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E7F8" w14:textId="5608E106" w:rsidR="004267AB" w:rsidRPr="007D30CF" w:rsidRDefault="004B0A73" w:rsidP="007D30CF">
      <w:pPr>
        <w:pStyle w:val="Standard"/>
        <w:spacing w:line="276" w:lineRule="auto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</w:rPr>
        <w:t>WOO-I.420.67.2018.JO.2</w:t>
      </w:r>
      <w:r w:rsidR="0009388B" w:rsidRPr="007D30CF">
        <w:rPr>
          <w:rFonts w:asciiTheme="minorHAnsi" w:hAnsiTheme="minorHAnsi" w:cstheme="minorHAnsi"/>
        </w:rPr>
        <w:t>42</w:t>
      </w:r>
      <w:r w:rsidR="007F1785" w:rsidRPr="007D30CF">
        <w:rPr>
          <w:rFonts w:asciiTheme="minorHAnsi" w:hAnsiTheme="minorHAnsi" w:cstheme="minorHAnsi"/>
        </w:rPr>
        <w:t xml:space="preserve"> </w:t>
      </w:r>
      <w:r w:rsidRPr="007D30CF">
        <w:rPr>
          <w:rFonts w:asciiTheme="minorHAnsi" w:hAnsiTheme="minorHAnsi" w:cstheme="minorHAnsi"/>
        </w:rPr>
        <w:t>OO.4230.1.2016.JS</w:t>
      </w:r>
    </w:p>
    <w:p w14:paraId="0F4AA1A6" w14:textId="3D6700AB" w:rsidR="007F1785" w:rsidRPr="007D30CF" w:rsidRDefault="007F1785" w:rsidP="007D30CF">
      <w:pPr>
        <w:pStyle w:val="Standard"/>
        <w:spacing w:line="276" w:lineRule="auto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</w:rPr>
        <w:t>Kielce, dnia 24 stycznia 2025 r.</w:t>
      </w:r>
    </w:p>
    <w:p w14:paraId="456636D6" w14:textId="77777777" w:rsidR="007F1785" w:rsidRPr="007D30CF" w:rsidRDefault="007F1785" w:rsidP="007D30CF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4BF85DDF" w14:textId="33F216E2" w:rsidR="008877FB" w:rsidRPr="007D30CF" w:rsidRDefault="004267AB" w:rsidP="007D30CF">
      <w:pPr>
        <w:keepNext/>
        <w:outlineLvl w:val="0"/>
        <w:rPr>
          <w:rFonts w:asciiTheme="minorHAnsi" w:hAnsiTheme="minorHAnsi" w:cstheme="minorHAnsi"/>
          <w:bCs/>
          <w:w w:val="150"/>
        </w:rPr>
      </w:pPr>
      <w:r w:rsidRPr="007D30CF">
        <w:rPr>
          <w:rFonts w:asciiTheme="minorHAnsi" w:hAnsiTheme="minorHAnsi" w:cstheme="minorHAnsi"/>
          <w:bCs/>
          <w:w w:val="150"/>
        </w:rPr>
        <w:t>OBWIESZCZENIE</w:t>
      </w:r>
    </w:p>
    <w:p w14:paraId="12360F21" w14:textId="18E644E7" w:rsidR="004B0A73" w:rsidRPr="007D30CF" w:rsidRDefault="004B0A73" w:rsidP="007D30CF">
      <w:pPr>
        <w:spacing w:line="276" w:lineRule="auto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  <w:snapToGrid w:val="0"/>
        </w:rPr>
        <w:t>Na podstawie</w:t>
      </w:r>
      <w:r w:rsidR="004710D3" w:rsidRPr="007D30CF">
        <w:rPr>
          <w:rFonts w:asciiTheme="minorHAnsi" w:hAnsiTheme="minorHAnsi" w:cstheme="minorHAnsi"/>
          <w:snapToGrid w:val="0"/>
        </w:rPr>
        <w:t xml:space="preserve"> </w:t>
      </w:r>
      <w:r w:rsidRPr="007D30CF">
        <w:rPr>
          <w:rFonts w:asciiTheme="minorHAnsi" w:hAnsiTheme="minorHAnsi" w:cstheme="minorHAnsi"/>
          <w:snapToGrid w:val="0"/>
        </w:rPr>
        <w:t xml:space="preserve">art. 49 ustawy z dnia 14 czerwca 1960 r. Kodeks postępowania administracyjnego (tekst jedn. Dz. U. z 2018 r. poz. 2096 ze zm.) oraz art. 74 ust. 3, art. 75 ust. 1 pkt 1 lit. e i art. 75 ust. 6 </w:t>
      </w:r>
      <w:r w:rsidRPr="007D30CF">
        <w:rPr>
          <w:rFonts w:asciiTheme="minorHAnsi" w:hAnsiTheme="minorHAnsi" w:cstheme="minorHAnsi"/>
        </w:rPr>
        <w:t xml:space="preserve">ustawy z dnia 3 października 2008 r. o udostępnianiu informacji o środowisku i jego ochronie, udziale społeczeństwa w ochronie środowiska oraz o ocenach oddziaływania na środowisko (tekst jedn. Dz. U. z 2018 r. poz. 2081 ze zm.) – cyt. dalej jako „UUOŚ”, w związku z art. 4 ustawy z dnia 19 lipca 2019 r. o zmianie ustawy </w:t>
      </w:r>
      <w:r w:rsidRPr="007D30CF">
        <w:rPr>
          <w:rFonts w:asciiTheme="minorHAnsi" w:hAnsiTheme="minorHAnsi" w:cstheme="minorHAnsi"/>
          <w:b/>
        </w:rPr>
        <w:t xml:space="preserve"> </w:t>
      </w:r>
      <w:r w:rsidRPr="007D30CF">
        <w:rPr>
          <w:rFonts w:asciiTheme="minorHAnsi" w:hAnsiTheme="minorHAnsi" w:cstheme="minorHAnsi"/>
          <w:bCs/>
        </w:rPr>
        <w:t>o udostępnianiu informacji o środowisku i jego ochronie, udziale społeczeństwa w ochronie środowiska oraz o ocenach oddziaływania na środowisko oraz niektórych innych ustaw (Dz. U. z 2019 r., poz. 1712)</w:t>
      </w:r>
      <w:r w:rsidRPr="007D30CF">
        <w:rPr>
          <w:rFonts w:asciiTheme="minorHAnsi" w:hAnsiTheme="minorHAnsi" w:cstheme="minorHAnsi"/>
        </w:rPr>
        <w:t xml:space="preserve"> </w:t>
      </w:r>
    </w:p>
    <w:p w14:paraId="575F34B1" w14:textId="77777777" w:rsidR="00997AE9" w:rsidRPr="007D30CF" w:rsidRDefault="00997AE9" w:rsidP="007D30CF">
      <w:pPr>
        <w:spacing w:line="276" w:lineRule="auto"/>
        <w:rPr>
          <w:rFonts w:asciiTheme="minorHAnsi" w:hAnsiTheme="minorHAnsi" w:cstheme="minorHAnsi"/>
          <w:b/>
          <w:sz w:val="12"/>
          <w:szCs w:val="12"/>
        </w:rPr>
      </w:pPr>
    </w:p>
    <w:p w14:paraId="46CD244E" w14:textId="6964B830" w:rsidR="004267AB" w:rsidRPr="007D30CF" w:rsidRDefault="004267AB" w:rsidP="007D30CF">
      <w:pPr>
        <w:spacing w:line="276" w:lineRule="auto"/>
        <w:rPr>
          <w:rFonts w:asciiTheme="minorHAnsi" w:hAnsiTheme="minorHAnsi" w:cstheme="minorHAnsi"/>
          <w:bCs/>
        </w:rPr>
      </w:pPr>
      <w:r w:rsidRPr="007D30CF">
        <w:rPr>
          <w:rFonts w:asciiTheme="minorHAnsi" w:hAnsiTheme="minorHAnsi" w:cstheme="minorHAnsi"/>
          <w:bCs/>
        </w:rPr>
        <w:t>Regionalny Dyrektor Ochrony Środowiska w Kielcach</w:t>
      </w:r>
    </w:p>
    <w:p w14:paraId="21AC9138" w14:textId="1E25126A" w:rsidR="0039265F" w:rsidRPr="007D30CF" w:rsidRDefault="00A83E64" w:rsidP="007D30CF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  <w:bCs/>
          <w:snapToGrid w:val="0"/>
        </w:rPr>
        <w:t>zawiadamia strony postępowania,</w:t>
      </w:r>
      <w:r w:rsidR="004267AB" w:rsidRPr="007D30CF">
        <w:rPr>
          <w:rFonts w:asciiTheme="minorHAnsi" w:hAnsiTheme="minorHAnsi" w:cstheme="minorHAnsi"/>
        </w:rPr>
        <w:t xml:space="preserve"> że w </w:t>
      </w:r>
      <w:r w:rsidR="00377412" w:rsidRPr="007D30CF">
        <w:rPr>
          <w:rFonts w:asciiTheme="minorHAnsi" w:hAnsiTheme="minorHAnsi" w:cstheme="minorHAnsi"/>
        </w:rPr>
        <w:t>związku z</w:t>
      </w:r>
      <w:r w:rsidRPr="007D30CF">
        <w:rPr>
          <w:rFonts w:asciiTheme="minorHAnsi" w:hAnsiTheme="minorHAnsi" w:cstheme="minorHAnsi"/>
        </w:rPr>
        <w:t xml:space="preserve"> prowadzon</w:t>
      </w:r>
      <w:r w:rsidR="00377412" w:rsidRPr="007D30CF">
        <w:rPr>
          <w:rFonts w:asciiTheme="minorHAnsi" w:hAnsiTheme="minorHAnsi" w:cstheme="minorHAnsi"/>
        </w:rPr>
        <w:t>ym</w:t>
      </w:r>
      <w:r w:rsidR="00BF721B" w:rsidRPr="007D30CF">
        <w:rPr>
          <w:rFonts w:asciiTheme="minorHAnsi" w:hAnsiTheme="minorHAnsi" w:cstheme="minorHAnsi"/>
        </w:rPr>
        <w:t xml:space="preserve"> </w:t>
      </w:r>
      <w:r w:rsidR="00E163E9" w:rsidRPr="007D30CF">
        <w:rPr>
          <w:rFonts w:asciiTheme="minorHAnsi" w:hAnsiTheme="minorHAnsi" w:cstheme="minorHAnsi"/>
        </w:rPr>
        <w:t>postępowani</w:t>
      </w:r>
      <w:r w:rsidR="00377412" w:rsidRPr="007D30CF">
        <w:rPr>
          <w:rFonts w:asciiTheme="minorHAnsi" w:hAnsiTheme="minorHAnsi" w:cstheme="minorHAnsi"/>
        </w:rPr>
        <w:t>em</w:t>
      </w:r>
      <w:r w:rsidR="00E163E9" w:rsidRPr="007D30CF">
        <w:rPr>
          <w:rFonts w:asciiTheme="minorHAnsi" w:hAnsiTheme="minorHAnsi" w:cstheme="minorHAnsi"/>
        </w:rPr>
        <w:t xml:space="preserve"> </w:t>
      </w:r>
      <w:r w:rsidR="00BF721B" w:rsidRPr="007D30CF">
        <w:rPr>
          <w:rFonts w:asciiTheme="minorHAnsi" w:hAnsiTheme="minorHAnsi" w:cstheme="minorHAnsi"/>
        </w:rPr>
        <w:t xml:space="preserve">na </w:t>
      </w:r>
      <w:r w:rsidR="004267AB" w:rsidRPr="007D30CF">
        <w:rPr>
          <w:rFonts w:asciiTheme="minorHAnsi" w:hAnsiTheme="minorHAnsi" w:cstheme="minorHAnsi"/>
        </w:rPr>
        <w:t>wnios</w:t>
      </w:r>
      <w:r w:rsidR="00BF721B" w:rsidRPr="007D30CF">
        <w:rPr>
          <w:rFonts w:asciiTheme="minorHAnsi" w:hAnsiTheme="minorHAnsi" w:cstheme="minorHAnsi"/>
        </w:rPr>
        <w:t>e</w:t>
      </w:r>
      <w:r w:rsidR="004267AB" w:rsidRPr="007D30CF">
        <w:rPr>
          <w:rFonts w:asciiTheme="minorHAnsi" w:hAnsiTheme="minorHAnsi" w:cstheme="minorHAnsi"/>
        </w:rPr>
        <w:t xml:space="preserve">k </w:t>
      </w:r>
      <w:r w:rsidR="004B0A73" w:rsidRPr="007D30CF">
        <w:rPr>
          <w:rFonts w:asciiTheme="minorHAnsi" w:hAnsiTheme="minorHAnsi" w:cstheme="minorHAnsi"/>
        </w:rPr>
        <w:t>Międzynarodowego Portu Lotniczego im. Jana Pawła II Kraków-Balice Sp. z o.o. (ul. Kpt.</w:t>
      </w:r>
      <w:r w:rsidR="007F1785" w:rsidRPr="007D30CF">
        <w:rPr>
          <w:rFonts w:asciiTheme="minorHAnsi" w:hAnsiTheme="minorHAnsi" w:cstheme="minorHAnsi"/>
        </w:rPr>
        <w:t xml:space="preserve"> </w:t>
      </w:r>
      <w:r w:rsidR="004B0A73" w:rsidRPr="007D30CF">
        <w:rPr>
          <w:rFonts w:asciiTheme="minorHAnsi" w:hAnsiTheme="minorHAnsi" w:cstheme="minorHAnsi"/>
        </w:rPr>
        <w:t xml:space="preserve">Mieczysława </w:t>
      </w:r>
      <w:proofErr w:type="spellStart"/>
      <w:r w:rsidR="004B0A73" w:rsidRPr="007D30CF">
        <w:rPr>
          <w:rFonts w:asciiTheme="minorHAnsi" w:hAnsiTheme="minorHAnsi" w:cstheme="minorHAnsi"/>
        </w:rPr>
        <w:t>Medweckiego</w:t>
      </w:r>
      <w:proofErr w:type="spellEnd"/>
      <w:r w:rsidR="004B0A73" w:rsidRPr="007D30CF">
        <w:rPr>
          <w:rFonts w:asciiTheme="minorHAnsi" w:hAnsiTheme="minorHAnsi" w:cstheme="minorHAnsi"/>
        </w:rPr>
        <w:t xml:space="preserve"> 1, 32-083 Balice) </w:t>
      </w:r>
      <w:r w:rsidR="00E163E9" w:rsidRPr="007D30CF">
        <w:rPr>
          <w:rFonts w:asciiTheme="minorHAnsi" w:hAnsiTheme="minorHAnsi" w:cstheme="minorHAnsi"/>
        </w:rPr>
        <w:t>o wydanie decyzji o </w:t>
      </w:r>
      <w:r w:rsidR="004267AB" w:rsidRPr="007D30CF">
        <w:rPr>
          <w:rFonts w:asciiTheme="minorHAnsi" w:hAnsiTheme="minorHAnsi" w:cstheme="minorHAnsi"/>
        </w:rPr>
        <w:t>środowiskowych</w:t>
      </w:r>
      <w:r w:rsidR="007F1785" w:rsidRPr="007D30CF">
        <w:rPr>
          <w:rFonts w:asciiTheme="minorHAnsi" w:hAnsiTheme="minorHAnsi" w:cstheme="minorHAnsi"/>
        </w:rPr>
        <w:t xml:space="preserve"> </w:t>
      </w:r>
      <w:r w:rsidR="004267AB" w:rsidRPr="007D30CF">
        <w:rPr>
          <w:rFonts w:asciiTheme="minorHAnsi" w:hAnsiTheme="minorHAnsi" w:cstheme="minorHAnsi"/>
        </w:rPr>
        <w:t xml:space="preserve">uwarunkowaniach dla przedsięwzięcia pn.: </w:t>
      </w:r>
      <w:r w:rsidR="00D5183A" w:rsidRPr="007D30CF">
        <w:rPr>
          <w:rFonts w:asciiTheme="minorHAnsi" w:hAnsiTheme="minorHAnsi" w:cstheme="minorHAnsi"/>
          <w:bCs/>
        </w:rPr>
        <w:t>„Budowa nowej drogi startowej na lotnisku Kraków – Balice”</w:t>
      </w:r>
      <w:r w:rsidR="007F1785" w:rsidRPr="007D30CF">
        <w:rPr>
          <w:rFonts w:asciiTheme="minorHAnsi" w:hAnsiTheme="minorHAnsi" w:cstheme="minorHAnsi"/>
          <w:bCs/>
        </w:rPr>
        <w:t xml:space="preserve"> </w:t>
      </w:r>
      <w:r w:rsidR="003079A4" w:rsidRPr="007D30CF">
        <w:rPr>
          <w:rFonts w:asciiTheme="minorHAnsi" w:hAnsiTheme="minorHAnsi" w:cstheme="minorHAnsi"/>
          <w:bCs/>
        </w:rPr>
        <w:t>t</w:t>
      </w:r>
      <w:r w:rsidR="00F0091B" w:rsidRPr="007D30CF">
        <w:rPr>
          <w:rFonts w:asciiTheme="minorHAnsi" w:hAnsiTheme="minorHAnsi" w:cstheme="minorHAnsi"/>
          <w:bCs/>
          <w:iCs/>
          <w:snapToGrid w:val="0"/>
        </w:rPr>
        <w:t>ut. organ</w:t>
      </w:r>
      <w:r w:rsidR="00F0091B" w:rsidRPr="007D30CF">
        <w:rPr>
          <w:rFonts w:asciiTheme="minorHAnsi" w:hAnsiTheme="minorHAnsi" w:cstheme="minorHAnsi"/>
          <w:bCs/>
        </w:rPr>
        <w:t xml:space="preserve"> </w:t>
      </w:r>
      <w:r w:rsidR="00683F6A" w:rsidRPr="007D30CF">
        <w:rPr>
          <w:rFonts w:asciiTheme="minorHAnsi" w:hAnsiTheme="minorHAnsi" w:cstheme="minorHAnsi"/>
          <w:bCs/>
        </w:rPr>
        <w:t xml:space="preserve">w dniu 24.01.2025 r. </w:t>
      </w:r>
      <w:r w:rsidR="0039265F" w:rsidRPr="007D30CF">
        <w:rPr>
          <w:rFonts w:asciiTheme="minorHAnsi" w:hAnsiTheme="minorHAnsi" w:cstheme="minorHAnsi"/>
          <w:bCs/>
          <w:snapToGrid w:val="0"/>
        </w:rPr>
        <w:t xml:space="preserve">wystąpił </w:t>
      </w:r>
      <w:r w:rsidR="004267AB" w:rsidRPr="007D30CF">
        <w:rPr>
          <w:rFonts w:asciiTheme="minorHAnsi" w:hAnsiTheme="minorHAnsi" w:cstheme="minorHAnsi"/>
          <w:bCs/>
        </w:rPr>
        <w:t>p</w:t>
      </w:r>
      <w:r w:rsidR="002F3B9F" w:rsidRPr="007D30CF">
        <w:rPr>
          <w:rFonts w:asciiTheme="minorHAnsi" w:hAnsiTheme="minorHAnsi" w:cstheme="minorHAnsi"/>
          <w:bCs/>
        </w:rPr>
        <w:t>ism</w:t>
      </w:r>
      <w:r w:rsidR="0039265F" w:rsidRPr="007D30CF">
        <w:rPr>
          <w:rFonts w:asciiTheme="minorHAnsi" w:hAnsiTheme="minorHAnsi" w:cstheme="minorHAnsi"/>
          <w:bCs/>
        </w:rPr>
        <w:t>ami</w:t>
      </w:r>
      <w:r w:rsidR="00683F6A" w:rsidRPr="007D30CF">
        <w:rPr>
          <w:rFonts w:asciiTheme="minorHAnsi" w:hAnsiTheme="minorHAnsi" w:cstheme="minorHAnsi"/>
          <w:bCs/>
        </w:rPr>
        <w:t xml:space="preserve"> </w:t>
      </w:r>
      <w:r w:rsidR="004267AB" w:rsidRPr="007D30CF">
        <w:rPr>
          <w:rFonts w:asciiTheme="minorHAnsi" w:hAnsiTheme="minorHAnsi" w:cstheme="minorHAnsi"/>
          <w:bCs/>
        </w:rPr>
        <w:t xml:space="preserve">znak: </w:t>
      </w:r>
    </w:p>
    <w:p w14:paraId="0E8E80C5" w14:textId="075E9796" w:rsidR="0039265F" w:rsidRPr="007D30CF" w:rsidRDefault="0039265F" w:rsidP="007D30CF">
      <w:pPr>
        <w:spacing w:line="276" w:lineRule="auto"/>
        <w:ind w:left="284" w:hanging="284"/>
        <w:rPr>
          <w:rFonts w:asciiTheme="minorHAnsi" w:hAnsiTheme="minorHAnsi" w:cstheme="minorHAnsi"/>
          <w:bCs/>
          <w:snapToGrid w:val="0"/>
        </w:rPr>
      </w:pPr>
      <w:r w:rsidRPr="007D30CF">
        <w:rPr>
          <w:rFonts w:asciiTheme="minorHAnsi" w:hAnsiTheme="minorHAnsi" w:cstheme="minorHAnsi"/>
          <w:bCs/>
        </w:rPr>
        <w:t>-</w:t>
      </w:r>
      <w:r w:rsidR="00683F6A" w:rsidRPr="007D30CF">
        <w:rPr>
          <w:rFonts w:asciiTheme="minorHAnsi" w:hAnsiTheme="minorHAnsi" w:cstheme="minorHAnsi"/>
          <w:bCs/>
        </w:rPr>
        <w:t xml:space="preserve"> </w:t>
      </w:r>
      <w:r w:rsidR="00683F6A" w:rsidRPr="007D30CF">
        <w:rPr>
          <w:rFonts w:asciiTheme="minorHAnsi" w:hAnsiTheme="minorHAnsi" w:cstheme="minorHAnsi"/>
          <w:bCs/>
        </w:rPr>
        <w:tab/>
      </w:r>
      <w:r w:rsidR="00D5183A" w:rsidRPr="007D30CF">
        <w:rPr>
          <w:rFonts w:asciiTheme="minorHAnsi" w:hAnsiTheme="minorHAnsi" w:cstheme="minorHAnsi"/>
          <w:bCs/>
        </w:rPr>
        <w:t>WOO-I.420.67.2018.JO.</w:t>
      </w:r>
      <w:r w:rsidR="00962BC0" w:rsidRPr="007D30CF">
        <w:rPr>
          <w:rFonts w:asciiTheme="minorHAnsi" w:hAnsiTheme="minorHAnsi" w:cstheme="minorHAnsi"/>
          <w:bCs/>
        </w:rPr>
        <w:t>2</w:t>
      </w:r>
      <w:r w:rsidR="0005718C" w:rsidRPr="007D30CF">
        <w:rPr>
          <w:rFonts w:asciiTheme="minorHAnsi" w:hAnsiTheme="minorHAnsi" w:cstheme="minorHAnsi"/>
          <w:bCs/>
        </w:rPr>
        <w:t>3</w:t>
      </w:r>
      <w:r w:rsidRPr="007D30CF">
        <w:rPr>
          <w:rFonts w:asciiTheme="minorHAnsi" w:hAnsiTheme="minorHAnsi" w:cstheme="minorHAnsi"/>
          <w:bCs/>
        </w:rPr>
        <w:t>9</w:t>
      </w:r>
      <w:r w:rsidR="00D5183A" w:rsidRPr="007D30CF">
        <w:rPr>
          <w:rFonts w:asciiTheme="minorHAnsi" w:hAnsiTheme="minorHAnsi" w:cstheme="minorHAnsi"/>
          <w:bCs/>
        </w:rPr>
        <w:t>, OO.4230.1.2016.JS</w:t>
      </w:r>
      <w:r w:rsidR="00F0091B" w:rsidRPr="007D30CF">
        <w:rPr>
          <w:rFonts w:asciiTheme="minorHAnsi" w:hAnsiTheme="minorHAnsi" w:cstheme="minorHAnsi"/>
          <w:bCs/>
          <w:snapToGrid w:val="0"/>
        </w:rPr>
        <w:t xml:space="preserve"> </w:t>
      </w:r>
      <w:bookmarkStart w:id="0" w:name="_Hlk165889407"/>
      <w:r w:rsidR="002F3B9F" w:rsidRPr="007D30CF">
        <w:rPr>
          <w:rFonts w:asciiTheme="minorHAnsi" w:hAnsiTheme="minorHAnsi" w:cstheme="minorHAnsi"/>
          <w:bCs/>
          <w:snapToGrid w:val="0"/>
        </w:rPr>
        <w:t xml:space="preserve">do </w:t>
      </w:r>
      <w:r w:rsidRPr="007D30CF">
        <w:rPr>
          <w:rFonts w:asciiTheme="minorHAnsi" w:hAnsiTheme="minorHAnsi" w:cstheme="minorHAnsi"/>
          <w:bCs/>
        </w:rPr>
        <w:t xml:space="preserve">Wojskowego Inspektora Sanitarnego, </w:t>
      </w:r>
      <w:r w:rsidRPr="007D30CF">
        <w:rPr>
          <w:rFonts w:asciiTheme="minorHAnsi" w:hAnsiTheme="minorHAnsi" w:cstheme="minorHAnsi"/>
          <w:bCs/>
          <w:snapToGrid w:val="0"/>
        </w:rPr>
        <w:t>Wojskowy Ośrodek Medycyny Prewencyjnej w Krakowie;</w:t>
      </w:r>
    </w:p>
    <w:p w14:paraId="5CEE248A" w14:textId="12B1D2F7" w:rsidR="0039265F" w:rsidRPr="007D30CF" w:rsidRDefault="00683F6A" w:rsidP="007D30CF">
      <w:pPr>
        <w:spacing w:line="276" w:lineRule="auto"/>
        <w:ind w:left="284" w:hanging="284"/>
        <w:rPr>
          <w:rFonts w:asciiTheme="minorHAnsi" w:hAnsiTheme="minorHAnsi" w:cstheme="minorHAnsi"/>
          <w:bCs/>
          <w:snapToGrid w:val="0"/>
        </w:rPr>
      </w:pPr>
      <w:r w:rsidRPr="007D30CF">
        <w:rPr>
          <w:rFonts w:asciiTheme="minorHAnsi" w:hAnsiTheme="minorHAnsi" w:cstheme="minorHAnsi"/>
          <w:bCs/>
          <w:snapToGrid w:val="0"/>
        </w:rPr>
        <w:t xml:space="preserve">- </w:t>
      </w:r>
      <w:r w:rsidR="0039265F" w:rsidRPr="007D30CF">
        <w:rPr>
          <w:rFonts w:asciiTheme="minorHAnsi" w:hAnsiTheme="minorHAnsi" w:cstheme="minorHAnsi"/>
          <w:bCs/>
        </w:rPr>
        <w:t>WOO-I.420.67.2018.JO.240, OO.4230.1.2016.JS</w:t>
      </w:r>
      <w:r w:rsidR="0039265F" w:rsidRPr="007D30CF">
        <w:rPr>
          <w:rFonts w:asciiTheme="minorHAnsi" w:hAnsiTheme="minorHAnsi" w:cstheme="minorHAnsi"/>
          <w:bCs/>
          <w:snapToGrid w:val="0"/>
        </w:rPr>
        <w:t xml:space="preserve"> do </w:t>
      </w:r>
      <w:r w:rsidR="0039265F" w:rsidRPr="007D30CF">
        <w:rPr>
          <w:rFonts w:asciiTheme="minorHAnsi" w:hAnsiTheme="minorHAnsi" w:cstheme="minorHAnsi"/>
          <w:bCs/>
        </w:rPr>
        <w:t xml:space="preserve">Małopolskiego Państwowego Wojewódzkiego Inspektora Sanitarnego; </w:t>
      </w:r>
    </w:p>
    <w:p w14:paraId="331DE049" w14:textId="6BBB6CAD" w:rsidR="0039265F" w:rsidRPr="007D30CF" w:rsidRDefault="0039265F" w:rsidP="007D30CF">
      <w:pPr>
        <w:spacing w:line="276" w:lineRule="auto"/>
        <w:ind w:left="284" w:hanging="284"/>
        <w:rPr>
          <w:rFonts w:asciiTheme="minorHAnsi" w:hAnsiTheme="minorHAnsi" w:cstheme="minorHAnsi"/>
          <w:bCs/>
          <w:snapToGrid w:val="0"/>
        </w:rPr>
      </w:pPr>
      <w:r w:rsidRPr="007D30CF">
        <w:rPr>
          <w:rFonts w:asciiTheme="minorHAnsi" w:hAnsiTheme="minorHAnsi" w:cstheme="minorHAnsi"/>
          <w:bCs/>
        </w:rPr>
        <w:t>-</w:t>
      </w:r>
      <w:r w:rsidR="00683F6A" w:rsidRPr="007D30CF">
        <w:rPr>
          <w:rFonts w:asciiTheme="minorHAnsi" w:hAnsiTheme="minorHAnsi" w:cstheme="minorHAnsi"/>
          <w:bCs/>
        </w:rPr>
        <w:t xml:space="preserve"> </w:t>
      </w:r>
      <w:r w:rsidRPr="007D30CF">
        <w:rPr>
          <w:rFonts w:asciiTheme="minorHAnsi" w:hAnsiTheme="minorHAnsi" w:cstheme="minorHAnsi"/>
          <w:bCs/>
        </w:rPr>
        <w:t>WOO-I.420.67.2018.JO.241, OO.4230.1.2016.JS</w:t>
      </w:r>
      <w:r w:rsidRPr="007D30CF">
        <w:rPr>
          <w:rFonts w:asciiTheme="minorHAnsi" w:hAnsiTheme="minorHAnsi" w:cstheme="minorHAnsi"/>
          <w:bCs/>
          <w:snapToGrid w:val="0"/>
        </w:rPr>
        <w:t xml:space="preserve"> do Dyrektora Regionalnego Zarządu Gospodarki Wodnej w Krakowie</w:t>
      </w:r>
      <w:r w:rsidR="00974675" w:rsidRPr="007D30CF">
        <w:rPr>
          <w:rFonts w:asciiTheme="minorHAnsi" w:hAnsiTheme="minorHAnsi" w:cstheme="minorHAnsi"/>
          <w:bCs/>
          <w:snapToGrid w:val="0"/>
        </w:rPr>
        <w:t xml:space="preserve">, </w:t>
      </w:r>
      <w:r w:rsidRPr="007D30CF">
        <w:rPr>
          <w:rFonts w:asciiTheme="minorHAnsi" w:hAnsiTheme="minorHAnsi" w:cstheme="minorHAnsi"/>
          <w:bCs/>
          <w:snapToGrid w:val="0"/>
        </w:rPr>
        <w:t>Państwowe Gospodarstw</w:t>
      </w:r>
      <w:r w:rsidR="00974675" w:rsidRPr="007D30CF">
        <w:rPr>
          <w:rFonts w:asciiTheme="minorHAnsi" w:hAnsiTheme="minorHAnsi" w:cstheme="minorHAnsi"/>
          <w:bCs/>
          <w:snapToGrid w:val="0"/>
        </w:rPr>
        <w:t>o</w:t>
      </w:r>
      <w:r w:rsidRPr="007D30CF">
        <w:rPr>
          <w:rFonts w:asciiTheme="minorHAnsi" w:hAnsiTheme="minorHAnsi" w:cstheme="minorHAnsi"/>
          <w:bCs/>
          <w:snapToGrid w:val="0"/>
        </w:rPr>
        <w:t xml:space="preserve"> Wodne Wody Polskie</w:t>
      </w:r>
      <w:r w:rsidR="00974675" w:rsidRPr="007D30CF">
        <w:rPr>
          <w:rFonts w:asciiTheme="minorHAnsi" w:hAnsiTheme="minorHAnsi" w:cstheme="minorHAnsi"/>
          <w:bCs/>
        </w:rPr>
        <w:t>;</w:t>
      </w:r>
    </w:p>
    <w:p w14:paraId="6CB23382" w14:textId="5063A155" w:rsidR="0038077E" w:rsidRPr="007D30CF" w:rsidRDefault="00974675" w:rsidP="007D30CF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</w:rPr>
        <w:t>o opinię w sprawie realizacji w/w przedsięwzięcia.</w:t>
      </w:r>
    </w:p>
    <w:p w14:paraId="3A5F35D2" w14:textId="0F404154" w:rsidR="005401B4" w:rsidRPr="007D30CF" w:rsidRDefault="0038077E" w:rsidP="007D30CF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</w:rPr>
        <w:tab/>
        <w:t>Jednocześnie informuję, iż Inwestor pismami z dnia: 13.12.2024 r., znak: MPL/PI/IPO/421-6/29/21; 15.01.2025 r., znak: MPL/PI/IPO/421-6/30/21 uzupełnił Raport o oddziaływaniu w/w przedsięwzięcia na środowisko.</w:t>
      </w:r>
      <w:bookmarkEnd w:id="0"/>
    </w:p>
    <w:p w14:paraId="770CC42F" w14:textId="2F16FEAC" w:rsidR="00F0091B" w:rsidRPr="007D30CF" w:rsidRDefault="004E38AF" w:rsidP="007D30CF">
      <w:pPr>
        <w:spacing w:line="276" w:lineRule="auto"/>
        <w:ind w:firstLine="708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</w:rPr>
        <w:t xml:space="preserve">Informuję, że w myśl art. 49 </w:t>
      </w:r>
      <w:r w:rsidR="00B64575" w:rsidRPr="007D30CF">
        <w:rPr>
          <w:rFonts w:asciiTheme="minorHAnsi" w:hAnsiTheme="minorHAnsi" w:cstheme="minorHAnsi"/>
        </w:rPr>
        <w:t>k.</w:t>
      </w:r>
      <w:r w:rsidRPr="007D30CF">
        <w:rPr>
          <w:rFonts w:asciiTheme="minorHAnsi" w:hAnsiTheme="minorHAnsi" w:cstheme="minorHAnsi"/>
        </w:rPr>
        <w:t>p</w:t>
      </w:r>
      <w:r w:rsidR="00B64575" w:rsidRPr="007D30CF">
        <w:rPr>
          <w:rFonts w:asciiTheme="minorHAnsi" w:hAnsiTheme="minorHAnsi" w:cstheme="minorHAnsi"/>
        </w:rPr>
        <w:t>.</w:t>
      </w:r>
      <w:r w:rsidRPr="007D30CF">
        <w:rPr>
          <w:rFonts w:asciiTheme="minorHAnsi" w:hAnsiTheme="minorHAnsi" w:cstheme="minorHAnsi"/>
        </w:rPr>
        <w:t>a</w:t>
      </w:r>
      <w:r w:rsidR="00B64575" w:rsidRPr="007D30CF">
        <w:rPr>
          <w:rFonts w:asciiTheme="minorHAnsi" w:hAnsiTheme="minorHAnsi" w:cstheme="minorHAnsi"/>
        </w:rPr>
        <w:t>.</w:t>
      </w:r>
      <w:r w:rsidRPr="007D30CF">
        <w:rPr>
          <w:rFonts w:asciiTheme="minorHAnsi" w:hAnsiTheme="minorHAnsi" w:cstheme="minorHAnsi"/>
        </w:rPr>
        <w:t xml:space="preserve">, zawiadomienie stron postępowania o </w:t>
      </w:r>
      <w:r w:rsidR="001B3764" w:rsidRPr="007D30CF">
        <w:rPr>
          <w:rFonts w:asciiTheme="minorHAnsi" w:hAnsiTheme="minorHAnsi" w:cstheme="minorHAnsi"/>
        </w:rPr>
        <w:t>czynnościach następuje w </w:t>
      </w:r>
      <w:r w:rsidRPr="007D30CF">
        <w:rPr>
          <w:rFonts w:asciiTheme="minorHAnsi" w:hAnsiTheme="minorHAnsi" w:cstheme="minorHAnsi"/>
        </w:rPr>
        <w:t xml:space="preserve">formie publicznego obwieszczenia. Zawiadomienie uważa się za dokonane po upływie 14 dni od dnia w którym nastąpiło publiczne obwieszczenie. Wskazuje się dzień </w:t>
      </w:r>
      <w:r w:rsidR="00974675" w:rsidRPr="007D30CF">
        <w:rPr>
          <w:rFonts w:asciiTheme="minorHAnsi" w:hAnsiTheme="minorHAnsi" w:cstheme="minorHAnsi"/>
          <w:bCs/>
        </w:rPr>
        <w:t>29</w:t>
      </w:r>
      <w:r w:rsidR="00094BF3" w:rsidRPr="007D30CF">
        <w:rPr>
          <w:rFonts w:asciiTheme="minorHAnsi" w:hAnsiTheme="minorHAnsi" w:cstheme="minorHAnsi"/>
          <w:bCs/>
        </w:rPr>
        <w:t>.</w:t>
      </w:r>
      <w:r w:rsidR="00974675" w:rsidRPr="007D30CF">
        <w:rPr>
          <w:rFonts w:asciiTheme="minorHAnsi" w:hAnsiTheme="minorHAnsi" w:cstheme="minorHAnsi"/>
          <w:bCs/>
        </w:rPr>
        <w:t>0</w:t>
      </w:r>
      <w:r w:rsidR="0005718C" w:rsidRPr="007D30CF">
        <w:rPr>
          <w:rFonts w:asciiTheme="minorHAnsi" w:hAnsiTheme="minorHAnsi" w:cstheme="minorHAnsi"/>
          <w:bCs/>
        </w:rPr>
        <w:t>1</w:t>
      </w:r>
      <w:r w:rsidRPr="007D30CF">
        <w:rPr>
          <w:rFonts w:asciiTheme="minorHAnsi" w:hAnsiTheme="minorHAnsi" w:cstheme="minorHAnsi"/>
          <w:bCs/>
        </w:rPr>
        <w:t>.20</w:t>
      </w:r>
      <w:r w:rsidR="00B64575" w:rsidRPr="007D30CF">
        <w:rPr>
          <w:rFonts w:asciiTheme="minorHAnsi" w:hAnsiTheme="minorHAnsi" w:cstheme="minorHAnsi"/>
          <w:bCs/>
        </w:rPr>
        <w:t>2</w:t>
      </w:r>
      <w:r w:rsidR="00974675" w:rsidRPr="007D30CF">
        <w:rPr>
          <w:rFonts w:asciiTheme="minorHAnsi" w:hAnsiTheme="minorHAnsi" w:cstheme="minorHAnsi"/>
          <w:bCs/>
        </w:rPr>
        <w:t>5</w:t>
      </w:r>
      <w:r w:rsidRPr="007D30CF">
        <w:rPr>
          <w:rFonts w:asciiTheme="minorHAnsi" w:hAnsiTheme="minorHAnsi" w:cstheme="minorHAnsi"/>
          <w:bCs/>
        </w:rPr>
        <w:t xml:space="preserve"> r.</w:t>
      </w:r>
      <w:r w:rsidRPr="007D30CF">
        <w:rPr>
          <w:rFonts w:asciiTheme="minorHAnsi" w:hAnsiTheme="minorHAnsi" w:cstheme="minorHAnsi"/>
        </w:rPr>
        <w:t xml:space="preserve"> jako dzień, w którym nastąpiło publiczne obwieszczenie.</w:t>
      </w:r>
    </w:p>
    <w:p w14:paraId="406FC5E5" w14:textId="23C625C1" w:rsidR="003A2C2A" w:rsidRPr="007D30CF" w:rsidRDefault="003A2C2A" w:rsidP="007D30CF">
      <w:pPr>
        <w:pStyle w:val="Bezodstpw"/>
        <w:spacing w:line="276" w:lineRule="auto"/>
        <w:ind w:firstLine="709"/>
        <w:rPr>
          <w:rFonts w:asciiTheme="minorHAnsi" w:hAnsiTheme="minorHAnsi" w:cstheme="minorHAnsi"/>
          <w:snapToGrid w:val="0"/>
        </w:rPr>
      </w:pPr>
      <w:r w:rsidRPr="007D30CF">
        <w:rPr>
          <w:rFonts w:asciiTheme="minorHAnsi" w:hAnsiTheme="minorHAnsi" w:cstheme="minorHAnsi"/>
          <w:snapToGrid w:val="0"/>
        </w:rPr>
        <w:t>Jednocześnie informuję, zgodnie z art. 10 § 1 i art. 73 § 1 k.p.a., o możliwości zapoznawania się z aktami sprawy oraz o możliwości wypowiadania się w przedmiotowej sprawie osobiście lub na piśmie, kierując korespondencję na adres: Regionalna Dyrekcja Ochrony Środowiska w Kielcach, ul. Karola Szymanowskiego 6, 25-361 Kielce,  a także za pomocą innych środków komunikacji elektronicznej przez elektroniczną skrzynkę podawczą organu.</w:t>
      </w:r>
    </w:p>
    <w:p w14:paraId="4050A8AC" w14:textId="06A326B8" w:rsidR="003A2C2A" w:rsidRPr="007D30CF" w:rsidRDefault="003A2C2A" w:rsidP="007D30CF">
      <w:pPr>
        <w:pStyle w:val="Bezodstpw"/>
        <w:spacing w:line="276" w:lineRule="auto"/>
        <w:ind w:firstLine="709"/>
        <w:rPr>
          <w:rFonts w:asciiTheme="minorHAnsi" w:hAnsiTheme="minorHAnsi" w:cstheme="minorHAnsi"/>
          <w:snapToGrid w:val="0"/>
        </w:rPr>
      </w:pPr>
      <w:r w:rsidRPr="007D30CF">
        <w:rPr>
          <w:rFonts w:asciiTheme="minorHAnsi" w:hAnsiTheme="minorHAnsi" w:cstheme="minorHAnsi"/>
          <w:snapToGrid w:val="0"/>
        </w:rPr>
        <w:t xml:space="preserve">Z aktami sprawy strony mogą zapoznać się po uprzednim umówieniu się z pracownikiem tutejszej Dyrekcji (nr telefonu do kontaktu: </w:t>
      </w:r>
      <w:r w:rsidRPr="007D30CF">
        <w:rPr>
          <w:rFonts w:asciiTheme="minorHAnsi" w:hAnsiTheme="minorHAnsi" w:cstheme="minorHAnsi"/>
          <w:iCs/>
          <w:snapToGrid w:val="0"/>
        </w:rPr>
        <w:t>(41)3435361</w:t>
      </w:r>
      <w:r w:rsidRPr="007D30CF">
        <w:rPr>
          <w:rFonts w:asciiTheme="minorHAnsi" w:hAnsiTheme="minorHAnsi" w:cstheme="minorHAnsi"/>
          <w:snapToGrid w:val="0"/>
        </w:rPr>
        <w:t xml:space="preserve"> lub (41)34353</w:t>
      </w:r>
      <w:r w:rsidR="005401B4" w:rsidRPr="007D30CF">
        <w:rPr>
          <w:rFonts w:asciiTheme="minorHAnsi" w:hAnsiTheme="minorHAnsi" w:cstheme="minorHAnsi"/>
          <w:snapToGrid w:val="0"/>
        </w:rPr>
        <w:t>40</w:t>
      </w:r>
      <w:r w:rsidRPr="007D30CF">
        <w:rPr>
          <w:rFonts w:asciiTheme="minorHAnsi" w:hAnsiTheme="minorHAnsi" w:cstheme="minorHAnsi"/>
          <w:snapToGrid w:val="0"/>
        </w:rPr>
        <w:t>).</w:t>
      </w:r>
    </w:p>
    <w:p w14:paraId="7B6F95F2" w14:textId="77777777" w:rsidR="00F15998" w:rsidRPr="007D30CF" w:rsidRDefault="00F15998" w:rsidP="007D30CF">
      <w:pPr>
        <w:tabs>
          <w:tab w:val="left" w:pos="714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3B0E7E54" w14:textId="77777777" w:rsidR="007F1785" w:rsidRPr="007D30CF" w:rsidRDefault="007F1785" w:rsidP="007D30CF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</w:rPr>
        <w:lastRenderedPageBreak/>
        <w:t>Iwona Kędzierska - Gębska</w:t>
      </w:r>
    </w:p>
    <w:p w14:paraId="36112AE4" w14:textId="77777777" w:rsidR="007F1785" w:rsidRPr="007D30CF" w:rsidRDefault="007F1785" w:rsidP="007D30CF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</w:rPr>
        <w:t>Regionalny Dyrektor Ochrony Środowiska</w:t>
      </w:r>
    </w:p>
    <w:p w14:paraId="4BA74684" w14:textId="77777777" w:rsidR="007F1785" w:rsidRPr="007D30CF" w:rsidRDefault="007F1785" w:rsidP="007D30CF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</w:rPr>
        <w:t>w Kielcach</w:t>
      </w:r>
    </w:p>
    <w:p w14:paraId="6B49200D" w14:textId="77777777" w:rsidR="007F1785" w:rsidRPr="007D30CF" w:rsidRDefault="007F1785" w:rsidP="007D30CF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</w:rPr>
        <w:t>/-podpisany cyfrowo/</w:t>
      </w:r>
    </w:p>
    <w:p w14:paraId="6F5F745A" w14:textId="77777777" w:rsidR="007F1785" w:rsidRPr="007D30CF" w:rsidRDefault="007F1785" w:rsidP="007D30CF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</w:rPr>
      </w:pPr>
    </w:p>
    <w:p w14:paraId="1F4AA441" w14:textId="77777777" w:rsidR="007F1785" w:rsidRPr="007D30CF" w:rsidRDefault="007F1785" w:rsidP="007D30CF">
      <w:pPr>
        <w:spacing w:line="276" w:lineRule="auto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</w:rPr>
        <w:t xml:space="preserve">Obwieszczenie nastąpiło w dniach: od 29.01.2025 r. do 12.02.2025 r.    </w:t>
      </w:r>
    </w:p>
    <w:p w14:paraId="71AFBD5C" w14:textId="1757D31C" w:rsidR="006645DB" w:rsidRPr="007D30CF" w:rsidRDefault="006645DB" w:rsidP="007D30CF">
      <w:pPr>
        <w:spacing w:line="276" w:lineRule="auto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  <w:bCs/>
          <w:u w:val="single"/>
        </w:rPr>
        <w:t>Otrzymują:</w:t>
      </w:r>
    </w:p>
    <w:p w14:paraId="7013ACE5" w14:textId="40D63B3E" w:rsidR="004710D3" w:rsidRPr="007D30CF" w:rsidRDefault="006645DB" w:rsidP="007D30CF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</w:rPr>
        <w:t xml:space="preserve">Międzynarodowy Port Lotniczy im. Jana Pawła II Kraków-Balice Sp. z o.o. </w:t>
      </w:r>
      <w:r w:rsidR="004710D3" w:rsidRPr="007D30CF">
        <w:rPr>
          <w:rFonts w:asciiTheme="minorHAnsi" w:hAnsiTheme="minorHAnsi" w:cstheme="minorHAnsi"/>
        </w:rPr>
        <w:t xml:space="preserve">- doręczenie zgodnie </w:t>
      </w:r>
      <w:r w:rsidR="004710D3" w:rsidRPr="007D30CF">
        <w:rPr>
          <w:rFonts w:asciiTheme="minorHAnsi" w:hAnsiTheme="minorHAnsi" w:cstheme="minorHAnsi"/>
        </w:rPr>
        <w:br/>
        <w:t>z Art. 39</w:t>
      </w:r>
      <w:r w:rsidR="004710D3" w:rsidRPr="007D30CF">
        <w:rPr>
          <w:rFonts w:asciiTheme="minorHAnsi" w:hAnsiTheme="minorHAnsi" w:cstheme="minorHAnsi"/>
          <w:vertAlign w:val="superscript"/>
        </w:rPr>
        <w:t>3</w:t>
      </w:r>
      <w:r w:rsidR="004710D3" w:rsidRPr="007D30CF">
        <w:rPr>
          <w:rFonts w:asciiTheme="minorHAnsi" w:hAnsiTheme="minorHAnsi" w:cstheme="minorHAnsi"/>
        </w:rPr>
        <w:t xml:space="preserve"> § 1 ustawy z dnia 14 czerwca 1960 r. Kodeks postępowania administracyjnego</w:t>
      </w:r>
    </w:p>
    <w:p w14:paraId="7159FFF5" w14:textId="77777777" w:rsidR="006645DB" w:rsidRPr="007D30CF" w:rsidRDefault="006645DB" w:rsidP="007D30CF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</w:rPr>
        <w:t>pozostałe strony poprzez obwieszczenie wywieszone na tablicach ogłoszeń:</w:t>
      </w:r>
    </w:p>
    <w:p w14:paraId="24BD48FA" w14:textId="77777777" w:rsidR="006645DB" w:rsidRPr="007D30CF" w:rsidRDefault="006645DB" w:rsidP="007D30CF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</w:rPr>
        <w:t>UG Zabierzów,</w:t>
      </w:r>
    </w:p>
    <w:p w14:paraId="0CA552C0" w14:textId="77777777" w:rsidR="006645DB" w:rsidRPr="007D30CF" w:rsidRDefault="006645DB" w:rsidP="007D30CF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  <w:kern w:val="0"/>
        </w:rPr>
        <w:t>UG Liszki,</w:t>
      </w:r>
    </w:p>
    <w:p w14:paraId="3D643E81" w14:textId="77777777" w:rsidR="006645DB" w:rsidRPr="007D30CF" w:rsidRDefault="006645DB" w:rsidP="007D30CF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  <w:kern w:val="0"/>
        </w:rPr>
        <w:t>UG Czernichów,</w:t>
      </w:r>
    </w:p>
    <w:p w14:paraId="49BEC1E4" w14:textId="77777777" w:rsidR="006645DB" w:rsidRPr="007D30CF" w:rsidRDefault="006645DB" w:rsidP="007D30CF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  <w:kern w:val="0"/>
        </w:rPr>
        <w:t>UG Zielonki,</w:t>
      </w:r>
    </w:p>
    <w:p w14:paraId="3621184D" w14:textId="77777777" w:rsidR="006645DB" w:rsidRPr="007D30CF" w:rsidRDefault="006645DB" w:rsidP="007D30CF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  <w:kern w:val="0"/>
        </w:rPr>
        <w:t>UG Alwernia,</w:t>
      </w:r>
    </w:p>
    <w:p w14:paraId="2EAE1EF6" w14:textId="77777777" w:rsidR="006645DB" w:rsidRPr="007D30CF" w:rsidRDefault="006645DB" w:rsidP="007D30CF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  <w:kern w:val="0"/>
        </w:rPr>
        <w:t>UG Krzeszowice,</w:t>
      </w:r>
    </w:p>
    <w:p w14:paraId="68E686CD" w14:textId="77777777" w:rsidR="006645DB" w:rsidRPr="007D30CF" w:rsidRDefault="006645DB" w:rsidP="007D30CF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  <w:kern w:val="0"/>
        </w:rPr>
        <w:t>UG Wielka Wieś,</w:t>
      </w:r>
    </w:p>
    <w:p w14:paraId="6ECE5297" w14:textId="77777777" w:rsidR="006645DB" w:rsidRPr="007D30CF" w:rsidRDefault="006645DB" w:rsidP="007D30CF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  <w:kern w:val="0"/>
        </w:rPr>
        <w:t>UG Michałowice,</w:t>
      </w:r>
    </w:p>
    <w:p w14:paraId="7C436F2D" w14:textId="77777777" w:rsidR="006645DB" w:rsidRPr="007D30CF" w:rsidRDefault="006645DB" w:rsidP="007D30CF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  <w:kern w:val="0"/>
        </w:rPr>
        <w:t>UM Kraków,</w:t>
      </w:r>
    </w:p>
    <w:p w14:paraId="420D0928" w14:textId="2D2645D3" w:rsidR="006645DB" w:rsidRPr="007D30CF" w:rsidRDefault="006645DB" w:rsidP="007D30CF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  <w:kern w:val="0"/>
        </w:rPr>
        <w:t xml:space="preserve">Rada </w:t>
      </w:r>
      <w:r w:rsidR="00A11030" w:rsidRPr="007D30CF">
        <w:rPr>
          <w:rFonts w:asciiTheme="minorHAnsi" w:hAnsiTheme="minorHAnsi" w:cstheme="minorHAnsi"/>
          <w:kern w:val="0"/>
        </w:rPr>
        <w:t>D</w:t>
      </w:r>
      <w:r w:rsidRPr="007D30CF">
        <w:rPr>
          <w:rFonts w:asciiTheme="minorHAnsi" w:hAnsiTheme="minorHAnsi" w:cstheme="minorHAnsi"/>
          <w:kern w:val="0"/>
        </w:rPr>
        <w:t>zielnicy XV Mistrzejowice</w:t>
      </w:r>
    </w:p>
    <w:p w14:paraId="09252E75" w14:textId="77777777" w:rsidR="006645DB" w:rsidRPr="007D30CF" w:rsidRDefault="006645DB" w:rsidP="007D30CF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  <w:kern w:val="0"/>
        </w:rPr>
        <w:t>Rada Dzielnicy VIII Dębnik</w:t>
      </w:r>
    </w:p>
    <w:p w14:paraId="7273F9B2" w14:textId="77777777" w:rsidR="006645DB" w:rsidRPr="007D30CF" w:rsidRDefault="006645DB" w:rsidP="007D30CF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  <w:kern w:val="0"/>
        </w:rPr>
        <w:t>Rada Dzielnicy VII Zwierzyniec</w:t>
      </w:r>
    </w:p>
    <w:p w14:paraId="663F0E88" w14:textId="77777777" w:rsidR="006645DB" w:rsidRPr="007D30CF" w:rsidRDefault="006645DB" w:rsidP="007D30CF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  <w:kern w:val="0"/>
        </w:rPr>
        <w:t>Rada Dzielnicy VI Bronowice</w:t>
      </w:r>
    </w:p>
    <w:p w14:paraId="1C1D74C4" w14:textId="77777777" w:rsidR="006645DB" w:rsidRPr="007D30CF" w:rsidRDefault="006645DB" w:rsidP="007D30CF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</w:rPr>
        <w:t xml:space="preserve">Rada Dzielnicy V </w:t>
      </w:r>
      <w:proofErr w:type="spellStart"/>
      <w:r w:rsidRPr="007D30CF">
        <w:rPr>
          <w:rFonts w:asciiTheme="minorHAnsi" w:hAnsiTheme="minorHAnsi" w:cstheme="minorHAnsi"/>
        </w:rPr>
        <w:t>Krowodrza</w:t>
      </w:r>
      <w:proofErr w:type="spellEnd"/>
    </w:p>
    <w:p w14:paraId="31153242" w14:textId="77777777" w:rsidR="006645DB" w:rsidRPr="007D30CF" w:rsidRDefault="006645DB" w:rsidP="007D30CF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  <w:kern w:val="0"/>
        </w:rPr>
        <w:t>Rada Dzielnicy IV Prądnik Biały</w:t>
      </w:r>
    </w:p>
    <w:p w14:paraId="1535EA84" w14:textId="3FEF9CA8" w:rsidR="006645DB" w:rsidRPr="007D30CF" w:rsidRDefault="006645DB" w:rsidP="007D30CF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  <w:kern w:val="0"/>
        </w:rPr>
        <w:t xml:space="preserve">Rada </w:t>
      </w:r>
      <w:r w:rsidR="00A11030" w:rsidRPr="007D30CF">
        <w:rPr>
          <w:rFonts w:asciiTheme="minorHAnsi" w:hAnsiTheme="minorHAnsi" w:cstheme="minorHAnsi"/>
          <w:kern w:val="0"/>
        </w:rPr>
        <w:t>D</w:t>
      </w:r>
      <w:r w:rsidRPr="007D30CF">
        <w:rPr>
          <w:rFonts w:asciiTheme="minorHAnsi" w:hAnsiTheme="minorHAnsi" w:cstheme="minorHAnsi"/>
          <w:kern w:val="0"/>
        </w:rPr>
        <w:t>zielnicy III Prądnik Czerwony</w:t>
      </w:r>
    </w:p>
    <w:p w14:paraId="507289F1" w14:textId="77777777" w:rsidR="006645DB" w:rsidRPr="007D30CF" w:rsidRDefault="006645DB" w:rsidP="007D30CF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  <w:kern w:val="0"/>
        </w:rPr>
        <w:t xml:space="preserve">w siedzibie Regionalnej Dyrekcji Ochrony Środowiska w Kielcach </w:t>
      </w:r>
    </w:p>
    <w:p w14:paraId="5522C109" w14:textId="77777777" w:rsidR="006645DB" w:rsidRPr="007D30CF" w:rsidRDefault="006645DB" w:rsidP="007D30CF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  <w:kern w:val="0"/>
        </w:rPr>
        <w:t>w Biuletynie Informacji Publicznej Regionalnej Dyrekcji Ochrony Środowiska w Kielcach</w:t>
      </w:r>
    </w:p>
    <w:p w14:paraId="315451FC" w14:textId="77777777" w:rsidR="006645DB" w:rsidRPr="007D30CF" w:rsidRDefault="006645DB" w:rsidP="007D30CF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</w:rPr>
        <w:t>a/a</w:t>
      </w:r>
    </w:p>
    <w:p w14:paraId="184DE4F8" w14:textId="77777777" w:rsidR="00DA6E45" w:rsidRPr="007D30CF" w:rsidRDefault="00DA6E45" w:rsidP="007D30CF">
      <w:pPr>
        <w:rPr>
          <w:rFonts w:asciiTheme="minorHAnsi" w:hAnsiTheme="minorHAnsi" w:cstheme="minorHAnsi"/>
          <w:sz w:val="28"/>
          <w:szCs w:val="28"/>
        </w:rPr>
      </w:pPr>
    </w:p>
    <w:p w14:paraId="6D6B09AC" w14:textId="36B5DB5A" w:rsidR="004710D3" w:rsidRPr="007D30CF" w:rsidRDefault="004710D3" w:rsidP="007D30CF">
      <w:pPr>
        <w:rPr>
          <w:rFonts w:asciiTheme="minorHAnsi" w:hAnsiTheme="minorHAnsi" w:cstheme="minorHAnsi"/>
          <w:u w:val="single"/>
        </w:rPr>
      </w:pPr>
      <w:r w:rsidRPr="007D30CF">
        <w:rPr>
          <w:rFonts w:asciiTheme="minorHAnsi" w:hAnsiTheme="minorHAnsi" w:cstheme="minorHAnsi"/>
          <w:u w:val="single"/>
        </w:rPr>
        <w:t>Objaśnienie:</w:t>
      </w:r>
    </w:p>
    <w:p w14:paraId="62D3DE15" w14:textId="77777777" w:rsidR="004710D3" w:rsidRPr="007D30CF" w:rsidRDefault="004710D3" w:rsidP="007D30CF">
      <w:pPr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</w:rPr>
        <w:t>Art. 39</w:t>
      </w:r>
      <w:r w:rsidRPr="007D30CF">
        <w:rPr>
          <w:rFonts w:asciiTheme="minorHAnsi" w:hAnsiTheme="minorHAnsi" w:cstheme="minorHAnsi"/>
          <w:vertAlign w:val="superscript"/>
        </w:rPr>
        <w:t>3</w:t>
      </w:r>
      <w:r w:rsidRPr="007D30CF">
        <w:rPr>
          <w:rFonts w:asciiTheme="minorHAnsi" w:hAnsiTheme="minorHAnsi" w:cstheme="minorHAnsi"/>
        </w:rPr>
        <w:t xml:space="preserve"> § 1 ustawy z dnia 14 czerwca 1960 r. Kodeks postępowania administracyjnego </w:t>
      </w:r>
    </w:p>
    <w:p w14:paraId="74FBADA2" w14:textId="1EEC177D" w:rsidR="004710D3" w:rsidRPr="007D30CF" w:rsidRDefault="004710D3" w:rsidP="007D30CF">
      <w:pPr>
        <w:rPr>
          <w:rFonts w:asciiTheme="minorHAnsi" w:hAnsiTheme="minorHAnsi" w:cstheme="minorHAnsi"/>
        </w:rPr>
      </w:pPr>
      <w:r w:rsidRPr="007D30CF">
        <w:rPr>
          <w:rFonts w:asciiTheme="minorHAnsi" w:hAnsiTheme="minorHAnsi" w:cstheme="minorHAnsi"/>
        </w:rPr>
        <w:t xml:space="preserve">W przypadku pism wydanych przez organ administracji publicznej w postaci elektronicznej </w:t>
      </w:r>
      <w:r w:rsidRPr="007D30CF">
        <w:rPr>
          <w:rFonts w:asciiTheme="minorHAnsi" w:hAnsiTheme="minorHAnsi" w:cstheme="minorHAnsi"/>
        </w:rPr>
        <w:br/>
        <w:t>przy wykorzystaniu systemu teleinformatycznego, które zostały opatrzone kwalifikowanym podpisem elektronicznym, podpisem zaufanym albo podpisem osobistym, zaawansowaną pieczęcią elektroniczną albo kwalifikowaną pieczęcią elektroniczną, doręczenie może polegać na doręczeniu wydruku pisma uzyskanego z tego systemu odzwierciedlającego treść tego pisma.</w:t>
      </w:r>
    </w:p>
    <w:p w14:paraId="5FDA2A7A" w14:textId="77777777" w:rsidR="004710D3" w:rsidRPr="007D30CF" w:rsidRDefault="004710D3" w:rsidP="007D30CF">
      <w:pPr>
        <w:rPr>
          <w:rFonts w:asciiTheme="minorHAnsi" w:hAnsiTheme="minorHAnsi" w:cstheme="minorHAnsi"/>
          <w:sz w:val="28"/>
          <w:szCs w:val="28"/>
        </w:rPr>
      </w:pPr>
    </w:p>
    <w:sectPr w:rsidR="004710D3" w:rsidRPr="007D30CF" w:rsidSect="00690BDA">
      <w:headerReference w:type="default" r:id="rId7"/>
      <w:headerReference w:type="first" r:id="rId8"/>
      <w:pgSz w:w="11906" w:h="16838"/>
      <w:pgMar w:top="567" w:right="1418" w:bottom="567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CF11" w14:textId="77777777" w:rsidR="009039DA" w:rsidRDefault="009039DA">
      <w:r>
        <w:separator/>
      </w:r>
    </w:p>
  </w:endnote>
  <w:endnote w:type="continuationSeparator" w:id="0">
    <w:p w14:paraId="04384072" w14:textId="77777777" w:rsidR="009039DA" w:rsidRDefault="0090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192E" w14:textId="77777777" w:rsidR="009039DA" w:rsidRDefault="009039DA">
      <w:r>
        <w:separator/>
      </w:r>
    </w:p>
  </w:footnote>
  <w:footnote w:type="continuationSeparator" w:id="0">
    <w:p w14:paraId="19607DE8" w14:textId="77777777" w:rsidR="009039DA" w:rsidRDefault="00903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9E0C" w14:textId="77777777" w:rsidR="008A1DF2" w:rsidRDefault="008A1DF2">
    <w:pPr>
      <w:pStyle w:val="Nagwek"/>
    </w:pPr>
  </w:p>
  <w:p w14:paraId="50331E68" w14:textId="77777777" w:rsidR="008A1DF2" w:rsidRDefault="008A1D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B803" w14:textId="71B11A60" w:rsidR="007F1785" w:rsidRDefault="007F1785" w:rsidP="007F1785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noProof/>
      </w:rPr>
      <w:t xml:space="preserve">                               </w:t>
    </w:r>
    <w:r>
      <w:rPr>
        <w:rFonts w:ascii="Garamond" w:hAnsi="Garamond"/>
        <w:noProof/>
      </w:rPr>
      <w:drawing>
        <wp:inline distT="0" distB="0" distL="0" distR="0" wp14:anchorId="2DA9B773" wp14:editId="62EF82FA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960E27" w14:textId="77777777" w:rsidR="007F1785" w:rsidRPr="00D14360" w:rsidRDefault="007F1785" w:rsidP="007F1785">
    <w:pPr>
      <w:pStyle w:val="Nagwek"/>
      <w:rPr>
        <w:rFonts w:asciiTheme="minorHAnsi" w:hAnsiTheme="minorHAnsi"/>
        <w:bCs/>
        <w:smallCaps/>
        <w:sz w:val="22"/>
        <w:szCs w:val="22"/>
      </w:rPr>
    </w:pPr>
    <w:r w:rsidRPr="007A6E20">
      <w:rPr>
        <w:rFonts w:asciiTheme="minorHAnsi" w:hAnsiTheme="minorHAnsi"/>
        <w:bCs/>
        <w:smallCaps/>
        <w:sz w:val="22"/>
        <w:szCs w:val="22"/>
      </w:rPr>
      <w:t>Regionalny Dyrektor Ochrony Środowiska w Kielcach</w:t>
    </w:r>
  </w:p>
  <w:p w14:paraId="5AB69492" w14:textId="77777777" w:rsidR="008A1DF2" w:rsidRDefault="008A1DF2" w:rsidP="00445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571"/>
    <w:multiLevelType w:val="multilevel"/>
    <w:tmpl w:val="5394E966"/>
    <w:styleLink w:val="WWNum7"/>
    <w:lvl w:ilvl="0">
      <w:start w:val="1"/>
      <w:numFmt w:val="decimal"/>
      <w:lvlText w:val="%1."/>
      <w:lvlJc w:val="left"/>
      <w:rPr>
        <w:rFonts w:ascii="Garamond" w:hAnsi="Garamond"/>
        <w:b w:val="0"/>
        <w:sz w:val="24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D54770A"/>
    <w:multiLevelType w:val="hybridMultilevel"/>
    <w:tmpl w:val="29E2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73D9"/>
    <w:multiLevelType w:val="multilevel"/>
    <w:tmpl w:val="5B321D92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288E7E09"/>
    <w:multiLevelType w:val="hybridMultilevel"/>
    <w:tmpl w:val="3F5056D0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0C4FFF"/>
    <w:multiLevelType w:val="hybridMultilevel"/>
    <w:tmpl w:val="3036D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166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66189">
    <w:abstractNumId w:val="3"/>
  </w:num>
  <w:num w:numId="3" w16cid:durableId="1490945722">
    <w:abstractNumId w:val="7"/>
  </w:num>
  <w:num w:numId="4" w16cid:durableId="1761101778">
    <w:abstractNumId w:val="1"/>
  </w:num>
  <w:num w:numId="5" w16cid:durableId="474227328">
    <w:abstractNumId w:val="6"/>
  </w:num>
  <w:num w:numId="6" w16cid:durableId="1453549449">
    <w:abstractNumId w:val="4"/>
  </w:num>
  <w:num w:numId="7" w16cid:durableId="723678455">
    <w:abstractNumId w:val="8"/>
  </w:num>
  <w:num w:numId="8" w16cid:durableId="390618346">
    <w:abstractNumId w:val="2"/>
  </w:num>
  <w:num w:numId="9" w16cid:durableId="715816464">
    <w:abstractNumId w:val="0"/>
    <w:lvlOverride w:ilvl="0">
      <w:lvl w:ilvl="0">
        <w:start w:val="1"/>
        <w:numFmt w:val="decimal"/>
        <w:lvlText w:val="%1."/>
        <w:lvlJc w:val="left"/>
        <w:rPr>
          <w:rFonts w:ascii="Garamond" w:hAnsi="Garamond"/>
          <w:b/>
          <w:bCs/>
          <w:sz w:val="22"/>
          <w:szCs w:val="22"/>
        </w:rPr>
      </w:lvl>
    </w:lvlOverride>
  </w:num>
  <w:num w:numId="10" w16cid:durableId="64639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7AB"/>
    <w:rsid w:val="00030578"/>
    <w:rsid w:val="00036038"/>
    <w:rsid w:val="0004429D"/>
    <w:rsid w:val="0005718C"/>
    <w:rsid w:val="000665DC"/>
    <w:rsid w:val="00092DE1"/>
    <w:rsid w:val="0009388B"/>
    <w:rsid w:val="00094BF3"/>
    <w:rsid w:val="000B6A8F"/>
    <w:rsid w:val="000C42B9"/>
    <w:rsid w:val="000E565B"/>
    <w:rsid w:val="000E6E9B"/>
    <w:rsid w:val="000F1830"/>
    <w:rsid w:val="001149F5"/>
    <w:rsid w:val="00117592"/>
    <w:rsid w:val="00157205"/>
    <w:rsid w:val="001667D9"/>
    <w:rsid w:val="001777D0"/>
    <w:rsid w:val="00187E70"/>
    <w:rsid w:val="001A65DF"/>
    <w:rsid w:val="001B3764"/>
    <w:rsid w:val="001B45BD"/>
    <w:rsid w:val="002037D1"/>
    <w:rsid w:val="00215CAB"/>
    <w:rsid w:val="00237CD4"/>
    <w:rsid w:val="00244ACE"/>
    <w:rsid w:val="0025662D"/>
    <w:rsid w:val="0026473C"/>
    <w:rsid w:val="00282FD3"/>
    <w:rsid w:val="00286D1A"/>
    <w:rsid w:val="00294615"/>
    <w:rsid w:val="002B2F8F"/>
    <w:rsid w:val="002F3B9F"/>
    <w:rsid w:val="002F55BB"/>
    <w:rsid w:val="003043E7"/>
    <w:rsid w:val="003079A4"/>
    <w:rsid w:val="00321F7E"/>
    <w:rsid w:val="00324391"/>
    <w:rsid w:val="00326CED"/>
    <w:rsid w:val="00336FED"/>
    <w:rsid w:val="003428DA"/>
    <w:rsid w:val="003704F2"/>
    <w:rsid w:val="00377412"/>
    <w:rsid w:val="0038077E"/>
    <w:rsid w:val="00384410"/>
    <w:rsid w:val="0039265F"/>
    <w:rsid w:val="00394C53"/>
    <w:rsid w:val="003A2C2A"/>
    <w:rsid w:val="003D6BCC"/>
    <w:rsid w:val="003F086E"/>
    <w:rsid w:val="003F3135"/>
    <w:rsid w:val="003F4C9F"/>
    <w:rsid w:val="004003EA"/>
    <w:rsid w:val="004267AB"/>
    <w:rsid w:val="00431821"/>
    <w:rsid w:val="00440A5A"/>
    <w:rsid w:val="00451F6C"/>
    <w:rsid w:val="00462F75"/>
    <w:rsid w:val="004710D3"/>
    <w:rsid w:val="00493174"/>
    <w:rsid w:val="004973C9"/>
    <w:rsid w:val="00497578"/>
    <w:rsid w:val="004976C6"/>
    <w:rsid w:val="004A0FE6"/>
    <w:rsid w:val="004B0A73"/>
    <w:rsid w:val="004B789C"/>
    <w:rsid w:val="004C2169"/>
    <w:rsid w:val="004D5C92"/>
    <w:rsid w:val="004E1E44"/>
    <w:rsid w:val="004E2D35"/>
    <w:rsid w:val="004E38AF"/>
    <w:rsid w:val="00514120"/>
    <w:rsid w:val="005401B4"/>
    <w:rsid w:val="00542216"/>
    <w:rsid w:val="00556B25"/>
    <w:rsid w:val="00571F06"/>
    <w:rsid w:val="00572FD8"/>
    <w:rsid w:val="00581E15"/>
    <w:rsid w:val="00592155"/>
    <w:rsid w:val="005A0AD7"/>
    <w:rsid w:val="005C0B4F"/>
    <w:rsid w:val="005C0D79"/>
    <w:rsid w:val="005F2751"/>
    <w:rsid w:val="00614660"/>
    <w:rsid w:val="006645DB"/>
    <w:rsid w:val="00683F6A"/>
    <w:rsid w:val="00690BDA"/>
    <w:rsid w:val="006A0B02"/>
    <w:rsid w:val="006B09BA"/>
    <w:rsid w:val="006E2FA7"/>
    <w:rsid w:val="007264C8"/>
    <w:rsid w:val="007759B4"/>
    <w:rsid w:val="007C18DD"/>
    <w:rsid w:val="007C768A"/>
    <w:rsid w:val="007D2024"/>
    <w:rsid w:val="007D30CF"/>
    <w:rsid w:val="007D4EA3"/>
    <w:rsid w:val="007E5698"/>
    <w:rsid w:val="007F1785"/>
    <w:rsid w:val="008121D0"/>
    <w:rsid w:val="00812EAE"/>
    <w:rsid w:val="008570A5"/>
    <w:rsid w:val="008614C4"/>
    <w:rsid w:val="00870803"/>
    <w:rsid w:val="00886F06"/>
    <w:rsid w:val="008877FB"/>
    <w:rsid w:val="008A1DF2"/>
    <w:rsid w:val="008D30C8"/>
    <w:rsid w:val="008D37D8"/>
    <w:rsid w:val="0090351C"/>
    <w:rsid w:val="009039DA"/>
    <w:rsid w:val="00955F25"/>
    <w:rsid w:val="00962BC0"/>
    <w:rsid w:val="00963599"/>
    <w:rsid w:val="00974675"/>
    <w:rsid w:val="0099073C"/>
    <w:rsid w:val="00997AE9"/>
    <w:rsid w:val="009A47BA"/>
    <w:rsid w:val="009B44EC"/>
    <w:rsid w:val="009B5B64"/>
    <w:rsid w:val="009C1A21"/>
    <w:rsid w:val="009C3EDF"/>
    <w:rsid w:val="009E696B"/>
    <w:rsid w:val="009F0918"/>
    <w:rsid w:val="00A11030"/>
    <w:rsid w:val="00A14440"/>
    <w:rsid w:val="00A425F6"/>
    <w:rsid w:val="00A50F79"/>
    <w:rsid w:val="00A72BE7"/>
    <w:rsid w:val="00A81578"/>
    <w:rsid w:val="00A83E64"/>
    <w:rsid w:val="00AA6955"/>
    <w:rsid w:val="00AD1EB4"/>
    <w:rsid w:val="00AE0953"/>
    <w:rsid w:val="00B06028"/>
    <w:rsid w:val="00B64575"/>
    <w:rsid w:val="00B65EA8"/>
    <w:rsid w:val="00B66136"/>
    <w:rsid w:val="00B7433C"/>
    <w:rsid w:val="00B76554"/>
    <w:rsid w:val="00BB766B"/>
    <w:rsid w:val="00BC6A2C"/>
    <w:rsid w:val="00BD09A1"/>
    <w:rsid w:val="00BD7743"/>
    <w:rsid w:val="00BF721B"/>
    <w:rsid w:val="00C060B1"/>
    <w:rsid w:val="00C23279"/>
    <w:rsid w:val="00C532A8"/>
    <w:rsid w:val="00C53860"/>
    <w:rsid w:val="00C658FE"/>
    <w:rsid w:val="00C75A4C"/>
    <w:rsid w:val="00C81D7E"/>
    <w:rsid w:val="00C94076"/>
    <w:rsid w:val="00C97CE1"/>
    <w:rsid w:val="00CB070E"/>
    <w:rsid w:val="00CB13FE"/>
    <w:rsid w:val="00CD0619"/>
    <w:rsid w:val="00CD5966"/>
    <w:rsid w:val="00CE7717"/>
    <w:rsid w:val="00CF5A0C"/>
    <w:rsid w:val="00D03C21"/>
    <w:rsid w:val="00D0721F"/>
    <w:rsid w:val="00D11119"/>
    <w:rsid w:val="00D26785"/>
    <w:rsid w:val="00D5183A"/>
    <w:rsid w:val="00D54EE8"/>
    <w:rsid w:val="00D57D84"/>
    <w:rsid w:val="00D60872"/>
    <w:rsid w:val="00D6561B"/>
    <w:rsid w:val="00D9677D"/>
    <w:rsid w:val="00DA6E45"/>
    <w:rsid w:val="00DC5C26"/>
    <w:rsid w:val="00DE13ED"/>
    <w:rsid w:val="00DE2A65"/>
    <w:rsid w:val="00DE581C"/>
    <w:rsid w:val="00E15851"/>
    <w:rsid w:val="00E163E9"/>
    <w:rsid w:val="00E467B5"/>
    <w:rsid w:val="00E529FA"/>
    <w:rsid w:val="00E537B4"/>
    <w:rsid w:val="00E65AAA"/>
    <w:rsid w:val="00E90C34"/>
    <w:rsid w:val="00EA242E"/>
    <w:rsid w:val="00EB18C6"/>
    <w:rsid w:val="00EC3801"/>
    <w:rsid w:val="00EC6DD1"/>
    <w:rsid w:val="00EF339E"/>
    <w:rsid w:val="00F0091B"/>
    <w:rsid w:val="00F07027"/>
    <w:rsid w:val="00F15998"/>
    <w:rsid w:val="00F24630"/>
    <w:rsid w:val="00F3186D"/>
    <w:rsid w:val="00F421B4"/>
    <w:rsid w:val="00F42A3F"/>
    <w:rsid w:val="00F70213"/>
    <w:rsid w:val="00F73DC4"/>
    <w:rsid w:val="00F74109"/>
    <w:rsid w:val="00F944E6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A0E8"/>
  <w15:docId w15:val="{2A5CD523-FA09-43AA-A9CB-4E4F0AEA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7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267A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267AB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7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7A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51F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1F6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5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5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4B0A7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F15998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paragraph" w:styleId="Bezodstpw">
    <w:name w:val="No Spacing"/>
    <w:uiPriority w:val="1"/>
    <w:qFormat/>
    <w:rsid w:val="00F15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qFormat/>
    <w:rsid w:val="00F15998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5">
    <w:name w:val="WWNum5"/>
    <w:basedOn w:val="Bezlisty"/>
    <w:rsid w:val="00F15998"/>
    <w:pPr>
      <w:numPr>
        <w:numId w:val="8"/>
      </w:numPr>
    </w:pPr>
  </w:style>
  <w:style w:type="numbering" w:customStyle="1" w:styleId="WWNum7">
    <w:name w:val="WWNum7"/>
    <w:basedOn w:val="Bezlisty"/>
    <w:rsid w:val="00F1599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Arkadiusz Wróblewski</cp:lastModifiedBy>
  <cp:revision>102</cp:revision>
  <cp:lastPrinted>2024-06-26T10:06:00Z</cp:lastPrinted>
  <dcterms:created xsi:type="dcterms:W3CDTF">2018-01-05T10:43:00Z</dcterms:created>
  <dcterms:modified xsi:type="dcterms:W3CDTF">2025-01-27T09:01:00Z</dcterms:modified>
</cp:coreProperties>
</file>