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9A" w:rsidRPr="00EC7E3D" w:rsidRDefault="00437C81" w:rsidP="006A7FB2">
      <w:pPr>
        <w:jc w:val="right"/>
        <w:rPr>
          <w:szCs w:val="18"/>
        </w:rPr>
      </w:pPr>
      <w:r>
        <w:rPr>
          <w:szCs w:val="18"/>
        </w:rPr>
        <w:t>Szczecin,</w:t>
      </w:r>
      <w:r w:rsidR="00C17E9A" w:rsidRPr="00EC7E3D">
        <w:rPr>
          <w:szCs w:val="18"/>
        </w:rPr>
        <w:t xml:space="preserve"> </w:t>
      </w:r>
      <w:r>
        <w:rPr>
          <w:szCs w:val="18"/>
        </w:rPr>
        <w:t>14</w:t>
      </w:r>
      <w:r w:rsidR="00C17E9A" w:rsidRPr="00EC7E3D">
        <w:rPr>
          <w:szCs w:val="18"/>
        </w:rPr>
        <w:t xml:space="preserve"> stycznia 201</w:t>
      </w:r>
      <w:r w:rsidR="00EC7E3D" w:rsidRPr="00EC7E3D">
        <w:rPr>
          <w:szCs w:val="18"/>
        </w:rPr>
        <w:t>5</w:t>
      </w:r>
      <w:r w:rsidR="00C17E9A" w:rsidRPr="00EC7E3D">
        <w:rPr>
          <w:szCs w:val="18"/>
        </w:rPr>
        <w:t xml:space="preserve"> r.</w:t>
      </w:r>
    </w:p>
    <w:p w:rsidR="00C17E9A" w:rsidRPr="00EC7E3D" w:rsidRDefault="00C17E9A" w:rsidP="006A7FB2">
      <w:pPr>
        <w:rPr>
          <w:szCs w:val="20"/>
        </w:rPr>
      </w:pPr>
    </w:p>
    <w:p w:rsidR="00C17E9A" w:rsidRPr="00EC7E3D" w:rsidRDefault="00C17E9A" w:rsidP="006A7FB2">
      <w:pPr>
        <w:rPr>
          <w:szCs w:val="20"/>
        </w:rPr>
      </w:pPr>
      <w:r w:rsidRPr="00EC7E3D">
        <w:rPr>
          <w:szCs w:val="20"/>
        </w:rPr>
        <w:t>WO.0</w:t>
      </w:r>
      <w:r w:rsidR="00403417" w:rsidRPr="00EC7E3D">
        <w:rPr>
          <w:szCs w:val="20"/>
        </w:rPr>
        <w:t>331</w:t>
      </w:r>
      <w:r w:rsidRPr="00EC7E3D">
        <w:rPr>
          <w:szCs w:val="20"/>
        </w:rPr>
        <w:t>.</w:t>
      </w:r>
      <w:r w:rsidR="00DD7EB1" w:rsidRPr="00EC7E3D">
        <w:rPr>
          <w:szCs w:val="20"/>
        </w:rPr>
        <w:t>1</w:t>
      </w:r>
      <w:r w:rsidRPr="00EC7E3D">
        <w:rPr>
          <w:szCs w:val="20"/>
        </w:rPr>
        <w:t>.201</w:t>
      </w:r>
      <w:r w:rsidR="00EC7E3D" w:rsidRPr="00EC7E3D">
        <w:rPr>
          <w:szCs w:val="20"/>
        </w:rPr>
        <w:t>5</w:t>
      </w:r>
    </w:p>
    <w:p w:rsidR="00244D20" w:rsidRPr="00EC7E3D" w:rsidRDefault="00244D20" w:rsidP="006A7FB2">
      <w:pPr>
        <w:rPr>
          <w:szCs w:val="20"/>
        </w:rPr>
      </w:pPr>
    </w:p>
    <w:p w:rsidR="00C17E9A" w:rsidRPr="00EC7E3D" w:rsidRDefault="00C17E9A" w:rsidP="006A7FB2">
      <w:pPr>
        <w:pStyle w:val="Nagwek1"/>
        <w:rPr>
          <w:szCs w:val="20"/>
        </w:rPr>
      </w:pPr>
    </w:p>
    <w:p w:rsidR="00C17E9A" w:rsidRPr="00EC7E3D" w:rsidRDefault="00C17E9A" w:rsidP="006A7FB2">
      <w:pPr>
        <w:pStyle w:val="Nagwek1"/>
        <w:rPr>
          <w:szCs w:val="20"/>
        </w:rPr>
      </w:pPr>
      <w:r w:rsidRPr="00EC7E3D">
        <w:rPr>
          <w:szCs w:val="20"/>
        </w:rPr>
        <w:t>SPRAWOZDANIE</w:t>
      </w:r>
    </w:p>
    <w:p w:rsidR="00C17E9A" w:rsidRPr="00EC7E3D" w:rsidRDefault="00C17E9A" w:rsidP="006A7FB2">
      <w:pPr>
        <w:jc w:val="center"/>
        <w:rPr>
          <w:szCs w:val="20"/>
        </w:rPr>
      </w:pPr>
    </w:p>
    <w:p w:rsidR="00C17E9A" w:rsidRPr="00EC7E3D" w:rsidRDefault="00C17E9A" w:rsidP="006A7FB2">
      <w:pPr>
        <w:jc w:val="center"/>
        <w:rPr>
          <w:szCs w:val="20"/>
        </w:rPr>
      </w:pPr>
      <w:r w:rsidRPr="00EC7E3D">
        <w:rPr>
          <w:szCs w:val="20"/>
        </w:rPr>
        <w:t>z działalności kontrolnej</w:t>
      </w:r>
    </w:p>
    <w:p w:rsidR="00E32EA4" w:rsidRPr="00EC7E3D" w:rsidRDefault="00E32EA4" w:rsidP="006A7FB2">
      <w:pPr>
        <w:jc w:val="center"/>
        <w:rPr>
          <w:szCs w:val="20"/>
        </w:rPr>
      </w:pPr>
      <w:r w:rsidRPr="00EC7E3D">
        <w:rPr>
          <w:szCs w:val="20"/>
        </w:rPr>
        <w:t xml:space="preserve">Zachodniopomorskiego </w:t>
      </w:r>
      <w:r w:rsidR="00C17E9A" w:rsidRPr="00EC7E3D">
        <w:rPr>
          <w:szCs w:val="20"/>
        </w:rPr>
        <w:t>Komend</w:t>
      </w:r>
      <w:r w:rsidRPr="00EC7E3D">
        <w:rPr>
          <w:szCs w:val="20"/>
        </w:rPr>
        <w:t>anta</w:t>
      </w:r>
      <w:r w:rsidR="00C17E9A" w:rsidRPr="00EC7E3D">
        <w:rPr>
          <w:szCs w:val="20"/>
        </w:rPr>
        <w:t xml:space="preserve"> Wojewódzkie</w:t>
      </w:r>
      <w:r w:rsidRPr="00EC7E3D">
        <w:rPr>
          <w:szCs w:val="20"/>
        </w:rPr>
        <w:t>go</w:t>
      </w:r>
    </w:p>
    <w:p w:rsidR="00C17E9A" w:rsidRPr="00EC7E3D" w:rsidRDefault="003A33E8" w:rsidP="006A7FB2">
      <w:pPr>
        <w:jc w:val="center"/>
        <w:rPr>
          <w:szCs w:val="20"/>
        </w:rPr>
      </w:pPr>
      <w:r w:rsidRPr="00EC7E3D">
        <w:rPr>
          <w:szCs w:val="20"/>
        </w:rPr>
        <w:t xml:space="preserve"> Państwowej Straży Pożarnej</w:t>
      </w:r>
      <w:r w:rsidR="00C17E9A" w:rsidRPr="00EC7E3D">
        <w:rPr>
          <w:szCs w:val="20"/>
        </w:rPr>
        <w:t xml:space="preserve">, </w:t>
      </w:r>
    </w:p>
    <w:p w:rsidR="00C17E9A" w:rsidRPr="00EC7E3D" w:rsidRDefault="00C17E9A" w:rsidP="006A7FB2">
      <w:pPr>
        <w:jc w:val="center"/>
        <w:rPr>
          <w:szCs w:val="20"/>
        </w:rPr>
      </w:pPr>
      <w:r w:rsidRPr="00EC7E3D">
        <w:rPr>
          <w:szCs w:val="20"/>
        </w:rPr>
        <w:t>w 201</w:t>
      </w:r>
      <w:r w:rsidR="00EC7E3D" w:rsidRPr="00EC7E3D">
        <w:rPr>
          <w:szCs w:val="20"/>
        </w:rPr>
        <w:t>4</w:t>
      </w:r>
      <w:r w:rsidRPr="00EC7E3D">
        <w:rPr>
          <w:szCs w:val="20"/>
        </w:rPr>
        <w:t xml:space="preserve"> roku</w:t>
      </w:r>
    </w:p>
    <w:p w:rsidR="00244D20" w:rsidRPr="00EC7E3D" w:rsidRDefault="00244D20" w:rsidP="006A7FB2">
      <w:pPr>
        <w:rPr>
          <w:iCs/>
          <w:szCs w:val="20"/>
        </w:rPr>
      </w:pPr>
    </w:p>
    <w:p w:rsidR="00244D20" w:rsidRPr="00EC7E3D" w:rsidRDefault="00244D20" w:rsidP="006A7FB2">
      <w:pPr>
        <w:rPr>
          <w:i/>
          <w:iCs/>
          <w:szCs w:val="20"/>
        </w:rPr>
      </w:pPr>
    </w:p>
    <w:p w:rsidR="00F627FC" w:rsidRPr="00EC7E3D" w:rsidRDefault="00F627FC" w:rsidP="006A7FB2">
      <w:pPr>
        <w:pStyle w:val="Tekstpodstawowywcity"/>
        <w:numPr>
          <w:ilvl w:val="0"/>
          <w:numId w:val="1"/>
        </w:numPr>
        <w:spacing w:line="240" w:lineRule="auto"/>
        <w:ind w:left="284" w:hanging="284"/>
      </w:pPr>
      <w:r w:rsidRPr="00EC7E3D">
        <w:rPr>
          <w:b/>
        </w:rPr>
        <w:t>Przepisy regulujące zasady i tryb przeprowadzania kontroli.</w:t>
      </w:r>
      <w:r w:rsidRPr="00EC7E3D">
        <w:t xml:space="preserve"> </w:t>
      </w:r>
    </w:p>
    <w:p w:rsidR="00F627FC" w:rsidRPr="00EC7E3D" w:rsidRDefault="00F627FC" w:rsidP="006A7FB2">
      <w:pPr>
        <w:pStyle w:val="Tekstpodstawowywcity"/>
        <w:spacing w:line="240" w:lineRule="auto"/>
        <w:rPr>
          <w:bCs/>
        </w:rPr>
      </w:pPr>
    </w:p>
    <w:p w:rsidR="005869F8" w:rsidRPr="00EC7E3D" w:rsidRDefault="00F627FC" w:rsidP="006A7FB2">
      <w:pPr>
        <w:pStyle w:val="Tekstpodstawowywcity"/>
        <w:spacing w:line="240" w:lineRule="auto"/>
        <w:ind w:left="0" w:firstLine="567"/>
        <w:rPr>
          <w:bCs/>
        </w:rPr>
      </w:pPr>
      <w:r w:rsidRPr="00EC7E3D">
        <w:rPr>
          <w:bCs/>
        </w:rPr>
        <w:t xml:space="preserve">Ustawa z dnia 15 lipca 2011 r. </w:t>
      </w:r>
      <w:r w:rsidR="00B15953" w:rsidRPr="00EC7E3D">
        <w:rPr>
          <w:bCs/>
        </w:rPr>
        <w:t>o</w:t>
      </w:r>
      <w:r w:rsidRPr="00EC7E3D">
        <w:rPr>
          <w:bCs/>
        </w:rPr>
        <w:t xml:space="preserve"> kontroli w administracji rządowej (Dz.</w:t>
      </w:r>
      <w:r w:rsidR="004821EB" w:rsidRPr="00EC7E3D">
        <w:rPr>
          <w:bCs/>
        </w:rPr>
        <w:t xml:space="preserve"> </w:t>
      </w:r>
      <w:r w:rsidRPr="00EC7E3D">
        <w:rPr>
          <w:bCs/>
        </w:rPr>
        <w:t xml:space="preserve">U. </w:t>
      </w:r>
      <w:r w:rsidR="00B15953" w:rsidRPr="00EC7E3D">
        <w:rPr>
          <w:bCs/>
        </w:rPr>
        <w:t>N</w:t>
      </w:r>
      <w:r w:rsidRPr="00EC7E3D">
        <w:rPr>
          <w:bCs/>
        </w:rPr>
        <w:t>r 185, poz. 1092) oraz załącznik do decyzji nr 65 Ministra Spraw Wewnętrznych z dnia 31 maja 2012 r.</w:t>
      </w:r>
      <w:r w:rsidR="00291197" w:rsidRPr="00EC7E3D">
        <w:rPr>
          <w:bCs/>
        </w:rPr>
        <w:t xml:space="preserve"> Wytyczne w zakresie zasad i trybu przeprowadzania kontroli w urzędach obsługujących organy lub w jednostkach organizacyjnych podległych lub nadzorowanych przez Ministra Spraw Wewnętrznych (poz. 43).</w:t>
      </w:r>
    </w:p>
    <w:p w:rsidR="005869F8" w:rsidRPr="00EC7E3D" w:rsidRDefault="005869F8" w:rsidP="006A7FB2">
      <w:pPr>
        <w:pStyle w:val="Tekstpodstawowywcity"/>
        <w:spacing w:line="240" w:lineRule="auto"/>
        <w:ind w:left="0" w:firstLine="567"/>
        <w:rPr>
          <w:bCs/>
        </w:rPr>
      </w:pPr>
    </w:p>
    <w:p w:rsidR="005869F8" w:rsidRPr="00EC7E3D" w:rsidRDefault="005869F8" w:rsidP="006A7FB2">
      <w:pPr>
        <w:pStyle w:val="Tekstpodstawowywcity"/>
        <w:numPr>
          <w:ilvl w:val="0"/>
          <w:numId w:val="1"/>
        </w:numPr>
        <w:spacing w:line="240" w:lineRule="auto"/>
        <w:ind w:left="284" w:hanging="284"/>
      </w:pPr>
      <w:r w:rsidRPr="00EC7E3D">
        <w:rPr>
          <w:b/>
        </w:rPr>
        <w:t>Organizacja kontroli</w:t>
      </w:r>
      <w:r w:rsidRPr="00EC7E3D">
        <w:t>.</w:t>
      </w:r>
    </w:p>
    <w:p w:rsidR="005869F8" w:rsidRPr="00EC7E3D" w:rsidRDefault="005869F8" w:rsidP="006A7FB2">
      <w:pPr>
        <w:pStyle w:val="Tekstpodstawowywcity"/>
        <w:spacing w:line="240" w:lineRule="auto"/>
        <w:ind w:left="0" w:firstLine="0"/>
        <w:rPr>
          <w:color w:val="FF0000"/>
        </w:rPr>
      </w:pPr>
    </w:p>
    <w:p w:rsidR="00EC7E3D" w:rsidRPr="00AC26A1" w:rsidRDefault="005869F8" w:rsidP="006A7FB2">
      <w:pPr>
        <w:pStyle w:val="Tekstpodstawowywcity"/>
        <w:spacing w:line="240" w:lineRule="auto"/>
        <w:ind w:left="0" w:firstLine="567"/>
      </w:pPr>
      <w:r w:rsidRPr="00AC26A1">
        <w:rPr>
          <w:szCs w:val="20"/>
        </w:rPr>
        <w:t xml:space="preserve">Komenda Wojewódzka PSP w Szczecinie nie posiada wydzielonej komórki kontroli, zadania kontrolne realizowane są przez komórki organizacyjne Komendy. Zgodnie </w:t>
      </w:r>
      <w:r w:rsidR="006E750D" w:rsidRPr="00AC26A1">
        <w:rPr>
          <w:szCs w:val="20"/>
        </w:rPr>
        <w:br/>
      </w:r>
      <w:r w:rsidRPr="00AC26A1">
        <w:rPr>
          <w:szCs w:val="20"/>
        </w:rPr>
        <w:t xml:space="preserve">z regulaminem organizacyjnym Komendy Wojewódzkiej PSP w Szczecinie za planowanie oraz koordynację kontroli prowadzonych przez komórki organizacyjne KW PSP </w:t>
      </w:r>
      <w:r w:rsidR="006E750D" w:rsidRPr="00AC26A1">
        <w:rPr>
          <w:szCs w:val="20"/>
        </w:rPr>
        <w:br/>
      </w:r>
      <w:r w:rsidRPr="00AC26A1">
        <w:rPr>
          <w:szCs w:val="20"/>
        </w:rPr>
        <w:t xml:space="preserve">w Komendach Powiatowych/Miejskich PSP woj. zachodniopomorskiego odpowiedzialny </w:t>
      </w:r>
      <w:r w:rsidR="00B15953" w:rsidRPr="00AC26A1">
        <w:rPr>
          <w:szCs w:val="20"/>
        </w:rPr>
        <w:br/>
      </w:r>
      <w:r w:rsidRPr="00AC26A1">
        <w:rPr>
          <w:szCs w:val="20"/>
        </w:rPr>
        <w:t>jest Wydział Organizacji i Nadzoru.</w:t>
      </w:r>
      <w:r w:rsidR="00D54208" w:rsidRPr="00AC26A1">
        <w:rPr>
          <w:szCs w:val="20"/>
        </w:rPr>
        <w:t xml:space="preserve"> Naczelnik Wydziału Organizacyjnego został upoważniony z dniem 14 marca 2012 r. przez Zachodniopomorskiego Komendanta Wojewódzkiego PSP do pełnienia funkcji kierownika komórki </w:t>
      </w:r>
      <w:r w:rsidR="00B15953" w:rsidRPr="00AC26A1">
        <w:rPr>
          <w:szCs w:val="20"/>
        </w:rPr>
        <w:t xml:space="preserve">do spraw </w:t>
      </w:r>
      <w:r w:rsidR="00D54208" w:rsidRPr="00AC26A1">
        <w:rPr>
          <w:szCs w:val="20"/>
        </w:rPr>
        <w:t xml:space="preserve">kontroli. </w:t>
      </w:r>
      <w:r w:rsidR="00B15953" w:rsidRPr="00AC26A1">
        <w:rPr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2268"/>
      </w:tblGrid>
      <w:tr w:rsidR="00EC7E3D" w:rsidRPr="007E6393" w:rsidTr="00521020">
        <w:tc>
          <w:tcPr>
            <w:tcW w:w="6663" w:type="dxa"/>
            <w:shd w:val="clear" w:color="auto" w:fill="auto"/>
          </w:tcPr>
          <w:p w:rsidR="00EC7E3D" w:rsidRPr="007E6393" w:rsidRDefault="00EC7E3D" w:rsidP="00AC26A1">
            <w:r w:rsidRPr="007E6393">
              <w:t xml:space="preserve">Liczba osób w komórce koordynującej kontrole (zaangażowane </w:t>
            </w:r>
            <w:r>
              <w:br/>
            </w:r>
            <w:r w:rsidRPr="007E6393">
              <w:t>w planowanie i koordynację kontroli, uczestniczące w kontrolach)</w:t>
            </w:r>
          </w:p>
        </w:tc>
        <w:tc>
          <w:tcPr>
            <w:tcW w:w="2268" w:type="dxa"/>
            <w:shd w:val="clear" w:color="auto" w:fill="auto"/>
          </w:tcPr>
          <w:p w:rsidR="00EC7E3D" w:rsidRPr="007E6393" w:rsidRDefault="00C42B2F" w:rsidP="00124702">
            <w:pPr>
              <w:spacing w:line="360" w:lineRule="atLeast"/>
              <w:jc w:val="center"/>
            </w:pPr>
            <w:r>
              <w:t>4</w:t>
            </w:r>
          </w:p>
        </w:tc>
      </w:tr>
      <w:tr w:rsidR="00EC7E3D" w:rsidRPr="007E6393" w:rsidTr="00521020">
        <w:trPr>
          <w:trHeight w:val="680"/>
        </w:trPr>
        <w:tc>
          <w:tcPr>
            <w:tcW w:w="6663" w:type="dxa"/>
            <w:shd w:val="clear" w:color="auto" w:fill="auto"/>
          </w:tcPr>
          <w:p w:rsidR="00EC7E3D" w:rsidRPr="007E6393" w:rsidRDefault="00EC7E3D" w:rsidP="00AC26A1">
            <w:r w:rsidRPr="007E6393">
              <w:t>Liczba osób z pozostałych komórek organizacyjnych, które faktycznie uczestniczyły w czynnościach kontrolnych w 2014 r.</w:t>
            </w:r>
          </w:p>
        </w:tc>
        <w:tc>
          <w:tcPr>
            <w:tcW w:w="2268" w:type="dxa"/>
            <w:shd w:val="clear" w:color="auto" w:fill="auto"/>
          </w:tcPr>
          <w:p w:rsidR="00EC7E3D" w:rsidRPr="007E6393" w:rsidRDefault="00AC26A1" w:rsidP="00124702">
            <w:pPr>
              <w:spacing w:line="360" w:lineRule="atLeast"/>
              <w:jc w:val="center"/>
            </w:pPr>
            <w:r>
              <w:t>18</w:t>
            </w:r>
          </w:p>
        </w:tc>
      </w:tr>
      <w:tr w:rsidR="00EC7E3D" w:rsidRPr="007E6393" w:rsidTr="00521020">
        <w:trPr>
          <w:trHeight w:val="674"/>
        </w:trPr>
        <w:tc>
          <w:tcPr>
            <w:tcW w:w="6663" w:type="dxa"/>
            <w:shd w:val="clear" w:color="auto" w:fill="auto"/>
          </w:tcPr>
          <w:p w:rsidR="00EC7E3D" w:rsidRPr="007E6393" w:rsidRDefault="00EC7E3D" w:rsidP="00AC26A1">
            <w:r w:rsidRPr="007E6393">
              <w:t>Fluktuacja pracowników uczestniczących w kontrolach w 2014 r. – wyrazić w</w:t>
            </w:r>
            <w:r w:rsidRPr="005B5ACC">
              <w:t xml:space="preserve"> [%].</w:t>
            </w:r>
          </w:p>
        </w:tc>
        <w:tc>
          <w:tcPr>
            <w:tcW w:w="2268" w:type="dxa"/>
            <w:shd w:val="clear" w:color="auto" w:fill="auto"/>
          </w:tcPr>
          <w:p w:rsidR="00EC7E3D" w:rsidRPr="007E6393" w:rsidRDefault="00AC26A1" w:rsidP="00124702">
            <w:pPr>
              <w:spacing w:line="360" w:lineRule="atLeast"/>
              <w:jc w:val="center"/>
            </w:pPr>
            <w:r>
              <w:t>0%</w:t>
            </w:r>
          </w:p>
        </w:tc>
      </w:tr>
      <w:tr w:rsidR="00EC7E3D" w:rsidRPr="007E6393" w:rsidTr="00521020">
        <w:trPr>
          <w:trHeight w:val="540"/>
        </w:trPr>
        <w:tc>
          <w:tcPr>
            <w:tcW w:w="6663" w:type="dxa"/>
            <w:shd w:val="clear" w:color="auto" w:fill="auto"/>
          </w:tcPr>
          <w:p w:rsidR="00EC7E3D" w:rsidRPr="007E6393" w:rsidRDefault="00EC7E3D" w:rsidP="00AC26A1">
            <w:r w:rsidRPr="007E6393">
              <w:t>Liczba komend, w których przeprowadzono kontrole w 2014 r.</w:t>
            </w:r>
          </w:p>
        </w:tc>
        <w:tc>
          <w:tcPr>
            <w:tcW w:w="2268" w:type="dxa"/>
            <w:shd w:val="clear" w:color="auto" w:fill="auto"/>
          </w:tcPr>
          <w:p w:rsidR="00EC7E3D" w:rsidRPr="007E6393" w:rsidRDefault="00AC26A1" w:rsidP="00124702">
            <w:pPr>
              <w:spacing w:line="360" w:lineRule="atLeast"/>
              <w:jc w:val="center"/>
            </w:pPr>
            <w:r>
              <w:t>1</w:t>
            </w:r>
            <w:r w:rsidR="00E5105A">
              <w:t>7</w:t>
            </w:r>
          </w:p>
        </w:tc>
      </w:tr>
      <w:tr w:rsidR="00EC7E3D" w:rsidRPr="007E6393" w:rsidTr="00521020">
        <w:tc>
          <w:tcPr>
            <w:tcW w:w="6663" w:type="dxa"/>
            <w:shd w:val="clear" w:color="auto" w:fill="auto"/>
          </w:tcPr>
          <w:p w:rsidR="00EC7E3D" w:rsidRPr="007E6393" w:rsidRDefault="00EC7E3D" w:rsidP="00AC26A1">
            <w:r w:rsidRPr="007E6393">
              <w:t>Średni czas trwania kontroli od dnia podpisania upoważnienia do kontroli do dnia przekazania projektu wystąpienia pokontrolnego.</w:t>
            </w:r>
          </w:p>
        </w:tc>
        <w:tc>
          <w:tcPr>
            <w:tcW w:w="2268" w:type="dxa"/>
            <w:shd w:val="clear" w:color="auto" w:fill="auto"/>
          </w:tcPr>
          <w:p w:rsidR="00EC7E3D" w:rsidRPr="007E6393" w:rsidRDefault="00521020" w:rsidP="00127F5D">
            <w:pPr>
              <w:spacing w:line="360" w:lineRule="atLeast"/>
              <w:jc w:val="center"/>
            </w:pPr>
            <w:r>
              <w:t>4</w:t>
            </w:r>
            <w:r w:rsidR="00127F5D">
              <w:t>0</w:t>
            </w:r>
          </w:p>
        </w:tc>
      </w:tr>
      <w:tr w:rsidR="00EC7E3D" w:rsidRPr="007E6393" w:rsidTr="00521020">
        <w:tc>
          <w:tcPr>
            <w:tcW w:w="6663" w:type="dxa"/>
            <w:shd w:val="clear" w:color="auto" w:fill="auto"/>
          </w:tcPr>
          <w:p w:rsidR="00EC7E3D" w:rsidRPr="007E6393" w:rsidRDefault="00EC7E3D" w:rsidP="00AC26A1">
            <w:r w:rsidRPr="007E6393">
              <w:t>Średni czas trwania kontroli od dnia przekazania projektu wystąpienia pokontrolnego do dnia przekazania podpisanego wystąpienia pokontrolnego.</w:t>
            </w:r>
          </w:p>
        </w:tc>
        <w:tc>
          <w:tcPr>
            <w:tcW w:w="2268" w:type="dxa"/>
            <w:shd w:val="clear" w:color="auto" w:fill="auto"/>
          </w:tcPr>
          <w:p w:rsidR="00EC7E3D" w:rsidRPr="007E6393" w:rsidRDefault="00127F5D" w:rsidP="00124702">
            <w:pPr>
              <w:spacing w:line="360" w:lineRule="atLeast"/>
              <w:jc w:val="center"/>
            </w:pPr>
            <w:r>
              <w:t>25</w:t>
            </w:r>
          </w:p>
        </w:tc>
      </w:tr>
      <w:tr w:rsidR="00EC7E3D" w:rsidRPr="007E6393" w:rsidTr="00521020">
        <w:tc>
          <w:tcPr>
            <w:tcW w:w="6663" w:type="dxa"/>
            <w:shd w:val="clear" w:color="auto" w:fill="auto"/>
          </w:tcPr>
          <w:p w:rsidR="00EC7E3D" w:rsidRPr="007E6393" w:rsidRDefault="00EC7E3D" w:rsidP="00AC26A1">
            <w:r w:rsidRPr="007E6393">
              <w:t xml:space="preserve">Średni czas trwania kontroli od dnia podpisania upoważnienia do kontroli do dnia przekazania podpisanego sprawozdania </w:t>
            </w:r>
            <w:r>
              <w:br/>
            </w:r>
            <w:r w:rsidRPr="007E6393">
              <w:t>z kontroli.</w:t>
            </w:r>
          </w:p>
        </w:tc>
        <w:tc>
          <w:tcPr>
            <w:tcW w:w="2268" w:type="dxa"/>
            <w:shd w:val="clear" w:color="auto" w:fill="auto"/>
          </w:tcPr>
          <w:p w:rsidR="00EC7E3D" w:rsidRPr="007E6393" w:rsidRDefault="00124702" w:rsidP="00124702">
            <w:pPr>
              <w:spacing w:line="360" w:lineRule="atLeast"/>
              <w:jc w:val="center"/>
            </w:pPr>
            <w:r>
              <w:t>48</w:t>
            </w:r>
          </w:p>
        </w:tc>
      </w:tr>
    </w:tbl>
    <w:p w:rsidR="00EC7E3D" w:rsidRPr="00EC7E3D" w:rsidRDefault="00EC7E3D" w:rsidP="006A7FB2">
      <w:pPr>
        <w:pStyle w:val="Tekstpodstawowywcity"/>
        <w:spacing w:line="240" w:lineRule="auto"/>
        <w:ind w:left="0" w:firstLine="567"/>
        <w:rPr>
          <w:color w:val="FF0000"/>
          <w:szCs w:val="20"/>
        </w:rPr>
      </w:pPr>
    </w:p>
    <w:p w:rsidR="00AC26A1" w:rsidRDefault="00AC26A1" w:rsidP="00A6753B">
      <w:pPr>
        <w:ind w:left="284" w:hanging="284"/>
        <w:rPr>
          <w:b/>
          <w:color w:val="FF0000"/>
        </w:rPr>
      </w:pPr>
    </w:p>
    <w:p w:rsidR="00AC26A1" w:rsidRDefault="00AC26A1" w:rsidP="00A6753B">
      <w:pPr>
        <w:ind w:left="284" w:hanging="284"/>
        <w:rPr>
          <w:b/>
          <w:color w:val="FF0000"/>
        </w:rPr>
      </w:pPr>
    </w:p>
    <w:p w:rsidR="00F6252D" w:rsidRPr="00F93A39" w:rsidRDefault="00F6252D" w:rsidP="00A6753B">
      <w:pPr>
        <w:ind w:left="284" w:hanging="284"/>
        <w:rPr>
          <w:b/>
        </w:rPr>
      </w:pPr>
      <w:r w:rsidRPr="00F93A39">
        <w:rPr>
          <w:b/>
        </w:rPr>
        <w:lastRenderedPageBreak/>
        <w:t>3</w:t>
      </w:r>
      <w:r w:rsidR="00DB20F0" w:rsidRPr="00F93A39">
        <w:rPr>
          <w:b/>
        </w:rPr>
        <w:t>.</w:t>
      </w:r>
      <w:r w:rsidRPr="00F93A39">
        <w:rPr>
          <w:b/>
        </w:rPr>
        <w:t xml:space="preserve"> </w:t>
      </w:r>
      <w:r w:rsidR="00A6753B" w:rsidRPr="00F93A39">
        <w:rPr>
          <w:b/>
        </w:rPr>
        <w:tab/>
      </w:r>
      <w:r w:rsidRPr="00F93A39">
        <w:rPr>
          <w:b/>
        </w:rPr>
        <w:t>Staż w kontroli</w:t>
      </w:r>
      <w:r w:rsidR="00A6753B" w:rsidRPr="00F93A39">
        <w:rPr>
          <w:b/>
        </w:rPr>
        <w:t>.</w:t>
      </w:r>
    </w:p>
    <w:p w:rsidR="00DB20F0" w:rsidRPr="00F93A39" w:rsidRDefault="00DB20F0" w:rsidP="006A7F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3228"/>
        <w:gridCol w:w="3543"/>
      </w:tblGrid>
      <w:tr w:rsidR="00F6252D" w:rsidRPr="00F93A39" w:rsidTr="00C537EE"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6252D" w:rsidRPr="00F93A39" w:rsidRDefault="00F6252D" w:rsidP="006A7FB2"/>
        </w:tc>
        <w:tc>
          <w:tcPr>
            <w:tcW w:w="3228" w:type="dxa"/>
            <w:tcBorders>
              <w:top w:val="single" w:sz="12" w:space="0" w:color="auto"/>
            </w:tcBorders>
            <w:shd w:val="clear" w:color="auto" w:fill="auto"/>
          </w:tcPr>
          <w:p w:rsidR="00F6252D" w:rsidRPr="00F93A39" w:rsidRDefault="00F6252D" w:rsidP="006A7FB2">
            <w:r w:rsidRPr="00F93A39">
              <w:t>Liczba osób posiadających ogólny staż pracy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6252D" w:rsidRPr="00F93A39" w:rsidRDefault="00F6252D" w:rsidP="006A7FB2">
            <w:r w:rsidRPr="00F93A39">
              <w:t>Liczba osób posiadających staż pracy w kontroli i/lub audycie*</w:t>
            </w:r>
          </w:p>
        </w:tc>
      </w:tr>
      <w:tr w:rsidR="00F6252D" w:rsidRPr="00F93A39" w:rsidTr="00C537EE"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</w:tcPr>
          <w:p w:rsidR="00F6252D" w:rsidRPr="00F93A39" w:rsidRDefault="00F6252D" w:rsidP="006A7FB2">
            <w:r w:rsidRPr="00F93A39">
              <w:t>do 2 lat</w:t>
            </w:r>
          </w:p>
        </w:tc>
        <w:tc>
          <w:tcPr>
            <w:tcW w:w="3228" w:type="dxa"/>
            <w:shd w:val="clear" w:color="auto" w:fill="auto"/>
          </w:tcPr>
          <w:p w:rsidR="00F6252D" w:rsidRPr="00F93A39" w:rsidRDefault="00F42EFE" w:rsidP="006A7FB2">
            <w:pPr>
              <w:jc w:val="center"/>
            </w:pPr>
            <w:r w:rsidRPr="00F93A39">
              <w:t>0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shd w:val="clear" w:color="auto" w:fill="auto"/>
          </w:tcPr>
          <w:p w:rsidR="00F6252D" w:rsidRPr="00F93A39" w:rsidRDefault="00F93A39" w:rsidP="006A7FB2">
            <w:pPr>
              <w:jc w:val="center"/>
            </w:pPr>
            <w:r w:rsidRPr="00F93A39">
              <w:t>1</w:t>
            </w:r>
          </w:p>
        </w:tc>
      </w:tr>
      <w:tr w:rsidR="00F6252D" w:rsidRPr="00F93A39" w:rsidTr="00C537EE"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</w:tcPr>
          <w:p w:rsidR="00F6252D" w:rsidRPr="00F93A39" w:rsidRDefault="00F6252D" w:rsidP="006A7FB2">
            <w:r w:rsidRPr="00F93A39">
              <w:t>od 2 do 5 lat</w:t>
            </w:r>
          </w:p>
        </w:tc>
        <w:tc>
          <w:tcPr>
            <w:tcW w:w="3228" w:type="dxa"/>
            <w:shd w:val="clear" w:color="auto" w:fill="auto"/>
          </w:tcPr>
          <w:p w:rsidR="00F6252D" w:rsidRPr="00F93A39" w:rsidRDefault="00341B01" w:rsidP="006A7FB2">
            <w:pPr>
              <w:jc w:val="center"/>
            </w:pPr>
            <w:r w:rsidRPr="00F93A39">
              <w:t>0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shd w:val="clear" w:color="auto" w:fill="auto"/>
          </w:tcPr>
          <w:p w:rsidR="00F6252D" w:rsidRPr="00F93A39" w:rsidRDefault="00F93A39" w:rsidP="006A7FB2">
            <w:pPr>
              <w:jc w:val="center"/>
            </w:pPr>
            <w:r w:rsidRPr="00F93A39">
              <w:t>4</w:t>
            </w:r>
          </w:p>
        </w:tc>
      </w:tr>
      <w:tr w:rsidR="00F6252D" w:rsidRPr="00F93A39" w:rsidTr="00C537EE"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</w:tcPr>
          <w:p w:rsidR="00F6252D" w:rsidRPr="00F93A39" w:rsidRDefault="00F6252D" w:rsidP="006A7FB2">
            <w:r w:rsidRPr="00F93A39">
              <w:t>od 5 do 10 lat</w:t>
            </w:r>
          </w:p>
        </w:tc>
        <w:tc>
          <w:tcPr>
            <w:tcW w:w="3228" w:type="dxa"/>
            <w:shd w:val="clear" w:color="auto" w:fill="auto"/>
          </w:tcPr>
          <w:p w:rsidR="00F6252D" w:rsidRPr="00F93A39" w:rsidRDefault="00F42EFE" w:rsidP="006A7FB2">
            <w:pPr>
              <w:jc w:val="center"/>
            </w:pPr>
            <w:r w:rsidRPr="00F93A39">
              <w:t>3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shd w:val="clear" w:color="auto" w:fill="auto"/>
          </w:tcPr>
          <w:p w:rsidR="00F6252D" w:rsidRPr="00F93A39" w:rsidRDefault="00F93A39" w:rsidP="006A7FB2">
            <w:pPr>
              <w:jc w:val="center"/>
            </w:pPr>
            <w:r w:rsidRPr="00F93A39">
              <w:t>3</w:t>
            </w:r>
          </w:p>
        </w:tc>
      </w:tr>
      <w:tr w:rsidR="00F6252D" w:rsidRPr="00F93A39" w:rsidTr="00C537EE"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6252D" w:rsidRPr="00F93A39" w:rsidRDefault="00F6252D" w:rsidP="006A7FB2">
            <w:r w:rsidRPr="00F93A39">
              <w:t>powyżej 10 lat</w:t>
            </w:r>
          </w:p>
        </w:tc>
        <w:tc>
          <w:tcPr>
            <w:tcW w:w="3228" w:type="dxa"/>
            <w:tcBorders>
              <w:bottom w:val="single" w:sz="12" w:space="0" w:color="auto"/>
            </w:tcBorders>
            <w:shd w:val="clear" w:color="auto" w:fill="auto"/>
          </w:tcPr>
          <w:p w:rsidR="00F6252D" w:rsidRPr="00F93A39" w:rsidRDefault="00F42EFE" w:rsidP="00F93A39">
            <w:pPr>
              <w:jc w:val="center"/>
            </w:pPr>
            <w:r w:rsidRPr="00F93A39">
              <w:t>1</w:t>
            </w:r>
            <w:r w:rsidR="00F93A39" w:rsidRPr="00F93A39">
              <w:t>7</w:t>
            </w: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252D" w:rsidRPr="00F93A39" w:rsidRDefault="00F93A39" w:rsidP="006A7FB2">
            <w:pPr>
              <w:jc w:val="center"/>
            </w:pPr>
            <w:r w:rsidRPr="00F93A39">
              <w:t>12</w:t>
            </w:r>
          </w:p>
        </w:tc>
      </w:tr>
    </w:tbl>
    <w:p w:rsidR="00F6252D" w:rsidRPr="00F93A39" w:rsidRDefault="0029330A" w:rsidP="0029330A">
      <w:pPr>
        <w:ind w:left="284" w:hanging="284"/>
        <w:jc w:val="both"/>
        <w:rPr>
          <w:sz w:val="20"/>
        </w:rPr>
      </w:pPr>
      <w:r w:rsidRPr="00F93A39">
        <w:t>*</w:t>
      </w:r>
      <w:r w:rsidRPr="00F93A39">
        <w:tab/>
      </w:r>
      <w:r w:rsidR="00F6252D" w:rsidRPr="00F93A39">
        <w:rPr>
          <w:sz w:val="20"/>
        </w:rPr>
        <w:t xml:space="preserve">staż pracy w kontroli i/lub audycie należy interpretować jako liczbę lat pracy/służby, w których osoby </w:t>
      </w:r>
      <w:r w:rsidR="00F6252D" w:rsidRPr="00F93A39">
        <w:rPr>
          <w:sz w:val="20"/>
        </w:rPr>
        <w:br/>
        <w:t>z poszczególnych komórek organizacyjnych uczestniczyły w działaniach kontrolnych</w:t>
      </w:r>
    </w:p>
    <w:p w:rsidR="00232808" w:rsidRPr="00F93A39" w:rsidRDefault="00232808" w:rsidP="006A7FB2"/>
    <w:p w:rsidR="00122D83" w:rsidRPr="00943A05" w:rsidRDefault="0029330A" w:rsidP="0029330A">
      <w:pPr>
        <w:ind w:left="284" w:hanging="284"/>
        <w:rPr>
          <w:b/>
        </w:rPr>
      </w:pPr>
      <w:r w:rsidRPr="00943A05">
        <w:rPr>
          <w:b/>
        </w:rPr>
        <w:t>4.</w:t>
      </w:r>
      <w:r w:rsidRPr="00943A05">
        <w:rPr>
          <w:b/>
        </w:rPr>
        <w:tab/>
      </w:r>
      <w:r w:rsidR="00122D83" w:rsidRPr="00943A05">
        <w:rPr>
          <w:b/>
        </w:rPr>
        <w:t>Koszty kontroli</w:t>
      </w:r>
      <w:r w:rsidR="007F74A4" w:rsidRPr="00943A05">
        <w:rPr>
          <w:b/>
        </w:rPr>
        <w:t>.</w:t>
      </w:r>
    </w:p>
    <w:p w:rsidR="00244D20" w:rsidRPr="00943A05" w:rsidRDefault="00244D20" w:rsidP="00244D20">
      <w:pPr>
        <w:pStyle w:val="Akapitzlist"/>
        <w:ind w:left="720"/>
      </w:pPr>
    </w:p>
    <w:p w:rsidR="00122D83" w:rsidRPr="00943A05" w:rsidRDefault="007F74A4" w:rsidP="00DC3AEF">
      <w:pPr>
        <w:pStyle w:val="Tekstpodstawowy"/>
        <w:spacing w:after="0"/>
        <w:ind w:firstLine="567"/>
        <w:jc w:val="both"/>
      </w:pPr>
      <w:r w:rsidRPr="00943A05">
        <w:t>K</w:t>
      </w:r>
      <w:r w:rsidR="00122D83" w:rsidRPr="00943A05">
        <w:t xml:space="preserve">ontrole planowe. </w:t>
      </w:r>
    </w:p>
    <w:p w:rsidR="00244D20" w:rsidRPr="00EC7E3D" w:rsidRDefault="00244D20" w:rsidP="006A7FB2">
      <w:pPr>
        <w:pStyle w:val="Tekstpodstawowy"/>
        <w:spacing w:after="0"/>
        <w:jc w:val="both"/>
        <w:rPr>
          <w:color w:val="FF0000"/>
        </w:rPr>
      </w:pP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410"/>
        <w:gridCol w:w="2410"/>
      </w:tblGrid>
      <w:tr w:rsidR="00122D83" w:rsidRPr="00EC7E3D" w:rsidTr="00C537EE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Liczba kontroli, która generowała koszty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2D83" w:rsidRPr="00943A05" w:rsidRDefault="00232808" w:rsidP="006A7FB2">
            <w:pPr>
              <w:pStyle w:val="Tekstpodstawowy"/>
              <w:spacing w:after="0"/>
              <w:jc w:val="center"/>
              <w:rPr>
                <w:lang w:eastAsia="en-US"/>
              </w:rPr>
            </w:pPr>
            <w:r w:rsidRPr="00943A05">
              <w:rPr>
                <w:lang w:eastAsia="en-US"/>
              </w:rPr>
              <w:t>7</w:t>
            </w:r>
          </w:p>
        </w:tc>
      </w:tr>
      <w:tr w:rsidR="00122D83" w:rsidRPr="00EC7E3D" w:rsidTr="00C537EE">
        <w:tc>
          <w:tcPr>
            <w:tcW w:w="1843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Koszty</w:t>
            </w:r>
          </w:p>
        </w:tc>
        <w:tc>
          <w:tcPr>
            <w:tcW w:w="2410" w:type="dxa"/>
            <w:shd w:val="clear" w:color="auto" w:fill="C0C0C0"/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planowane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:rsidR="00122D83" w:rsidRPr="00D930CF" w:rsidRDefault="00122D83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D930CF">
              <w:rPr>
                <w:sz w:val="20"/>
                <w:lang w:eastAsia="en-US"/>
              </w:rPr>
              <w:t>poniesione</w:t>
            </w:r>
          </w:p>
        </w:tc>
      </w:tr>
      <w:tr w:rsidR="00122D83" w:rsidRPr="00EC7E3D" w:rsidTr="00C537EE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Delegacje</w:t>
            </w:r>
          </w:p>
        </w:tc>
        <w:tc>
          <w:tcPr>
            <w:tcW w:w="2410" w:type="dxa"/>
            <w:vAlign w:val="center"/>
          </w:tcPr>
          <w:p w:rsidR="00122D83" w:rsidRPr="00943A05" w:rsidRDefault="00894BBB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122D83" w:rsidRPr="00D930CF" w:rsidRDefault="00AB6ADA" w:rsidP="00C42B2F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C42B2F">
              <w:rPr>
                <w:sz w:val="20"/>
                <w:lang w:eastAsia="en-US"/>
              </w:rPr>
              <w:t>33</w:t>
            </w:r>
            <w:r>
              <w:rPr>
                <w:sz w:val="20"/>
                <w:lang w:eastAsia="en-US"/>
              </w:rPr>
              <w:t>,00</w:t>
            </w:r>
          </w:p>
        </w:tc>
      </w:tr>
      <w:tr w:rsidR="00122D83" w:rsidRPr="00EC7E3D" w:rsidTr="00C537EE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 xml:space="preserve">Opinie biegłych </w:t>
            </w:r>
          </w:p>
        </w:tc>
        <w:tc>
          <w:tcPr>
            <w:tcW w:w="2410" w:type="dxa"/>
            <w:vAlign w:val="center"/>
          </w:tcPr>
          <w:p w:rsidR="00122D83" w:rsidRPr="00943A05" w:rsidRDefault="00894BBB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122D83" w:rsidRPr="00D930CF" w:rsidRDefault="00DC3AEF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D930CF">
              <w:rPr>
                <w:sz w:val="20"/>
                <w:lang w:eastAsia="en-US"/>
              </w:rPr>
              <w:t>0</w:t>
            </w:r>
          </w:p>
        </w:tc>
      </w:tr>
      <w:tr w:rsidR="00122D83" w:rsidRPr="00EC7E3D" w:rsidTr="00C537EE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Inne*</w:t>
            </w:r>
          </w:p>
        </w:tc>
        <w:tc>
          <w:tcPr>
            <w:tcW w:w="2410" w:type="dxa"/>
            <w:vAlign w:val="center"/>
          </w:tcPr>
          <w:p w:rsidR="00122D83" w:rsidRPr="00943A05" w:rsidRDefault="00894BBB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122D83" w:rsidRPr="00D930CF" w:rsidRDefault="00DC3AEF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D930CF">
              <w:rPr>
                <w:sz w:val="20"/>
                <w:lang w:eastAsia="en-US"/>
              </w:rPr>
              <w:t>0</w:t>
            </w:r>
          </w:p>
        </w:tc>
      </w:tr>
      <w:tr w:rsidR="00122D83" w:rsidRPr="00EC7E3D" w:rsidTr="00C537EE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Razem: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122D83" w:rsidRPr="00943A05" w:rsidRDefault="00894BBB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2D83" w:rsidRPr="00D930CF" w:rsidRDefault="00AB6ADA" w:rsidP="00C42B2F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C42B2F">
              <w:rPr>
                <w:sz w:val="20"/>
                <w:lang w:eastAsia="en-US"/>
              </w:rPr>
              <w:t>33</w:t>
            </w:r>
            <w:r>
              <w:rPr>
                <w:sz w:val="20"/>
                <w:lang w:eastAsia="en-US"/>
              </w:rPr>
              <w:t>,00</w:t>
            </w:r>
          </w:p>
        </w:tc>
      </w:tr>
    </w:tbl>
    <w:p w:rsidR="00122D83" w:rsidRPr="00943A05" w:rsidRDefault="00122D83" w:rsidP="00DC3AEF">
      <w:pPr>
        <w:ind w:left="284" w:hanging="284"/>
        <w:jc w:val="both"/>
        <w:rPr>
          <w:sz w:val="20"/>
        </w:rPr>
      </w:pPr>
      <w:r w:rsidRPr="00943A05">
        <w:rPr>
          <w:sz w:val="20"/>
        </w:rPr>
        <w:t xml:space="preserve">* </w:t>
      </w:r>
      <w:r w:rsidR="00DC3AEF" w:rsidRPr="00943A05">
        <w:rPr>
          <w:sz w:val="20"/>
        </w:rPr>
        <w:tab/>
      </w:r>
      <w:r w:rsidRPr="00943A05">
        <w:rPr>
          <w:sz w:val="20"/>
        </w:rPr>
        <w:t>sprzęt lub programy komputerowe, pomoce naukowe lub inne (np. walizka kontrolerska z wyposażeniem), bilety autobusowe, PKP, opłaty drogowe jeżeli nie wliczono ich do delegacji</w:t>
      </w:r>
    </w:p>
    <w:p w:rsidR="00232808" w:rsidRPr="00943A05" w:rsidRDefault="00232808" w:rsidP="006A7FB2">
      <w:pPr>
        <w:jc w:val="both"/>
      </w:pPr>
    </w:p>
    <w:p w:rsidR="00122D83" w:rsidRPr="00943A05" w:rsidRDefault="007F74A4" w:rsidP="00DC3AEF">
      <w:pPr>
        <w:ind w:firstLine="567"/>
        <w:jc w:val="both"/>
      </w:pPr>
      <w:r w:rsidRPr="00943A05">
        <w:t>K</w:t>
      </w:r>
      <w:r w:rsidR="00122D83" w:rsidRPr="00943A05">
        <w:t xml:space="preserve">ontrole poza planem rocznym. </w:t>
      </w:r>
    </w:p>
    <w:p w:rsidR="00244D20" w:rsidRPr="00EC7E3D" w:rsidRDefault="00244D20" w:rsidP="006A7FB2">
      <w:pPr>
        <w:jc w:val="both"/>
        <w:rPr>
          <w:color w:val="FF0000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544"/>
      </w:tblGrid>
      <w:tr w:rsidR="00122D83" w:rsidRPr="00943A05" w:rsidTr="00C537EE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Liczba kontroli, która generowała koszty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2D83" w:rsidRPr="00943A05" w:rsidRDefault="00454D7E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0</w:t>
            </w:r>
          </w:p>
        </w:tc>
      </w:tr>
      <w:tr w:rsidR="00122D83" w:rsidRPr="00943A05" w:rsidTr="00C537EE">
        <w:tc>
          <w:tcPr>
            <w:tcW w:w="1843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Koszty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C0C0C0"/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poniesione</w:t>
            </w:r>
          </w:p>
        </w:tc>
      </w:tr>
      <w:tr w:rsidR="00122D83" w:rsidRPr="00943A05" w:rsidTr="00C537EE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Delegacje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22D83" w:rsidRPr="00943A05" w:rsidRDefault="00C42B2F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45,0</w:t>
            </w:r>
            <w:r w:rsidR="00454D7E" w:rsidRPr="00943A05">
              <w:rPr>
                <w:sz w:val="20"/>
                <w:lang w:eastAsia="en-US"/>
              </w:rPr>
              <w:t>0</w:t>
            </w:r>
          </w:p>
        </w:tc>
      </w:tr>
      <w:tr w:rsidR="00122D83" w:rsidRPr="00943A05" w:rsidTr="00C537EE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 xml:space="preserve">Opinie biegłych 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22D83" w:rsidRPr="00943A05" w:rsidRDefault="00F83814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0</w:t>
            </w:r>
          </w:p>
        </w:tc>
      </w:tr>
      <w:tr w:rsidR="00122D83" w:rsidRPr="00943A05" w:rsidTr="00C537EE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Inne**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22D83" w:rsidRPr="00943A05" w:rsidRDefault="00F83814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0</w:t>
            </w:r>
          </w:p>
        </w:tc>
      </w:tr>
      <w:tr w:rsidR="00122D83" w:rsidRPr="00943A05" w:rsidTr="00C537EE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2D83" w:rsidRPr="00943A05" w:rsidRDefault="00122D83" w:rsidP="006A7FB2">
            <w:pPr>
              <w:pStyle w:val="Tekstpodstawowy"/>
              <w:spacing w:after="0"/>
              <w:rPr>
                <w:sz w:val="20"/>
                <w:lang w:eastAsia="en-US"/>
              </w:rPr>
            </w:pPr>
            <w:r w:rsidRPr="00943A05">
              <w:rPr>
                <w:sz w:val="20"/>
                <w:lang w:eastAsia="en-US"/>
              </w:rPr>
              <w:t>Razem: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2D83" w:rsidRPr="00943A05" w:rsidRDefault="00D4546F" w:rsidP="006A7FB2">
            <w:pPr>
              <w:pStyle w:val="Tekstpodstawowy"/>
              <w:spacing w:after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45,0</w:t>
            </w:r>
            <w:r w:rsidR="00454D7E" w:rsidRPr="00943A05">
              <w:rPr>
                <w:sz w:val="20"/>
                <w:lang w:eastAsia="en-US"/>
              </w:rPr>
              <w:t>0</w:t>
            </w:r>
          </w:p>
        </w:tc>
      </w:tr>
    </w:tbl>
    <w:p w:rsidR="00122D83" w:rsidRPr="00943A05" w:rsidRDefault="00122D83" w:rsidP="00F83814">
      <w:pPr>
        <w:ind w:left="284" w:hanging="284"/>
        <w:jc w:val="both"/>
        <w:rPr>
          <w:sz w:val="20"/>
        </w:rPr>
      </w:pPr>
      <w:r w:rsidRPr="00943A05">
        <w:t>*</w:t>
      </w:r>
      <w:r w:rsidR="00F83814" w:rsidRPr="00943A05">
        <w:tab/>
      </w:r>
      <w:r w:rsidRPr="00943A05">
        <w:rPr>
          <w:sz w:val="20"/>
        </w:rPr>
        <w:t>sprzęt lub programy komputerowe, pomoce naukowe lub inne (np. walizka kontrolerska z wyposażeniem), bilety autobusowe, PKP, opłaty drogowe jeżeli nie wliczono ich do delegacji</w:t>
      </w:r>
    </w:p>
    <w:p w:rsidR="00A65FE8" w:rsidRPr="00943A05" w:rsidRDefault="00A65FE8" w:rsidP="006A7FB2">
      <w:pPr>
        <w:rPr>
          <w:b/>
        </w:rPr>
      </w:pPr>
    </w:p>
    <w:p w:rsidR="00122D83" w:rsidRPr="005B5ACC" w:rsidRDefault="00A90B35" w:rsidP="00A90B35">
      <w:pPr>
        <w:ind w:left="284" w:hanging="284"/>
        <w:rPr>
          <w:b/>
        </w:rPr>
      </w:pPr>
      <w:r w:rsidRPr="005B5ACC">
        <w:rPr>
          <w:b/>
        </w:rPr>
        <w:t>5.</w:t>
      </w:r>
      <w:r w:rsidRPr="005B5ACC">
        <w:rPr>
          <w:b/>
        </w:rPr>
        <w:tab/>
      </w:r>
      <w:r w:rsidR="00122D83" w:rsidRPr="005B5ACC">
        <w:rPr>
          <w:b/>
        </w:rPr>
        <w:t>Planowanie kontroli.</w:t>
      </w:r>
    </w:p>
    <w:p w:rsidR="00244D20" w:rsidRPr="005B5ACC" w:rsidRDefault="00244D20" w:rsidP="00244D20">
      <w:pPr>
        <w:pStyle w:val="Akapitzlist"/>
        <w:ind w:left="720"/>
      </w:pPr>
    </w:p>
    <w:p w:rsidR="00600266" w:rsidRPr="007802E5" w:rsidRDefault="00122D83" w:rsidP="00556BCC">
      <w:pPr>
        <w:pStyle w:val="Tekstpodstawowy"/>
        <w:tabs>
          <w:tab w:val="left" w:pos="567"/>
        </w:tabs>
        <w:spacing w:after="0"/>
        <w:jc w:val="both"/>
        <w:rPr>
          <w:bCs/>
        </w:rPr>
      </w:pPr>
      <w:r w:rsidRPr="00EC7E3D">
        <w:rPr>
          <w:color w:val="FF0000"/>
        </w:rPr>
        <w:tab/>
      </w:r>
      <w:r w:rsidR="00600266" w:rsidRPr="007802E5">
        <w:rPr>
          <w:bCs/>
        </w:rPr>
        <w:t xml:space="preserve">Plan kontroli w trybie zwykłym w komendach powiatowych i miejskich PSP </w:t>
      </w:r>
      <w:r w:rsidR="00600266" w:rsidRPr="007802E5">
        <w:rPr>
          <w:bCs/>
        </w:rPr>
        <w:br/>
        <w:t xml:space="preserve">woj. zachodniopomorskiego oraz w Komendzie Wojewódzkiej PSP w Szczecinie </w:t>
      </w:r>
      <w:r w:rsidR="00600266" w:rsidRPr="007802E5">
        <w:rPr>
          <w:bCs/>
        </w:rPr>
        <w:br/>
        <w:t>na rok 201</w:t>
      </w:r>
      <w:r w:rsidR="007802E5" w:rsidRPr="007802E5">
        <w:rPr>
          <w:bCs/>
        </w:rPr>
        <w:t>4</w:t>
      </w:r>
      <w:r w:rsidR="00600266" w:rsidRPr="007802E5">
        <w:rPr>
          <w:bCs/>
        </w:rPr>
        <w:t xml:space="preserve"> przygotowano na podstawie ustawy z dnia 15 lipca 2011 r. o kontroli </w:t>
      </w:r>
      <w:r w:rsidR="00B44655" w:rsidRPr="007802E5">
        <w:rPr>
          <w:bCs/>
        </w:rPr>
        <w:br/>
      </w:r>
      <w:r w:rsidR="00600266" w:rsidRPr="007802E5">
        <w:rPr>
          <w:bCs/>
        </w:rPr>
        <w:t xml:space="preserve">w administracji rządowej (Dz. U. nr 185, poz. 1092) oraz decyzji nr 65 Ministra Spraw Wewnętrznych z dnia 31 maja 2012 r. w sprawie wprowadzenia do stosowania wytycznych </w:t>
      </w:r>
      <w:r w:rsidR="00B44655" w:rsidRPr="007802E5">
        <w:rPr>
          <w:bCs/>
        </w:rPr>
        <w:br/>
      </w:r>
      <w:r w:rsidR="00600266" w:rsidRPr="007802E5">
        <w:rPr>
          <w:bCs/>
        </w:rPr>
        <w:t xml:space="preserve">w zakresie zasad i trybu przeprowadzania kontroli w urzędach obsługujących organy lub </w:t>
      </w:r>
      <w:r w:rsidR="00B44655" w:rsidRPr="007802E5">
        <w:rPr>
          <w:bCs/>
        </w:rPr>
        <w:br/>
      </w:r>
      <w:r w:rsidR="00600266" w:rsidRPr="007802E5">
        <w:rPr>
          <w:bCs/>
        </w:rPr>
        <w:t xml:space="preserve">w jednostkach organizacyjnych podległych lub nadzorowanych przez Ministra Spraw Wewnętrznych (poz. 43). </w:t>
      </w:r>
    </w:p>
    <w:p w:rsidR="00600266" w:rsidRPr="007802E5" w:rsidRDefault="00600266" w:rsidP="00556BCC">
      <w:pPr>
        <w:pStyle w:val="Tekstpodstawowywcity2"/>
        <w:spacing w:after="0" w:line="240" w:lineRule="auto"/>
        <w:ind w:left="0" w:firstLine="567"/>
        <w:jc w:val="both"/>
      </w:pPr>
      <w:r w:rsidRPr="007802E5">
        <w:t xml:space="preserve">Przy opracowywaniu przedmiotowego planu uwzględniono postanowienia </w:t>
      </w:r>
      <w:r w:rsidRPr="007802E5">
        <w:br/>
        <w:t>§ 9 załącznika do wyżej cytowanej decyzji</w:t>
      </w:r>
      <w:r w:rsidR="00D4546F">
        <w:t>,</w:t>
      </w:r>
      <w:r w:rsidRPr="007802E5">
        <w:t xml:space="preserve"> „Zestawienie przeprowadzonych przez poszczególne komórki organizacyjne KW PSP w Szczecinie kontroli problemowych </w:t>
      </w:r>
      <w:r w:rsidRPr="007802E5">
        <w:br/>
        <w:t>w KP/M PSP woj. zachodniopomorskiego w latach 1999-201</w:t>
      </w:r>
      <w:r w:rsidR="007802E5">
        <w:t>3</w:t>
      </w:r>
      <w:r w:rsidRPr="007802E5">
        <w:t>”</w:t>
      </w:r>
      <w:r w:rsidR="00D4546F">
        <w:t>, Cele i kierunki działania PSP w KSRG na 2014 r. oraz zalecenia KG PSP</w:t>
      </w:r>
      <w:r w:rsidRPr="007802E5">
        <w:t>.</w:t>
      </w:r>
    </w:p>
    <w:p w:rsidR="0011462F" w:rsidRPr="007802E5" w:rsidRDefault="00600266" w:rsidP="0011462F">
      <w:pPr>
        <w:ind w:firstLine="567"/>
        <w:jc w:val="both"/>
      </w:pPr>
      <w:r w:rsidRPr="007802E5">
        <w:t>W procesie planowania czynności kontrolnych nie wykorzystywano analizy ryzyka.</w:t>
      </w:r>
    </w:p>
    <w:p w:rsidR="00072447" w:rsidRPr="007802E5" w:rsidRDefault="0011462F" w:rsidP="0011462F">
      <w:pPr>
        <w:ind w:left="284" w:hanging="284"/>
        <w:jc w:val="both"/>
      </w:pPr>
      <w:r w:rsidRPr="007802E5">
        <w:rPr>
          <w:b/>
        </w:rPr>
        <w:lastRenderedPageBreak/>
        <w:t>6.</w:t>
      </w:r>
      <w:r w:rsidRPr="007802E5">
        <w:rPr>
          <w:b/>
        </w:rPr>
        <w:tab/>
      </w:r>
      <w:r w:rsidR="00072447" w:rsidRPr="007802E5">
        <w:rPr>
          <w:b/>
        </w:rPr>
        <w:t>Liczba kontroli.</w:t>
      </w:r>
    </w:p>
    <w:p w:rsidR="00072447" w:rsidRPr="007802E5" w:rsidRDefault="00072447" w:rsidP="006A7FB2">
      <w:pPr>
        <w:tabs>
          <w:tab w:val="left" w:pos="440"/>
        </w:tabs>
        <w:jc w:val="both"/>
      </w:pPr>
      <w:r w:rsidRPr="007802E5">
        <w:tab/>
      </w:r>
    </w:p>
    <w:p w:rsidR="00072447" w:rsidRPr="007802E5" w:rsidRDefault="00072447" w:rsidP="00AB007C">
      <w:pPr>
        <w:tabs>
          <w:tab w:val="left" w:pos="440"/>
        </w:tabs>
        <w:ind w:firstLine="567"/>
        <w:jc w:val="both"/>
      </w:pPr>
      <w:r w:rsidRPr="007802E5">
        <w:t>Kontrole finansowo-gospodarcze.</w:t>
      </w:r>
    </w:p>
    <w:p w:rsidR="00244D20" w:rsidRPr="00EC7E3D" w:rsidRDefault="00244D20" w:rsidP="006A7FB2">
      <w:pPr>
        <w:tabs>
          <w:tab w:val="left" w:pos="440"/>
        </w:tabs>
        <w:jc w:val="both"/>
        <w:rPr>
          <w:b/>
          <w:color w:val="FF0000"/>
        </w:rPr>
      </w:pPr>
    </w:p>
    <w:tbl>
      <w:tblPr>
        <w:tblW w:w="9754" w:type="dxa"/>
        <w:tblInd w:w="-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0"/>
        <w:gridCol w:w="2994"/>
        <w:gridCol w:w="452"/>
        <w:gridCol w:w="440"/>
        <w:gridCol w:w="440"/>
        <w:gridCol w:w="440"/>
        <w:gridCol w:w="422"/>
        <w:gridCol w:w="439"/>
        <w:gridCol w:w="460"/>
        <w:gridCol w:w="450"/>
        <w:gridCol w:w="494"/>
        <w:gridCol w:w="425"/>
        <w:gridCol w:w="440"/>
        <w:gridCol w:w="485"/>
        <w:gridCol w:w="493"/>
      </w:tblGrid>
      <w:tr w:rsidR="00072447" w:rsidRPr="00EC7E3D" w:rsidTr="00AD66CF">
        <w:trPr>
          <w:cantSplit/>
          <w:trHeight w:val="210"/>
        </w:trPr>
        <w:tc>
          <w:tcPr>
            <w:tcW w:w="38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  <w:vAlign w:val="center"/>
          </w:tcPr>
          <w:p w:rsidR="00193C47" w:rsidRPr="009B06B4" w:rsidRDefault="00193C47" w:rsidP="006A7FB2">
            <w:pPr>
              <w:tabs>
                <w:tab w:val="left" w:pos="440"/>
              </w:tabs>
              <w:jc w:val="right"/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9B06B4">
              <w:rPr>
                <w:b/>
                <w:sz w:val="20"/>
                <w:szCs w:val="20"/>
              </w:rPr>
              <w:t>Rodzaj kontroli:</w:t>
            </w:r>
          </w:p>
          <w:p w:rsidR="00072447" w:rsidRPr="009B06B4" w:rsidRDefault="00072447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9B06B4">
              <w:rPr>
                <w:b/>
                <w:sz w:val="20"/>
                <w:szCs w:val="20"/>
              </w:rPr>
              <w:t>-</w:t>
            </w:r>
            <w:r w:rsidR="00294BEB" w:rsidRPr="009B06B4">
              <w:rPr>
                <w:b/>
                <w:sz w:val="20"/>
                <w:szCs w:val="20"/>
              </w:rPr>
              <w:t xml:space="preserve"> kontrole finansowo-gospodarcze</w:t>
            </w:r>
          </w:p>
          <w:p w:rsidR="00072447" w:rsidRPr="009B06B4" w:rsidRDefault="00072447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72447" w:rsidRPr="009B06B4" w:rsidRDefault="00072447" w:rsidP="006A7FB2">
            <w:pPr>
              <w:tabs>
                <w:tab w:val="left" w:pos="440"/>
              </w:tabs>
              <w:rPr>
                <w:sz w:val="20"/>
                <w:szCs w:val="20"/>
              </w:rPr>
            </w:pPr>
            <w:r w:rsidRPr="009B06B4">
              <w:rPr>
                <w:b/>
                <w:sz w:val="20"/>
                <w:szCs w:val="20"/>
              </w:rPr>
              <w:t>Liczba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Planowe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Zarządzone doraźnie</w:t>
            </w:r>
          </w:p>
        </w:tc>
        <w:tc>
          <w:tcPr>
            <w:tcW w:w="14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Tryb podstawowy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Tryb uproszczony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Ogółem</w:t>
            </w:r>
          </w:p>
        </w:tc>
      </w:tr>
      <w:tr w:rsidR="00072447" w:rsidRPr="00EC7E3D" w:rsidTr="00AD66CF">
        <w:trPr>
          <w:cantSplit/>
          <w:trHeight w:val="1793"/>
        </w:trPr>
        <w:tc>
          <w:tcPr>
            <w:tcW w:w="38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</w:tcPr>
          <w:p w:rsidR="00072447" w:rsidRPr="009B06B4" w:rsidRDefault="00072447" w:rsidP="006A7FB2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P</w:t>
            </w:r>
            <w:r w:rsidR="00072447" w:rsidRPr="009B06B4">
              <w:rPr>
                <w:b/>
                <w:sz w:val="16"/>
                <w:szCs w:val="16"/>
              </w:rPr>
              <w:t>roblemow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S</w:t>
            </w:r>
            <w:r w:rsidR="00072447" w:rsidRPr="009B06B4">
              <w:rPr>
                <w:b/>
                <w:sz w:val="16"/>
                <w:szCs w:val="16"/>
              </w:rPr>
              <w:t>prawdzając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K</w:t>
            </w:r>
            <w:r w:rsidR="00072447" w:rsidRPr="009B06B4">
              <w:rPr>
                <w:b/>
                <w:sz w:val="16"/>
                <w:szCs w:val="16"/>
              </w:rPr>
              <w:t>ompleksow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P</w:t>
            </w:r>
            <w:r w:rsidR="00072447" w:rsidRPr="009B06B4">
              <w:rPr>
                <w:b/>
                <w:sz w:val="16"/>
                <w:szCs w:val="16"/>
              </w:rPr>
              <w:t>roblemow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S</w:t>
            </w:r>
            <w:r w:rsidR="00072447" w:rsidRPr="009B06B4">
              <w:rPr>
                <w:b/>
                <w:sz w:val="16"/>
                <w:szCs w:val="16"/>
              </w:rPr>
              <w:t>prawdzając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K</w:t>
            </w:r>
            <w:r w:rsidR="00072447" w:rsidRPr="009B06B4">
              <w:rPr>
                <w:b/>
                <w:sz w:val="16"/>
                <w:szCs w:val="16"/>
              </w:rPr>
              <w:t>ompleksow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P</w:t>
            </w:r>
            <w:r w:rsidR="00072447" w:rsidRPr="009B06B4">
              <w:rPr>
                <w:b/>
                <w:sz w:val="16"/>
                <w:szCs w:val="16"/>
              </w:rPr>
              <w:t>roblemow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S</w:t>
            </w:r>
            <w:r w:rsidR="00072447" w:rsidRPr="009B06B4">
              <w:rPr>
                <w:b/>
                <w:sz w:val="16"/>
                <w:szCs w:val="16"/>
              </w:rPr>
              <w:t>prawdzając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K</w:t>
            </w:r>
            <w:r w:rsidR="00072447" w:rsidRPr="009B06B4">
              <w:rPr>
                <w:b/>
                <w:sz w:val="16"/>
                <w:szCs w:val="16"/>
              </w:rPr>
              <w:t>ompleksow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P</w:t>
            </w:r>
            <w:r w:rsidR="00072447" w:rsidRPr="009B06B4">
              <w:rPr>
                <w:b/>
                <w:sz w:val="16"/>
                <w:szCs w:val="16"/>
              </w:rPr>
              <w:t>roblemow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S</w:t>
            </w:r>
            <w:r w:rsidR="00072447" w:rsidRPr="009B06B4">
              <w:rPr>
                <w:b/>
                <w:sz w:val="16"/>
                <w:szCs w:val="16"/>
              </w:rPr>
              <w:t>prawdzając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072447" w:rsidRPr="009B06B4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9B06B4">
              <w:rPr>
                <w:b/>
                <w:sz w:val="16"/>
                <w:szCs w:val="16"/>
              </w:rPr>
              <w:t>K</w:t>
            </w:r>
            <w:r w:rsidR="00072447" w:rsidRPr="009B06B4">
              <w:rPr>
                <w:b/>
                <w:sz w:val="16"/>
                <w:szCs w:val="16"/>
              </w:rPr>
              <w:t>ompleksow</w:t>
            </w:r>
            <w:r w:rsidRPr="009B06B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</w:tcPr>
          <w:p w:rsidR="00072447" w:rsidRPr="009B06B4" w:rsidRDefault="00072447" w:rsidP="006A7FB2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</w:tr>
      <w:tr w:rsidR="00072447" w:rsidRPr="00EC7E3D" w:rsidTr="00AD66CF">
        <w:trPr>
          <w:trHeight w:val="554"/>
        </w:trPr>
        <w:tc>
          <w:tcPr>
            <w:tcW w:w="38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przeprowadzonych kontroli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581722" w:rsidP="006A7FB2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581722" w:rsidP="006A7FB2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581722" w:rsidP="006A7FB2">
            <w:pPr>
              <w:tabs>
                <w:tab w:val="left" w:pos="440"/>
              </w:tabs>
            </w:pPr>
            <w:r>
              <w:t>5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94190E" w:rsidP="006A7FB2">
            <w:pPr>
              <w:tabs>
                <w:tab w:val="left" w:pos="440"/>
              </w:tabs>
            </w:pPr>
            <w:r w:rsidRPr="0094190E">
              <w:t>5</w:t>
            </w:r>
          </w:p>
        </w:tc>
      </w:tr>
      <w:tr w:rsidR="00072447" w:rsidRPr="00EC7E3D" w:rsidTr="00AD66CF">
        <w:trPr>
          <w:trHeight w:val="343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skontrolowanych podmiotów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581722" w:rsidP="006A7FB2">
            <w:pPr>
              <w:tabs>
                <w:tab w:val="left" w:pos="440"/>
              </w:tabs>
            </w:pPr>
            <w:r>
              <w:t>4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581722" w:rsidP="006A7FB2">
            <w:pPr>
              <w:tabs>
                <w:tab w:val="left" w:pos="440"/>
              </w:tabs>
            </w:pPr>
            <w:r>
              <w:t>1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1A0387" w:rsidP="006A7FB2">
            <w:pPr>
              <w:tabs>
                <w:tab w:val="left" w:pos="440"/>
              </w:tabs>
            </w:pPr>
            <w:r w:rsidRPr="0094190E"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1A0387" w:rsidP="006A7FB2">
            <w:pPr>
              <w:tabs>
                <w:tab w:val="left" w:pos="440"/>
              </w:tabs>
            </w:pPr>
            <w:r w:rsidRPr="0094190E">
              <w:t>5</w:t>
            </w:r>
          </w:p>
        </w:tc>
      </w:tr>
      <w:tr w:rsidR="00072447" w:rsidRPr="00EC7E3D" w:rsidTr="00AD66CF">
        <w:trPr>
          <w:cantSplit/>
          <w:trHeight w:val="809"/>
        </w:trPr>
        <w:tc>
          <w:tcPr>
            <w:tcW w:w="88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w wyniku kontroli: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wniosków o wszczęcie postępowań dyscyplinarnych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E246E9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</w:tr>
      <w:tr w:rsidR="00072447" w:rsidRPr="00EC7E3D" w:rsidTr="00E246E9">
        <w:trPr>
          <w:cantSplit/>
          <w:trHeight w:val="592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 xml:space="preserve">wniosków skierowanych do prokuratury </w:t>
            </w:r>
            <w:r w:rsidRPr="009B06B4">
              <w:rPr>
                <w:sz w:val="16"/>
                <w:szCs w:val="16"/>
              </w:rPr>
              <w:br/>
              <w:t>w celu wszczęcia postępowania przygotowawczego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E246E9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</w:tr>
      <w:tr w:rsidR="00072447" w:rsidRPr="00EC7E3D" w:rsidTr="00AD66CF">
        <w:trPr>
          <w:cantSplit/>
          <w:trHeight w:val="455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skierowanych zawiadomień o naruszeniu dyscypliny finansów publicznych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E246E9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</w:tr>
      <w:tr w:rsidR="00072447" w:rsidRPr="00EC7E3D" w:rsidTr="00AD66CF">
        <w:trPr>
          <w:cantSplit/>
          <w:trHeight w:val="274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B06B4" w:rsidRDefault="00072447" w:rsidP="0058172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kontroli rozpoczętych a niezakończonych w okresie sprawozdawczym (są to kontrole, w których na dzień 31.12.201</w:t>
            </w:r>
            <w:r w:rsidR="00581722">
              <w:rPr>
                <w:sz w:val="16"/>
                <w:szCs w:val="16"/>
              </w:rPr>
              <w:t>4</w:t>
            </w:r>
            <w:r w:rsidR="00843CEA" w:rsidRPr="009B06B4">
              <w:rPr>
                <w:sz w:val="16"/>
                <w:szCs w:val="16"/>
              </w:rPr>
              <w:t xml:space="preserve"> </w:t>
            </w:r>
            <w:r w:rsidRPr="009B06B4">
              <w:rPr>
                <w:sz w:val="16"/>
                <w:szCs w:val="16"/>
              </w:rPr>
              <w:t>r. czynności kontrolne były w trakcie realizacji, lub brak było podpisanego projektu wystąpienia pokontrolnego kontrolera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4C1821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</w:tr>
      <w:tr w:rsidR="00072447" w:rsidRPr="00EC7E3D" w:rsidTr="00AD66CF">
        <w:trPr>
          <w:trHeight w:val="345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B06B4" w:rsidRDefault="00072447" w:rsidP="00581722">
            <w:pPr>
              <w:tabs>
                <w:tab w:val="left" w:pos="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niezrealizowanych kontroli zaplanowanych na 201</w:t>
            </w:r>
            <w:r w:rsidR="00581722">
              <w:rPr>
                <w:sz w:val="16"/>
                <w:szCs w:val="16"/>
              </w:rPr>
              <w:t>4</w:t>
            </w:r>
            <w:r w:rsidRPr="009B06B4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4C1821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072447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072447" w:rsidRPr="0094190E" w:rsidRDefault="00576AA0" w:rsidP="006A7FB2">
            <w:pPr>
              <w:tabs>
                <w:tab w:val="left" w:pos="440"/>
              </w:tabs>
            </w:pPr>
            <w:r w:rsidRPr="0094190E">
              <w:t>0</w:t>
            </w:r>
          </w:p>
        </w:tc>
      </w:tr>
      <w:tr w:rsidR="00072447" w:rsidRPr="00EC7E3D" w:rsidTr="00AD66CF">
        <w:trPr>
          <w:trHeight w:val="345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447" w:rsidRPr="009B06B4" w:rsidRDefault="00072447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9B06B4">
              <w:rPr>
                <w:sz w:val="16"/>
                <w:szCs w:val="16"/>
              </w:rPr>
              <w:t>przeciętny okres objęty kontrolą (podać w miesiącach)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581722" w:rsidP="006A7FB2">
            <w:pPr>
              <w:tabs>
                <w:tab w:val="left" w:pos="440"/>
              </w:tabs>
            </w:pPr>
            <w:r w:rsidRPr="00581722">
              <w:t>21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EC7E3D" w:rsidRDefault="00072447" w:rsidP="006A7FB2">
            <w:pPr>
              <w:tabs>
                <w:tab w:val="left" w:pos="440"/>
              </w:tabs>
              <w:rPr>
                <w:color w:val="FF0000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581722" w:rsidP="006A7FB2">
            <w:pPr>
              <w:tabs>
                <w:tab w:val="left" w:pos="440"/>
              </w:tabs>
            </w:pPr>
            <w:r w:rsidRPr="00581722">
              <w:t>37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072447" w:rsidP="006A7FB2">
            <w:pPr>
              <w:tabs>
                <w:tab w:val="left" w:pos="440"/>
              </w:tabs>
            </w:pPr>
          </w:p>
        </w:tc>
        <w:tc>
          <w:tcPr>
            <w:tcW w:w="439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447" w:rsidRPr="00581722" w:rsidRDefault="00072447" w:rsidP="006A7FB2">
            <w:pPr>
              <w:tabs>
                <w:tab w:val="left" w:pos="440"/>
              </w:tabs>
            </w:pPr>
          </w:p>
        </w:tc>
        <w:tc>
          <w:tcPr>
            <w:tcW w:w="46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581722" w:rsidP="00581722">
            <w:pPr>
              <w:tabs>
                <w:tab w:val="left" w:pos="440"/>
              </w:tabs>
            </w:pPr>
            <w:r w:rsidRPr="00581722">
              <w:t>2</w:t>
            </w:r>
            <w:r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072447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072447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072447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2447" w:rsidRPr="00581722" w:rsidRDefault="00072447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447" w:rsidRPr="00EC7E3D" w:rsidRDefault="00072447" w:rsidP="006A7FB2">
            <w:pPr>
              <w:tabs>
                <w:tab w:val="left" w:pos="440"/>
              </w:tabs>
              <w:rPr>
                <w:color w:val="FF0000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447" w:rsidRPr="005B5ACC" w:rsidRDefault="005B5ACC" w:rsidP="006A7FB2">
            <w:pPr>
              <w:tabs>
                <w:tab w:val="left" w:pos="440"/>
              </w:tabs>
            </w:pPr>
            <w:r w:rsidRPr="005B5ACC">
              <w:t>24</w:t>
            </w:r>
          </w:p>
        </w:tc>
      </w:tr>
    </w:tbl>
    <w:p w:rsidR="000D0B7D" w:rsidRPr="00EC7E3D" w:rsidRDefault="000D0B7D" w:rsidP="006A7FB2">
      <w:pPr>
        <w:tabs>
          <w:tab w:val="left" w:pos="440"/>
        </w:tabs>
        <w:jc w:val="both"/>
        <w:rPr>
          <w:color w:val="FF0000"/>
        </w:rPr>
      </w:pPr>
    </w:p>
    <w:p w:rsidR="000D0B7D" w:rsidRPr="00581722" w:rsidRDefault="000D0B7D" w:rsidP="00AB007C">
      <w:pPr>
        <w:tabs>
          <w:tab w:val="left" w:pos="440"/>
        </w:tabs>
        <w:ind w:firstLine="567"/>
        <w:jc w:val="both"/>
      </w:pPr>
      <w:r w:rsidRPr="00581722">
        <w:t>Pozostałe kontrole.</w:t>
      </w:r>
    </w:p>
    <w:p w:rsidR="00244D20" w:rsidRPr="00581722" w:rsidRDefault="00244D20" w:rsidP="006A7FB2">
      <w:pPr>
        <w:tabs>
          <w:tab w:val="left" w:pos="440"/>
        </w:tabs>
        <w:jc w:val="both"/>
        <w:rPr>
          <w:b/>
        </w:rPr>
      </w:pPr>
    </w:p>
    <w:tbl>
      <w:tblPr>
        <w:tblW w:w="9754" w:type="dxa"/>
        <w:tblInd w:w="-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0"/>
        <w:gridCol w:w="2852"/>
        <w:gridCol w:w="426"/>
        <w:gridCol w:w="425"/>
        <w:gridCol w:w="425"/>
        <w:gridCol w:w="425"/>
        <w:gridCol w:w="426"/>
        <w:gridCol w:w="425"/>
        <w:gridCol w:w="683"/>
        <w:gridCol w:w="450"/>
        <w:gridCol w:w="494"/>
        <w:gridCol w:w="425"/>
        <w:gridCol w:w="440"/>
        <w:gridCol w:w="485"/>
        <w:gridCol w:w="493"/>
      </w:tblGrid>
      <w:tr w:rsidR="000D0B7D" w:rsidRPr="00EC7E3D" w:rsidTr="00294BEB">
        <w:trPr>
          <w:cantSplit/>
          <w:trHeight w:val="210"/>
        </w:trPr>
        <w:tc>
          <w:tcPr>
            <w:tcW w:w="37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  <w:vAlign w:val="center"/>
          </w:tcPr>
          <w:p w:rsidR="000D0B7D" w:rsidRPr="00581722" w:rsidRDefault="000D0B7D" w:rsidP="006A7FB2">
            <w:pPr>
              <w:tabs>
                <w:tab w:val="left" w:pos="440"/>
              </w:tabs>
              <w:jc w:val="center"/>
              <w:rPr>
                <w:b/>
                <w:sz w:val="20"/>
                <w:szCs w:val="20"/>
              </w:rPr>
            </w:pPr>
            <w:r w:rsidRPr="00581722">
              <w:rPr>
                <w:b/>
                <w:sz w:val="20"/>
                <w:szCs w:val="20"/>
              </w:rPr>
              <w:t>Rodzaj kontroli:</w:t>
            </w:r>
          </w:p>
          <w:p w:rsidR="000D0B7D" w:rsidRPr="00581722" w:rsidRDefault="000D0B7D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581722">
              <w:rPr>
                <w:b/>
                <w:sz w:val="20"/>
                <w:szCs w:val="20"/>
              </w:rPr>
              <w:t>- polityka kadrowa,</w:t>
            </w:r>
          </w:p>
          <w:p w:rsidR="00294BEB" w:rsidRPr="00581722" w:rsidRDefault="000D0B7D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581722">
              <w:rPr>
                <w:b/>
                <w:sz w:val="20"/>
                <w:szCs w:val="20"/>
              </w:rPr>
              <w:t>- organizacja,</w:t>
            </w:r>
          </w:p>
          <w:p w:rsidR="000D0B7D" w:rsidRPr="00581722" w:rsidRDefault="00294BEB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581722">
              <w:rPr>
                <w:b/>
                <w:sz w:val="20"/>
                <w:szCs w:val="20"/>
              </w:rPr>
              <w:t>-archiwizacja dokumentów,</w:t>
            </w:r>
            <w:r w:rsidR="000D0B7D" w:rsidRPr="00581722">
              <w:rPr>
                <w:b/>
                <w:sz w:val="20"/>
                <w:szCs w:val="20"/>
              </w:rPr>
              <w:t xml:space="preserve"> </w:t>
            </w:r>
          </w:p>
          <w:p w:rsidR="000D0B7D" w:rsidRPr="00581722" w:rsidRDefault="000D0B7D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581722">
              <w:rPr>
                <w:b/>
                <w:sz w:val="20"/>
                <w:szCs w:val="20"/>
              </w:rPr>
              <w:t>-</w:t>
            </w:r>
            <w:r w:rsidR="006D50A1" w:rsidRPr="00581722">
              <w:rPr>
                <w:b/>
                <w:sz w:val="20"/>
                <w:szCs w:val="20"/>
              </w:rPr>
              <w:t xml:space="preserve"> </w:t>
            </w:r>
            <w:r w:rsidRPr="00581722">
              <w:rPr>
                <w:b/>
                <w:sz w:val="20"/>
                <w:szCs w:val="20"/>
              </w:rPr>
              <w:t>prewencja,</w:t>
            </w:r>
          </w:p>
          <w:p w:rsidR="000D0B7D" w:rsidRPr="00581722" w:rsidRDefault="000D0B7D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581722">
              <w:rPr>
                <w:b/>
                <w:sz w:val="20"/>
                <w:szCs w:val="20"/>
              </w:rPr>
              <w:t>-</w:t>
            </w:r>
            <w:r w:rsidR="006D50A1" w:rsidRPr="00581722">
              <w:rPr>
                <w:b/>
                <w:sz w:val="20"/>
                <w:szCs w:val="20"/>
              </w:rPr>
              <w:t xml:space="preserve"> </w:t>
            </w:r>
            <w:r w:rsidRPr="00581722">
              <w:rPr>
                <w:b/>
                <w:sz w:val="20"/>
                <w:szCs w:val="20"/>
              </w:rPr>
              <w:t>szkolenie,</w:t>
            </w:r>
          </w:p>
          <w:p w:rsidR="000D0B7D" w:rsidRPr="00581722" w:rsidRDefault="000D0B7D" w:rsidP="006A7FB2">
            <w:pPr>
              <w:tabs>
                <w:tab w:val="left" w:pos="440"/>
              </w:tabs>
              <w:jc w:val="right"/>
              <w:rPr>
                <w:b/>
                <w:sz w:val="20"/>
                <w:szCs w:val="20"/>
              </w:rPr>
            </w:pPr>
            <w:r w:rsidRPr="00581722">
              <w:rPr>
                <w:b/>
                <w:sz w:val="20"/>
                <w:szCs w:val="20"/>
              </w:rPr>
              <w:t xml:space="preserve">  - łączność.</w:t>
            </w:r>
          </w:p>
          <w:p w:rsidR="000D0B7D" w:rsidRPr="00581722" w:rsidRDefault="000D0B7D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D0B7D" w:rsidRPr="00581722" w:rsidRDefault="000D0B7D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D0B7D" w:rsidRPr="00581722" w:rsidRDefault="000D0B7D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D0B7D" w:rsidRPr="00581722" w:rsidRDefault="000D0B7D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D0B7D" w:rsidRPr="00581722" w:rsidRDefault="000D0B7D" w:rsidP="006A7FB2">
            <w:pPr>
              <w:tabs>
                <w:tab w:val="left" w:pos="440"/>
              </w:tabs>
              <w:rPr>
                <w:b/>
                <w:sz w:val="16"/>
                <w:szCs w:val="16"/>
              </w:rPr>
            </w:pPr>
          </w:p>
          <w:p w:rsidR="000D0B7D" w:rsidRPr="00D37A05" w:rsidRDefault="000D0B7D" w:rsidP="006A7FB2">
            <w:pPr>
              <w:tabs>
                <w:tab w:val="left" w:pos="440"/>
              </w:tabs>
              <w:rPr>
                <w:sz w:val="20"/>
                <w:szCs w:val="20"/>
              </w:rPr>
            </w:pPr>
            <w:r w:rsidRPr="00D37A05">
              <w:rPr>
                <w:b/>
                <w:sz w:val="20"/>
                <w:szCs w:val="20"/>
              </w:rPr>
              <w:t>Liczba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0B7D" w:rsidRPr="00581722" w:rsidRDefault="000D0B7D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Planowe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0D0B7D" w:rsidRPr="00581722" w:rsidRDefault="000D0B7D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Zarządzone doraźnie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0B7D" w:rsidRPr="00581722" w:rsidRDefault="000D0B7D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Tryb podstawowy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0D0B7D" w:rsidRPr="00581722" w:rsidRDefault="000D0B7D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Tryb uproszczony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0D0B7D" w:rsidRPr="00581722" w:rsidRDefault="000D0B7D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Ogółem</w:t>
            </w:r>
          </w:p>
        </w:tc>
      </w:tr>
      <w:tr w:rsidR="00294BEB" w:rsidRPr="00EC7E3D" w:rsidTr="00294BEB">
        <w:trPr>
          <w:cantSplit/>
          <w:trHeight w:val="1793"/>
        </w:trPr>
        <w:tc>
          <w:tcPr>
            <w:tcW w:w="37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CCCCCC"/>
          </w:tcPr>
          <w:p w:rsidR="00294BEB" w:rsidRPr="00581722" w:rsidRDefault="00294BEB" w:rsidP="006A7FB2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Problemowe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Sprawdzające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Kompleksowe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Problemowe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Sprawdzające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Kompleksowe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Problemowe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Sprawdzające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Kompleksowe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Problemowe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Sprawdzające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  <w:vAlign w:val="center"/>
          </w:tcPr>
          <w:p w:rsidR="00294BEB" w:rsidRPr="00581722" w:rsidRDefault="00294BEB" w:rsidP="006A7FB2">
            <w:pPr>
              <w:tabs>
                <w:tab w:val="left" w:pos="440"/>
              </w:tabs>
              <w:jc w:val="center"/>
              <w:rPr>
                <w:b/>
                <w:sz w:val="16"/>
                <w:szCs w:val="16"/>
              </w:rPr>
            </w:pPr>
            <w:r w:rsidRPr="00581722">
              <w:rPr>
                <w:b/>
                <w:sz w:val="16"/>
                <w:szCs w:val="16"/>
              </w:rPr>
              <w:t>Kompleksowe</w:t>
            </w:r>
          </w:p>
        </w:tc>
        <w:tc>
          <w:tcPr>
            <w:tcW w:w="4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extDirection w:val="btLr"/>
          </w:tcPr>
          <w:p w:rsidR="00294BEB" w:rsidRPr="00581722" w:rsidRDefault="00294BEB" w:rsidP="006A7FB2">
            <w:pPr>
              <w:tabs>
                <w:tab w:val="left" w:pos="440"/>
              </w:tabs>
              <w:rPr>
                <w:sz w:val="16"/>
                <w:szCs w:val="16"/>
              </w:rPr>
            </w:pPr>
          </w:p>
        </w:tc>
      </w:tr>
      <w:tr w:rsidR="00B80836" w:rsidRPr="00EC7E3D" w:rsidTr="00294BEB">
        <w:trPr>
          <w:trHeight w:val="554"/>
        </w:trPr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581722">
              <w:rPr>
                <w:sz w:val="16"/>
                <w:szCs w:val="16"/>
              </w:rPr>
              <w:t>przeprowadzonych kontroli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E5105A" w:rsidP="00AC7453">
            <w:pPr>
              <w:tabs>
                <w:tab w:val="left" w:pos="440"/>
              </w:tabs>
            </w:pPr>
            <w:r>
              <w:t>1</w:t>
            </w:r>
            <w:r w:rsidR="00AC7453"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E5105A" w:rsidP="006A7FB2">
            <w:pPr>
              <w:tabs>
                <w:tab w:val="left" w:pos="440"/>
              </w:tabs>
            </w:pPr>
            <w: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581722" w:rsidP="006A7FB2">
            <w:pPr>
              <w:tabs>
                <w:tab w:val="left" w:pos="440"/>
              </w:tabs>
            </w:pPr>
            <w:r w:rsidRPr="00E5105A"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E5105A" w:rsidP="00E86C81">
            <w:pPr>
              <w:tabs>
                <w:tab w:val="left" w:pos="440"/>
              </w:tabs>
            </w:pPr>
            <w:r>
              <w:t>1</w:t>
            </w:r>
            <w:r w:rsidR="00E86C81" w:rsidRPr="00E86C81">
              <w:t>8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AC7453" w:rsidP="006A7FB2">
            <w:pPr>
              <w:tabs>
                <w:tab w:val="left" w:pos="440"/>
              </w:tabs>
            </w:pPr>
            <w:r>
              <w:t>2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581722" w:rsidP="006A7FB2">
            <w:pPr>
              <w:tabs>
                <w:tab w:val="left" w:pos="440"/>
              </w:tabs>
            </w:pPr>
            <w:r w:rsidRPr="00E5105A">
              <w:t>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581722" w:rsidP="00581722">
            <w:pPr>
              <w:tabs>
                <w:tab w:val="left" w:pos="440"/>
              </w:tabs>
            </w:pPr>
            <w:r w:rsidRPr="00E5105A">
              <w:t>22</w:t>
            </w:r>
          </w:p>
        </w:tc>
      </w:tr>
      <w:tr w:rsidR="00B80836" w:rsidRPr="00EC7E3D" w:rsidTr="00294BEB">
        <w:trPr>
          <w:trHeight w:val="343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581722">
              <w:rPr>
                <w:sz w:val="16"/>
                <w:szCs w:val="16"/>
              </w:rPr>
              <w:t>skontrolowanych podmiotów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E834F2" w:rsidP="00AC7453">
            <w:pPr>
              <w:tabs>
                <w:tab w:val="left" w:pos="440"/>
              </w:tabs>
            </w:pPr>
            <w:r w:rsidRPr="00E5105A">
              <w:t>1</w:t>
            </w:r>
            <w:r w:rsidR="00AC7453"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E5105A" w:rsidP="006A7FB2">
            <w:pPr>
              <w:tabs>
                <w:tab w:val="left" w:pos="440"/>
              </w:tabs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581722" w:rsidP="006A7FB2">
            <w:pPr>
              <w:tabs>
                <w:tab w:val="left" w:pos="440"/>
              </w:tabs>
            </w:pPr>
            <w:r w:rsidRPr="00E5105A"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E834F2" w:rsidP="00AC7453">
            <w:pPr>
              <w:tabs>
                <w:tab w:val="left" w:pos="440"/>
              </w:tabs>
            </w:pPr>
            <w:r w:rsidRPr="00E5105A">
              <w:t>1</w:t>
            </w:r>
            <w:r w:rsidR="00AC7453"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AC7453" w:rsidP="006A7FB2">
            <w:pPr>
              <w:tabs>
                <w:tab w:val="left" w:pos="440"/>
              </w:tabs>
            </w:pPr>
            <w:r>
              <w:t>2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581722" w:rsidP="006A7FB2">
            <w:pPr>
              <w:tabs>
                <w:tab w:val="left" w:pos="440"/>
              </w:tabs>
            </w:pPr>
            <w:r w:rsidRPr="00E5105A"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E834F2" w:rsidP="00AC7453">
            <w:pPr>
              <w:tabs>
                <w:tab w:val="left" w:pos="440"/>
              </w:tabs>
            </w:pPr>
            <w:r w:rsidRPr="00E5105A">
              <w:t>1</w:t>
            </w:r>
            <w:r w:rsidR="00AC7453">
              <w:t>6</w:t>
            </w:r>
          </w:p>
        </w:tc>
      </w:tr>
      <w:tr w:rsidR="00B80836" w:rsidRPr="00EC7E3D" w:rsidTr="00294BEB">
        <w:trPr>
          <w:cantSplit/>
          <w:trHeight w:val="809"/>
        </w:trPr>
        <w:tc>
          <w:tcPr>
            <w:tcW w:w="88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581722">
              <w:rPr>
                <w:sz w:val="16"/>
                <w:szCs w:val="16"/>
              </w:rPr>
              <w:t>w wyniku kontroli: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581722">
              <w:rPr>
                <w:sz w:val="16"/>
                <w:szCs w:val="16"/>
              </w:rPr>
              <w:t>wniosków o wszczęcie postępowań dyscyplinarnych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  <w:r w:rsidRPr="00E5105A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  <w:r w:rsidRPr="00E5105A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  <w:r w:rsidRPr="00E5105A">
              <w:t>0</w:t>
            </w:r>
          </w:p>
        </w:tc>
      </w:tr>
      <w:tr w:rsidR="00B80836" w:rsidRPr="00EC7E3D" w:rsidTr="00294BEB">
        <w:trPr>
          <w:cantSplit/>
          <w:trHeight w:val="671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581722">
              <w:rPr>
                <w:sz w:val="16"/>
                <w:szCs w:val="16"/>
              </w:rPr>
              <w:t xml:space="preserve">wniosków skierowanych do prokuratury </w:t>
            </w:r>
            <w:r w:rsidRPr="00581722">
              <w:rPr>
                <w:sz w:val="16"/>
                <w:szCs w:val="16"/>
              </w:rPr>
              <w:br/>
              <w:t>w celu wszczęcia postępowania przygotowawczego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  <w:r w:rsidRPr="00E5105A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  <w:r w:rsidRPr="00E5105A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E5105A" w:rsidRDefault="00B80836" w:rsidP="006A7FB2">
            <w:pPr>
              <w:tabs>
                <w:tab w:val="left" w:pos="440"/>
              </w:tabs>
            </w:pPr>
            <w:r w:rsidRPr="00E5105A">
              <w:t>0</w:t>
            </w:r>
          </w:p>
        </w:tc>
      </w:tr>
      <w:tr w:rsidR="00B80836" w:rsidRPr="00EC7E3D" w:rsidTr="00294BEB">
        <w:trPr>
          <w:cantSplit/>
          <w:trHeight w:val="455"/>
        </w:trPr>
        <w:tc>
          <w:tcPr>
            <w:tcW w:w="88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D37A05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D37A05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D37A05">
              <w:rPr>
                <w:sz w:val="16"/>
                <w:szCs w:val="16"/>
              </w:rPr>
              <w:t>skierowanych zawiadomień o naruszeniu dyscypliny finansów publicznych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  <w:r w:rsidRPr="00581722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  <w:r w:rsidRPr="00581722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  <w:r w:rsidRPr="00581722">
              <w:t>0</w:t>
            </w:r>
          </w:p>
        </w:tc>
      </w:tr>
      <w:tr w:rsidR="00B80836" w:rsidRPr="00EC7E3D" w:rsidTr="00294BEB">
        <w:trPr>
          <w:cantSplit/>
          <w:trHeight w:val="274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D37A05" w:rsidRDefault="00B80836" w:rsidP="0058172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D37A05">
              <w:rPr>
                <w:sz w:val="16"/>
                <w:szCs w:val="16"/>
              </w:rPr>
              <w:lastRenderedPageBreak/>
              <w:t>kontroli rozpoczętych a niezakończonych w okresie sprawozdawczym (są to kontrole, w których na dzień 31.12.201</w:t>
            </w:r>
            <w:r w:rsidR="00581722" w:rsidRPr="00D37A05">
              <w:rPr>
                <w:sz w:val="16"/>
                <w:szCs w:val="16"/>
              </w:rPr>
              <w:t>4</w:t>
            </w:r>
            <w:r w:rsidR="00CF0590" w:rsidRPr="00D37A05">
              <w:rPr>
                <w:sz w:val="16"/>
                <w:szCs w:val="16"/>
              </w:rPr>
              <w:t xml:space="preserve"> </w:t>
            </w:r>
            <w:r w:rsidRPr="00D37A05">
              <w:rPr>
                <w:sz w:val="16"/>
                <w:szCs w:val="16"/>
              </w:rPr>
              <w:t>r. czynności kontrolne były w trakcie realizacji, lub brak było podpisanego projektu wystąpienia pokontrolnego kontrolera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3235C9" w:rsidP="006A7FB2">
            <w:pPr>
              <w:tabs>
                <w:tab w:val="left" w:pos="440"/>
              </w:tabs>
            </w:pPr>
            <w:r w:rsidRPr="00581722"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581722" w:rsidRDefault="003235C9" w:rsidP="006A7FB2">
            <w:pPr>
              <w:tabs>
                <w:tab w:val="left" w:pos="440"/>
              </w:tabs>
            </w:pPr>
            <w:r w:rsidRPr="00581722"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3235C9" w:rsidP="006A7FB2">
            <w:pPr>
              <w:tabs>
                <w:tab w:val="left" w:pos="440"/>
              </w:tabs>
            </w:pPr>
            <w:r w:rsidRPr="00581722">
              <w:t>4</w:t>
            </w:r>
          </w:p>
        </w:tc>
      </w:tr>
      <w:tr w:rsidR="00B80836" w:rsidRPr="00EC7E3D" w:rsidTr="00294BEB">
        <w:trPr>
          <w:trHeight w:val="345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D37A05" w:rsidRDefault="00B80836" w:rsidP="00581722">
            <w:pPr>
              <w:tabs>
                <w:tab w:val="left" w:pos="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37A05">
              <w:rPr>
                <w:sz w:val="16"/>
                <w:szCs w:val="16"/>
              </w:rPr>
              <w:t>niezrealizowanych kontroli zaplanowanych na 201</w:t>
            </w:r>
            <w:r w:rsidR="00581722" w:rsidRPr="00D37A05">
              <w:rPr>
                <w:sz w:val="16"/>
                <w:szCs w:val="16"/>
              </w:rPr>
              <w:t>4</w:t>
            </w:r>
            <w:r w:rsidRPr="00D37A05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200883" w:rsidP="006A7FB2">
            <w:pPr>
              <w:tabs>
                <w:tab w:val="left" w:pos="440"/>
              </w:tabs>
            </w:pPr>
            <w:r w:rsidRPr="00581722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B80836" w:rsidRPr="00581722" w:rsidRDefault="00200883" w:rsidP="006A7FB2">
            <w:pPr>
              <w:tabs>
                <w:tab w:val="left" w:pos="440"/>
              </w:tabs>
            </w:pPr>
            <w:r w:rsidRPr="00581722"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9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B80836" w:rsidRPr="00581722" w:rsidRDefault="00200883" w:rsidP="006A7FB2">
            <w:pPr>
              <w:tabs>
                <w:tab w:val="left" w:pos="440"/>
              </w:tabs>
            </w:pPr>
            <w:r w:rsidRPr="00581722">
              <w:t>0</w:t>
            </w:r>
          </w:p>
        </w:tc>
      </w:tr>
      <w:tr w:rsidR="00B80836" w:rsidRPr="00EC7E3D" w:rsidTr="00294BEB">
        <w:trPr>
          <w:trHeight w:val="345"/>
        </w:trPr>
        <w:tc>
          <w:tcPr>
            <w:tcW w:w="3732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836" w:rsidRPr="00D37A05" w:rsidRDefault="00B80836" w:rsidP="006A7FB2">
            <w:pPr>
              <w:tabs>
                <w:tab w:val="left" w:pos="440"/>
              </w:tabs>
              <w:jc w:val="center"/>
              <w:rPr>
                <w:sz w:val="16"/>
                <w:szCs w:val="16"/>
              </w:rPr>
            </w:pPr>
            <w:r w:rsidRPr="00D37A05">
              <w:rPr>
                <w:sz w:val="16"/>
                <w:szCs w:val="16"/>
              </w:rPr>
              <w:t>przeciętny okres objęty kontrolą (podać w miesiącach)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E86C81" w:rsidP="006A7FB2">
            <w:pPr>
              <w:tabs>
                <w:tab w:val="left" w:pos="440"/>
              </w:tabs>
            </w:pPr>
            <w:r w:rsidRPr="00E86C81">
              <w:t>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5B5ACC" w:rsidP="006A7FB2">
            <w:pPr>
              <w:tabs>
                <w:tab w:val="left" w:pos="440"/>
              </w:tabs>
            </w:pPr>
            <w:r w:rsidRPr="00E86C81">
              <w:t>26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5B5ACC" w:rsidP="006A7FB2">
            <w:pPr>
              <w:tabs>
                <w:tab w:val="left" w:pos="440"/>
              </w:tabs>
            </w:pPr>
            <w:r w:rsidRPr="00E86C81">
              <w:t>12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836" w:rsidRPr="00E86C81" w:rsidRDefault="00B80836" w:rsidP="006A7FB2">
            <w:pPr>
              <w:tabs>
                <w:tab w:val="left" w:pos="440"/>
              </w:tabs>
            </w:pPr>
          </w:p>
        </w:tc>
        <w:tc>
          <w:tcPr>
            <w:tcW w:w="68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E86C81" w:rsidP="006A7FB2">
            <w:pPr>
              <w:tabs>
                <w:tab w:val="left" w:pos="440"/>
              </w:tabs>
            </w:pPr>
            <w:r>
              <w:t>21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5B5ACC" w:rsidP="006A7FB2">
            <w:pPr>
              <w:tabs>
                <w:tab w:val="left" w:pos="440"/>
              </w:tabs>
            </w:pPr>
            <w:r w:rsidRPr="00E86C81">
              <w:t>26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B80836" w:rsidP="006A7FB2">
            <w:pPr>
              <w:tabs>
                <w:tab w:val="left" w:pos="440"/>
              </w:tabs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5B5ACC" w:rsidP="006A7FB2">
            <w:pPr>
              <w:tabs>
                <w:tab w:val="left" w:pos="440"/>
              </w:tabs>
            </w:pPr>
            <w:r w:rsidRPr="00E86C81">
              <w:t>12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836" w:rsidRPr="00E86C81" w:rsidRDefault="00B80836" w:rsidP="006A7FB2">
            <w:pPr>
              <w:tabs>
                <w:tab w:val="left" w:pos="440"/>
              </w:tabs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836" w:rsidRPr="00E86C81" w:rsidRDefault="00B80836" w:rsidP="006A7FB2">
            <w:pPr>
              <w:tabs>
                <w:tab w:val="left" w:pos="440"/>
              </w:tabs>
            </w:pPr>
          </w:p>
        </w:tc>
        <w:tc>
          <w:tcPr>
            <w:tcW w:w="49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836" w:rsidRPr="00E86C81" w:rsidRDefault="00E86C81" w:rsidP="006A7FB2">
            <w:pPr>
              <w:tabs>
                <w:tab w:val="left" w:pos="440"/>
              </w:tabs>
              <w:rPr>
                <w:highlight w:val="yellow"/>
              </w:rPr>
            </w:pPr>
            <w:r w:rsidRPr="00E86C81">
              <w:t>20</w:t>
            </w:r>
          </w:p>
        </w:tc>
      </w:tr>
    </w:tbl>
    <w:p w:rsidR="000D0B7D" w:rsidRPr="00EC7E3D" w:rsidRDefault="000D0B7D" w:rsidP="006A7FB2">
      <w:pPr>
        <w:tabs>
          <w:tab w:val="left" w:pos="440"/>
        </w:tabs>
        <w:jc w:val="both"/>
        <w:rPr>
          <w:color w:val="FF0000"/>
          <w:sz w:val="20"/>
        </w:rPr>
      </w:pPr>
    </w:p>
    <w:p w:rsidR="00652CAD" w:rsidRPr="00AC7453" w:rsidRDefault="00F9653F" w:rsidP="00CF0590">
      <w:pPr>
        <w:tabs>
          <w:tab w:val="left" w:pos="440"/>
        </w:tabs>
        <w:ind w:firstLine="567"/>
        <w:jc w:val="both"/>
      </w:pPr>
      <w:r w:rsidRPr="00AC7453">
        <w:t>Nie przeprowadzano kontroli w trybie koordynowanym.</w:t>
      </w:r>
    </w:p>
    <w:p w:rsidR="00652CAD" w:rsidRPr="00EC7E3D" w:rsidRDefault="00652CAD" w:rsidP="00CF0590">
      <w:pPr>
        <w:tabs>
          <w:tab w:val="left" w:pos="440"/>
        </w:tabs>
        <w:ind w:firstLine="567"/>
        <w:jc w:val="both"/>
        <w:rPr>
          <w:color w:val="FF0000"/>
        </w:rPr>
      </w:pPr>
    </w:p>
    <w:p w:rsidR="00473FA6" w:rsidRPr="00D37A05" w:rsidRDefault="00473FA6" w:rsidP="00CF0590">
      <w:pPr>
        <w:tabs>
          <w:tab w:val="left" w:pos="440"/>
        </w:tabs>
        <w:ind w:firstLine="567"/>
        <w:jc w:val="both"/>
      </w:pPr>
      <w:r w:rsidRPr="00D37A05">
        <w:t>Rok 201</w:t>
      </w:r>
      <w:r w:rsidR="00AC7453" w:rsidRPr="00D37A05">
        <w:t>4</w:t>
      </w:r>
      <w:r w:rsidRPr="00D37A05">
        <w:t xml:space="preserve"> obejmuje swoim zakresem przedmiotowym </w:t>
      </w:r>
      <w:r w:rsidR="005B5ACC">
        <w:t>7</w:t>
      </w:r>
      <w:r w:rsidR="00CC0093" w:rsidRPr="00D37A05">
        <w:t>,</w:t>
      </w:r>
      <w:r w:rsidR="005B5ACC">
        <w:t>4</w:t>
      </w:r>
      <w:r w:rsidRPr="00D37A05">
        <w:t xml:space="preserve"> % kontroli.</w:t>
      </w:r>
    </w:p>
    <w:p w:rsidR="00A65FE8" w:rsidRPr="00D37A05" w:rsidRDefault="00473FA6" w:rsidP="00CF0590">
      <w:pPr>
        <w:ind w:firstLine="567"/>
      </w:pPr>
      <w:r w:rsidRPr="00D37A05">
        <w:t>Lata 201</w:t>
      </w:r>
      <w:r w:rsidR="00AC7453" w:rsidRPr="00D37A05">
        <w:t>3</w:t>
      </w:r>
      <w:r w:rsidRPr="00D37A05">
        <w:t>-201</w:t>
      </w:r>
      <w:r w:rsidR="00AC7453" w:rsidRPr="00D37A05">
        <w:t>4</w:t>
      </w:r>
      <w:r w:rsidRPr="00D37A05">
        <w:t xml:space="preserve"> obejmują swoim zakresem przedmiotowym </w:t>
      </w:r>
      <w:r w:rsidR="00CC0093" w:rsidRPr="00D37A05">
        <w:t>9</w:t>
      </w:r>
      <w:r w:rsidR="005B5ACC">
        <w:t>2</w:t>
      </w:r>
      <w:r w:rsidR="00CC0093" w:rsidRPr="00D37A05">
        <w:t>,</w:t>
      </w:r>
      <w:r w:rsidR="005B5ACC">
        <w:t>6</w:t>
      </w:r>
      <w:r w:rsidR="00CC0093" w:rsidRPr="00D37A05">
        <w:t xml:space="preserve"> </w:t>
      </w:r>
      <w:r w:rsidRPr="00D37A05">
        <w:t>% kontroli.</w:t>
      </w:r>
    </w:p>
    <w:p w:rsidR="00A65FE8" w:rsidRPr="00EC7E3D" w:rsidRDefault="00A65FE8" w:rsidP="006A7FB2">
      <w:pPr>
        <w:jc w:val="both"/>
        <w:rPr>
          <w:color w:val="FF0000"/>
        </w:rPr>
      </w:pPr>
    </w:p>
    <w:p w:rsidR="00D07A7F" w:rsidRPr="00574949" w:rsidRDefault="00D07A7F" w:rsidP="00CF0590">
      <w:pPr>
        <w:ind w:left="284" w:hanging="284"/>
        <w:jc w:val="both"/>
        <w:rPr>
          <w:b/>
        </w:rPr>
      </w:pPr>
      <w:r w:rsidRPr="00574949">
        <w:rPr>
          <w:b/>
        </w:rPr>
        <w:t>7</w:t>
      </w:r>
      <w:r w:rsidR="00057FDB" w:rsidRPr="00574949">
        <w:rPr>
          <w:b/>
        </w:rPr>
        <w:t>.</w:t>
      </w:r>
      <w:r w:rsidR="00CF0590" w:rsidRPr="00574949">
        <w:rPr>
          <w:b/>
        </w:rPr>
        <w:tab/>
      </w:r>
      <w:r w:rsidRPr="00574949">
        <w:rPr>
          <w:b/>
        </w:rPr>
        <w:t>Kryteria kontroli oraz kontrolowane obszary tematyczne</w:t>
      </w:r>
      <w:r w:rsidR="001B7BBE" w:rsidRPr="00574949">
        <w:rPr>
          <w:b/>
        </w:rPr>
        <w:t>.</w:t>
      </w:r>
    </w:p>
    <w:p w:rsidR="00A65FE8" w:rsidRPr="00574949" w:rsidRDefault="00D07A7F" w:rsidP="006A7FB2">
      <w:pPr>
        <w:jc w:val="both"/>
      </w:pPr>
      <w:r w:rsidRPr="00574949">
        <w:tab/>
      </w:r>
    </w:p>
    <w:p w:rsidR="00D07A7F" w:rsidRPr="00574949" w:rsidRDefault="00D07A7F" w:rsidP="00CF0590">
      <w:pPr>
        <w:ind w:firstLine="567"/>
        <w:jc w:val="both"/>
      </w:pPr>
      <w:r w:rsidRPr="00574949">
        <w:t xml:space="preserve">Kryteria kontroli najczęściej wykorzystywane do oceny działalności kontrolowanego podmiotu wg </w:t>
      </w:r>
      <w:r w:rsidR="00CF0590" w:rsidRPr="00574949">
        <w:t xml:space="preserve">poniższej </w:t>
      </w:r>
      <w:r w:rsidRPr="00574949">
        <w:t>tabeli.</w:t>
      </w:r>
    </w:p>
    <w:p w:rsidR="00A65FE8" w:rsidRPr="00574949" w:rsidRDefault="00A65FE8" w:rsidP="006A7FB2">
      <w:pPr>
        <w:jc w:val="both"/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9"/>
        <w:gridCol w:w="1132"/>
        <w:gridCol w:w="992"/>
        <w:gridCol w:w="1134"/>
        <w:gridCol w:w="1276"/>
        <w:gridCol w:w="1282"/>
      </w:tblGrid>
      <w:tr w:rsidR="00D07A7F" w:rsidRPr="00574949" w:rsidTr="00D07A7F">
        <w:trPr>
          <w:trHeight w:val="345"/>
        </w:trPr>
        <w:tc>
          <w:tcPr>
            <w:tcW w:w="32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A7F" w:rsidRPr="00574949" w:rsidRDefault="00D07A7F" w:rsidP="006A7FB2">
            <w:pPr>
              <w:jc w:val="right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  <w:p w:rsidR="00D07A7F" w:rsidRPr="00574949" w:rsidRDefault="00D07A7F" w:rsidP="006A7FB2">
            <w:pPr>
              <w:jc w:val="right"/>
              <w:rPr>
                <w:b/>
                <w:sz w:val="18"/>
                <w:szCs w:val="20"/>
              </w:rPr>
            </w:pPr>
          </w:p>
          <w:p w:rsidR="00D07A7F" w:rsidRPr="00574949" w:rsidRDefault="00D07A7F" w:rsidP="006A7FB2">
            <w:pPr>
              <w:jc w:val="right"/>
              <w:rPr>
                <w:b/>
                <w:sz w:val="18"/>
                <w:szCs w:val="20"/>
              </w:rPr>
            </w:pPr>
          </w:p>
          <w:p w:rsidR="00D07A7F" w:rsidRPr="00574949" w:rsidRDefault="00D07A7F" w:rsidP="006A7FB2">
            <w:pPr>
              <w:jc w:val="right"/>
              <w:rPr>
                <w:b/>
                <w:sz w:val="18"/>
                <w:szCs w:val="20"/>
              </w:rPr>
            </w:pPr>
          </w:p>
          <w:p w:rsidR="00D07A7F" w:rsidRPr="00574949" w:rsidRDefault="00D07A7F" w:rsidP="006A7FB2">
            <w:pPr>
              <w:jc w:val="right"/>
              <w:rPr>
                <w:b/>
                <w:sz w:val="18"/>
                <w:szCs w:val="20"/>
              </w:rPr>
            </w:pPr>
          </w:p>
          <w:p w:rsidR="00D07A7F" w:rsidRPr="00574949" w:rsidRDefault="00D07A7F" w:rsidP="006A7FB2">
            <w:pPr>
              <w:rPr>
                <w:b/>
                <w:sz w:val="18"/>
                <w:szCs w:val="20"/>
                <w:lang w:eastAsia="en-US"/>
              </w:rPr>
            </w:pPr>
            <w:r w:rsidRPr="00574949">
              <w:rPr>
                <w:b/>
                <w:sz w:val="18"/>
                <w:szCs w:val="20"/>
              </w:rPr>
              <w:t>Zakres przedmiotowy kontroli</w:t>
            </w:r>
          </w:p>
        </w:tc>
        <w:tc>
          <w:tcPr>
            <w:tcW w:w="58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D07A7F" w:rsidRPr="00574949" w:rsidRDefault="00D07A7F" w:rsidP="006A7FB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949">
              <w:rPr>
                <w:b/>
                <w:sz w:val="18"/>
                <w:szCs w:val="18"/>
              </w:rPr>
              <w:t>Kryteria</w:t>
            </w:r>
          </w:p>
        </w:tc>
      </w:tr>
      <w:tr w:rsidR="00D07A7F" w:rsidRPr="00574949" w:rsidTr="00D07A7F">
        <w:trPr>
          <w:trHeight w:val="1005"/>
        </w:trPr>
        <w:tc>
          <w:tcPr>
            <w:tcW w:w="322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7F" w:rsidRPr="00574949" w:rsidRDefault="00D07A7F" w:rsidP="006A7FB2">
            <w:pPr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07A7F" w:rsidRPr="00574949" w:rsidRDefault="00D07A7F" w:rsidP="006A7FB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949">
              <w:rPr>
                <w:b/>
                <w:sz w:val="18"/>
                <w:szCs w:val="18"/>
              </w:rPr>
              <w:t>legalność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07A7F" w:rsidRPr="00574949" w:rsidRDefault="00D07A7F" w:rsidP="006A7FB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949">
              <w:rPr>
                <w:b/>
                <w:sz w:val="18"/>
                <w:szCs w:val="18"/>
              </w:rPr>
              <w:t>celowość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07A7F" w:rsidRPr="00574949" w:rsidRDefault="00D07A7F" w:rsidP="006A7FB2">
            <w:pPr>
              <w:rPr>
                <w:b/>
                <w:sz w:val="18"/>
                <w:szCs w:val="18"/>
                <w:lang w:eastAsia="en-US"/>
              </w:rPr>
            </w:pPr>
            <w:r w:rsidRPr="00574949">
              <w:rPr>
                <w:b/>
                <w:sz w:val="18"/>
                <w:szCs w:val="18"/>
              </w:rPr>
              <w:t>rzetelność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07A7F" w:rsidRPr="00574949" w:rsidRDefault="00D07A7F" w:rsidP="006A7FB2">
            <w:pPr>
              <w:rPr>
                <w:b/>
                <w:sz w:val="18"/>
                <w:szCs w:val="18"/>
                <w:lang w:eastAsia="en-US"/>
              </w:rPr>
            </w:pPr>
            <w:r w:rsidRPr="00574949">
              <w:rPr>
                <w:b/>
                <w:sz w:val="18"/>
                <w:szCs w:val="18"/>
              </w:rPr>
              <w:t>gospodarność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D07A7F" w:rsidRPr="00574949" w:rsidRDefault="00D07A7F" w:rsidP="006A7FB2">
            <w:pPr>
              <w:rPr>
                <w:b/>
                <w:sz w:val="18"/>
                <w:szCs w:val="18"/>
                <w:lang w:eastAsia="en-US"/>
              </w:rPr>
            </w:pPr>
            <w:r w:rsidRPr="00574949">
              <w:rPr>
                <w:b/>
                <w:sz w:val="18"/>
                <w:szCs w:val="18"/>
              </w:rPr>
              <w:t>efektywność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20"/>
              </w:rPr>
            </w:pPr>
            <w:r w:rsidRPr="00574949">
              <w:rPr>
                <w:sz w:val="20"/>
                <w:szCs w:val="20"/>
              </w:rPr>
              <w:t>kontrole finansowo-gospodarcze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polityka kadrowa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działalność operacyjna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łączność i informatyka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9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zadania kwatermistrzowskie, techniczne, logistyka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działalność kontrolno-rozpoznawcza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sprawy organizacji i nadzoru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50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bezpieczeństwo i higiena pracy/służby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doskonalenie zawodowe strażaków PSP oraz szkolenie członków OSP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D07A7F">
        <w:trPr>
          <w:trHeight w:val="465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16"/>
              </w:rPr>
            </w:pPr>
            <w:r w:rsidRPr="00574949">
              <w:rPr>
                <w:sz w:val="20"/>
                <w:szCs w:val="16"/>
              </w:rPr>
              <w:t>Inne*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1C5B" w:rsidRPr="00574949" w:rsidTr="00CF0590">
        <w:trPr>
          <w:trHeight w:val="450"/>
        </w:trPr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1C5B" w:rsidRPr="00574949" w:rsidRDefault="004C1C5B" w:rsidP="006A7FB2">
            <w:pPr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</w:rPr>
              <w:t>Razem**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C5B" w:rsidRPr="00574949" w:rsidRDefault="00574949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C5B" w:rsidRPr="00574949" w:rsidRDefault="00574949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C5B" w:rsidRPr="00574949" w:rsidRDefault="00574949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C5B" w:rsidRPr="00574949" w:rsidRDefault="004C1C5B" w:rsidP="006A7FB2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C5B" w:rsidRPr="00574949" w:rsidRDefault="004C1C5B" w:rsidP="00CF0590">
            <w:pPr>
              <w:jc w:val="center"/>
              <w:rPr>
                <w:sz w:val="20"/>
                <w:szCs w:val="20"/>
                <w:lang w:eastAsia="en-US"/>
              </w:rPr>
            </w:pPr>
            <w:r w:rsidRPr="00574949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D07A7F" w:rsidRPr="00574949" w:rsidRDefault="00D07A7F" w:rsidP="006A7FB2">
      <w:pPr>
        <w:jc w:val="both"/>
        <w:rPr>
          <w:sz w:val="20"/>
          <w:szCs w:val="22"/>
          <w:lang w:eastAsia="en-US"/>
        </w:rPr>
      </w:pPr>
      <w:r w:rsidRPr="00574949">
        <w:rPr>
          <w:sz w:val="20"/>
        </w:rPr>
        <w:t>* określić o jaki zakres przedmiotowy kontroli chodzi</w:t>
      </w:r>
    </w:p>
    <w:p w:rsidR="00D07A7F" w:rsidRPr="00574949" w:rsidRDefault="00D07A7F" w:rsidP="006A7FB2">
      <w:pPr>
        <w:ind w:left="426" w:hanging="426"/>
        <w:jc w:val="both"/>
        <w:rPr>
          <w:sz w:val="20"/>
        </w:rPr>
      </w:pPr>
      <w:r w:rsidRPr="00574949">
        <w:rPr>
          <w:b/>
          <w:sz w:val="20"/>
        </w:rPr>
        <w:t>**</w:t>
      </w:r>
      <w:r w:rsidRPr="00574949">
        <w:rPr>
          <w:sz w:val="20"/>
        </w:rPr>
        <w:t xml:space="preserve"> suma poszczególnych kryteriów nie musi być równa ilości przeprowadzonych kontroli</w:t>
      </w:r>
    </w:p>
    <w:p w:rsidR="007C64B2" w:rsidRPr="00574949" w:rsidRDefault="00D07A7F" w:rsidP="006A7FB2">
      <w:pPr>
        <w:jc w:val="both"/>
      </w:pPr>
      <w:r w:rsidRPr="00574949">
        <w:tab/>
      </w:r>
    </w:p>
    <w:p w:rsidR="007C64B2" w:rsidRDefault="007C64B2" w:rsidP="006A7FB2">
      <w:pPr>
        <w:jc w:val="both"/>
        <w:rPr>
          <w:color w:val="FF0000"/>
        </w:rPr>
      </w:pPr>
    </w:p>
    <w:p w:rsidR="00574949" w:rsidRDefault="00574949" w:rsidP="006A7FB2">
      <w:pPr>
        <w:jc w:val="both"/>
        <w:rPr>
          <w:color w:val="FF0000"/>
        </w:rPr>
      </w:pPr>
    </w:p>
    <w:p w:rsidR="00574949" w:rsidRDefault="00574949" w:rsidP="006A7FB2">
      <w:pPr>
        <w:jc w:val="both"/>
        <w:rPr>
          <w:color w:val="FF0000"/>
        </w:rPr>
      </w:pPr>
    </w:p>
    <w:p w:rsidR="00574949" w:rsidRDefault="00574949" w:rsidP="006A7FB2">
      <w:pPr>
        <w:jc w:val="both"/>
        <w:rPr>
          <w:color w:val="FF0000"/>
        </w:rPr>
      </w:pPr>
    </w:p>
    <w:p w:rsidR="00574949" w:rsidRDefault="00574949" w:rsidP="006A7FB2">
      <w:pPr>
        <w:jc w:val="both"/>
        <w:rPr>
          <w:color w:val="FF0000"/>
        </w:rPr>
      </w:pPr>
    </w:p>
    <w:p w:rsidR="00574949" w:rsidRDefault="00574949" w:rsidP="006A7FB2">
      <w:pPr>
        <w:jc w:val="both"/>
        <w:rPr>
          <w:color w:val="FF0000"/>
        </w:rPr>
      </w:pPr>
    </w:p>
    <w:p w:rsidR="00574949" w:rsidRPr="00EC7E3D" w:rsidRDefault="00574949" w:rsidP="006A7FB2">
      <w:pPr>
        <w:jc w:val="both"/>
        <w:rPr>
          <w:color w:val="FF0000"/>
        </w:rPr>
      </w:pPr>
    </w:p>
    <w:p w:rsidR="007C64B2" w:rsidRPr="00EC7E3D" w:rsidRDefault="007C64B2" w:rsidP="006A7FB2">
      <w:pPr>
        <w:jc w:val="both"/>
        <w:rPr>
          <w:color w:val="FF0000"/>
        </w:rPr>
      </w:pPr>
    </w:p>
    <w:p w:rsidR="007C64B2" w:rsidRPr="00076AD0" w:rsidRDefault="007C64B2" w:rsidP="00490166">
      <w:pPr>
        <w:ind w:left="284" w:hanging="284"/>
        <w:jc w:val="both"/>
        <w:rPr>
          <w:b/>
        </w:rPr>
      </w:pPr>
      <w:r w:rsidRPr="00076AD0">
        <w:rPr>
          <w:b/>
        </w:rPr>
        <w:lastRenderedPageBreak/>
        <w:t>8.</w:t>
      </w:r>
      <w:r w:rsidR="00490166" w:rsidRPr="00076AD0">
        <w:rPr>
          <w:b/>
        </w:rPr>
        <w:tab/>
      </w:r>
      <w:r w:rsidRPr="00076AD0">
        <w:rPr>
          <w:b/>
        </w:rPr>
        <w:t>Oceny sformułowane na podstawie ustaleń z kontroli.</w:t>
      </w:r>
    </w:p>
    <w:p w:rsidR="007C64B2" w:rsidRPr="00076AD0" w:rsidRDefault="007C64B2" w:rsidP="006A7FB2">
      <w:pPr>
        <w:jc w:val="both"/>
        <w:rPr>
          <w:b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34"/>
        <w:gridCol w:w="1417"/>
        <w:gridCol w:w="1984"/>
        <w:gridCol w:w="1701"/>
      </w:tblGrid>
      <w:tr w:rsidR="007C64B2" w:rsidRPr="00EC7E3D" w:rsidTr="00AD66CF">
        <w:trPr>
          <w:trHeight w:val="345"/>
        </w:trPr>
        <w:tc>
          <w:tcPr>
            <w:tcW w:w="3227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CCCCCC"/>
          </w:tcPr>
          <w:p w:rsidR="007C64B2" w:rsidRPr="00076AD0" w:rsidRDefault="007C64B2" w:rsidP="006A7FB2">
            <w:pPr>
              <w:jc w:val="right"/>
              <w:rPr>
                <w:b/>
                <w:sz w:val="20"/>
                <w:szCs w:val="20"/>
              </w:rPr>
            </w:pPr>
          </w:p>
          <w:p w:rsidR="007C64B2" w:rsidRPr="00076AD0" w:rsidRDefault="007C64B2" w:rsidP="006A7FB2">
            <w:pPr>
              <w:jc w:val="right"/>
              <w:rPr>
                <w:b/>
                <w:sz w:val="20"/>
                <w:szCs w:val="20"/>
              </w:rPr>
            </w:pPr>
          </w:p>
          <w:p w:rsidR="007C64B2" w:rsidRPr="00076AD0" w:rsidRDefault="007C64B2" w:rsidP="006A7FB2">
            <w:pPr>
              <w:jc w:val="right"/>
              <w:rPr>
                <w:b/>
                <w:sz w:val="20"/>
                <w:szCs w:val="20"/>
              </w:rPr>
            </w:pPr>
          </w:p>
          <w:p w:rsidR="007C64B2" w:rsidRPr="00076AD0" w:rsidRDefault="007C64B2" w:rsidP="006A7FB2">
            <w:pPr>
              <w:jc w:val="right"/>
              <w:rPr>
                <w:b/>
                <w:sz w:val="20"/>
                <w:szCs w:val="20"/>
              </w:rPr>
            </w:pPr>
          </w:p>
          <w:p w:rsidR="007C64B2" w:rsidRPr="00076AD0" w:rsidRDefault="007C64B2" w:rsidP="006A7FB2">
            <w:pPr>
              <w:jc w:val="right"/>
              <w:rPr>
                <w:b/>
                <w:sz w:val="20"/>
                <w:szCs w:val="20"/>
              </w:rPr>
            </w:pPr>
          </w:p>
          <w:p w:rsidR="007C64B2" w:rsidRPr="00076AD0" w:rsidRDefault="007C64B2" w:rsidP="006A7FB2">
            <w:pPr>
              <w:rPr>
                <w:b/>
                <w:sz w:val="20"/>
                <w:szCs w:val="20"/>
              </w:rPr>
            </w:pPr>
            <w:r w:rsidRPr="00076AD0">
              <w:rPr>
                <w:b/>
                <w:sz w:val="20"/>
                <w:szCs w:val="20"/>
              </w:rPr>
              <w:t>Zakres przedmiotowy kontroli</w:t>
            </w:r>
          </w:p>
        </w:tc>
        <w:tc>
          <w:tcPr>
            <w:tcW w:w="623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C64B2" w:rsidRPr="00076AD0" w:rsidRDefault="007C64B2" w:rsidP="006A7FB2">
            <w:pPr>
              <w:jc w:val="center"/>
              <w:rPr>
                <w:b/>
              </w:rPr>
            </w:pPr>
            <w:r w:rsidRPr="00076AD0">
              <w:rPr>
                <w:b/>
              </w:rPr>
              <w:t>Ocena</w:t>
            </w:r>
          </w:p>
        </w:tc>
      </w:tr>
      <w:tr w:rsidR="007C64B2" w:rsidRPr="00EC7E3D" w:rsidTr="00AD66CF">
        <w:trPr>
          <w:trHeight w:val="881"/>
        </w:trPr>
        <w:tc>
          <w:tcPr>
            <w:tcW w:w="3227" w:type="dxa"/>
            <w:vMerge/>
            <w:tcBorders>
              <w:left w:val="single" w:sz="12" w:space="0" w:color="auto"/>
              <w:tl2br w:val="single" w:sz="4" w:space="0" w:color="auto"/>
            </w:tcBorders>
            <w:shd w:val="clear" w:color="auto" w:fill="CCCCCC"/>
          </w:tcPr>
          <w:p w:rsidR="007C64B2" w:rsidRPr="00076AD0" w:rsidRDefault="007C64B2" w:rsidP="006A7F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:rsidR="007C64B2" w:rsidRPr="00076AD0" w:rsidRDefault="007C64B2" w:rsidP="006A7FB2">
            <w:pPr>
              <w:jc w:val="center"/>
              <w:rPr>
                <w:b/>
                <w:sz w:val="18"/>
                <w:szCs w:val="18"/>
              </w:rPr>
            </w:pPr>
            <w:r w:rsidRPr="00076AD0">
              <w:rPr>
                <w:b/>
                <w:sz w:val="18"/>
                <w:szCs w:val="18"/>
              </w:rPr>
              <w:t>pozytywna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7C64B2" w:rsidRPr="00076AD0" w:rsidRDefault="007C64B2" w:rsidP="006A7FB2">
            <w:pPr>
              <w:jc w:val="center"/>
              <w:rPr>
                <w:b/>
                <w:sz w:val="18"/>
                <w:szCs w:val="18"/>
              </w:rPr>
            </w:pPr>
            <w:r w:rsidRPr="00076AD0">
              <w:rPr>
                <w:b/>
                <w:sz w:val="18"/>
                <w:szCs w:val="18"/>
              </w:rPr>
              <w:t>pozytywna z uchybieniami</w:t>
            </w:r>
          </w:p>
        </w:tc>
        <w:tc>
          <w:tcPr>
            <w:tcW w:w="1984" w:type="dxa"/>
            <w:shd w:val="clear" w:color="auto" w:fill="CCCCCC"/>
            <w:vAlign w:val="center"/>
          </w:tcPr>
          <w:p w:rsidR="007C64B2" w:rsidRPr="00076AD0" w:rsidRDefault="007C64B2" w:rsidP="00D0474F">
            <w:pPr>
              <w:jc w:val="center"/>
              <w:rPr>
                <w:b/>
                <w:sz w:val="18"/>
                <w:szCs w:val="18"/>
              </w:rPr>
            </w:pPr>
            <w:r w:rsidRPr="00076AD0">
              <w:rPr>
                <w:b/>
                <w:sz w:val="18"/>
                <w:szCs w:val="18"/>
              </w:rPr>
              <w:t xml:space="preserve">pozytywna </w:t>
            </w:r>
            <w:r w:rsidRPr="00076AD0">
              <w:rPr>
                <w:b/>
                <w:sz w:val="18"/>
                <w:szCs w:val="18"/>
              </w:rPr>
              <w:br/>
              <w:t>z nieprawidłowościami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CCCCCC"/>
            <w:vAlign w:val="center"/>
          </w:tcPr>
          <w:p w:rsidR="007C64B2" w:rsidRPr="00D0474F" w:rsidRDefault="007C64B2" w:rsidP="00D0474F">
            <w:pPr>
              <w:jc w:val="center"/>
              <w:rPr>
                <w:b/>
                <w:sz w:val="18"/>
                <w:szCs w:val="18"/>
              </w:rPr>
            </w:pPr>
            <w:r w:rsidRPr="00076AD0">
              <w:rPr>
                <w:b/>
                <w:sz w:val="18"/>
                <w:szCs w:val="18"/>
              </w:rPr>
              <w:t>negatywna</w:t>
            </w:r>
          </w:p>
        </w:tc>
      </w:tr>
      <w:tr w:rsidR="007C64B2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7C64B2" w:rsidRPr="00D930CF" w:rsidRDefault="007C64B2" w:rsidP="006A7FB2">
            <w:pPr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kontrole finansowo-gospodarcze</w:t>
            </w:r>
            <w:r w:rsidR="00642FC8" w:rsidRPr="00D930CF">
              <w:rPr>
                <w:sz w:val="20"/>
                <w:szCs w:val="20"/>
              </w:rPr>
              <w:t>:</w:t>
            </w:r>
          </w:p>
          <w:p w:rsidR="00642FC8" w:rsidRPr="00D930CF" w:rsidRDefault="00642FC8" w:rsidP="006A7FB2">
            <w:pPr>
              <w:ind w:left="170" w:hanging="170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 xml:space="preserve">-  gospodarka </w:t>
            </w:r>
            <w:r w:rsidR="006B11ED" w:rsidRPr="00D930CF">
              <w:rPr>
                <w:sz w:val="20"/>
                <w:szCs w:val="20"/>
              </w:rPr>
              <w:t>transportowa</w:t>
            </w:r>
            <w:r w:rsidRPr="00D930CF">
              <w:rPr>
                <w:sz w:val="20"/>
                <w:szCs w:val="20"/>
              </w:rPr>
              <w:t>,</w:t>
            </w:r>
          </w:p>
          <w:p w:rsidR="00F83834" w:rsidRPr="00D930CF" w:rsidRDefault="00F83834" w:rsidP="006A7FB2">
            <w:pPr>
              <w:ind w:left="170" w:hanging="170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 gospodarowanie nieruchomościami,</w:t>
            </w:r>
          </w:p>
          <w:p w:rsidR="00642FC8" w:rsidRPr="00D930CF" w:rsidRDefault="00642FC8" w:rsidP="006A7FB2">
            <w:pPr>
              <w:ind w:left="170" w:hanging="170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 xml:space="preserve">-  równoważnik pieniężny za umundurowanie, </w:t>
            </w:r>
          </w:p>
          <w:p w:rsidR="00642FC8" w:rsidRPr="00D930CF" w:rsidRDefault="00642FC8" w:rsidP="006A7FB2">
            <w:pPr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  równoważnik pieniężny za remont lokalu, za brak lokalu,  pomoc finansowa na uzyskanie lokalu,</w:t>
            </w:r>
          </w:p>
          <w:p w:rsidR="006074C9" w:rsidRPr="00D930CF" w:rsidRDefault="006074C9" w:rsidP="006A7FB2">
            <w:pPr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 zamówienia publiczne.</w:t>
            </w:r>
          </w:p>
        </w:tc>
        <w:tc>
          <w:tcPr>
            <w:tcW w:w="1134" w:type="dxa"/>
            <w:vAlign w:val="center"/>
          </w:tcPr>
          <w:p w:rsidR="00F83834" w:rsidRPr="00D930CF" w:rsidRDefault="00F83834" w:rsidP="00F83834">
            <w:pPr>
              <w:jc w:val="center"/>
              <w:rPr>
                <w:sz w:val="20"/>
                <w:szCs w:val="20"/>
              </w:rPr>
            </w:pPr>
          </w:p>
          <w:p w:rsidR="00D0474F" w:rsidRPr="00D930CF" w:rsidRDefault="00D0474F" w:rsidP="00F83834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D0474F" w:rsidRPr="00D930CF" w:rsidRDefault="00D0474F" w:rsidP="00F83834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D0474F" w:rsidRPr="00D930CF" w:rsidRDefault="00D0474F" w:rsidP="00F83834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D0474F" w:rsidRPr="00D930CF" w:rsidRDefault="00D0474F" w:rsidP="00F83834">
            <w:pPr>
              <w:jc w:val="center"/>
              <w:rPr>
                <w:sz w:val="20"/>
                <w:szCs w:val="20"/>
              </w:rPr>
            </w:pPr>
          </w:p>
          <w:p w:rsidR="007C64B2" w:rsidRPr="00D930CF" w:rsidRDefault="00F83834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296E5A" w:rsidRPr="00D930CF" w:rsidRDefault="00296E5A" w:rsidP="006A7FB2">
            <w:pPr>
              <w:jc w:val="center"/>
              <w:rPr>
                <w:sz w:val="20"/>
                <w:szCs w:val="20"/>
              </w:rPr>
            </w:pPr>
          </w:p>
          <w:p w:rsidR="00296E5A" w:rsidRPr="00D930CF" w:rsidRDefault="00296E5A" w:rsidP="006A7FB2">
            <w:pPr>
              <w:jc w:val="center"/>
              <w:rPr>
                <w:sz w:val="20"/>
                <w:szCs w:val="20"/>
              </w:rPr>
            </w:pPr>
          </w:p>
          <w:p w:rsidR="00CC05BF" w:rsidRPr="00D930CF" w:rsidRDefault="004D0B40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F83834" w:rsidRPr="00D930CF" w:rsidRDefault="00F83834" w:rsidP="00F83834">
            <w:pPr>
              <w:jc w:val="center"/>
              <w:rPr>
                <w:sz w:val="20"/>
                <w:szCs w:val="20"/>
              </w:rPr>
            </w:pPr>
          </w:p>
          <w:p w:rsidR="00C112E2" w:rsidRPr="00D930CF" w:rsidRDefault="00C112E2" w:rsidP="00F83834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7C64B2" w:rsidRPr="00D930CF" w:rsidRDefault="007C64B2" w:rsidP="006A7FB2">
            <w:pPr>
              <w:jc w:val="center"/>
              <w:rPr>
                <w:sz w:val="20"/>
                <w:szCs w:val="20"/>
              </w:rPr>
            </w:pPr>
          </w:p>
          <w:p w:rsidR="00B90DD4" w:rsidRPr="00D930CF" w:rsidRDefault="00B90DD4" w:rsidP="006A7FB2">
            <w:pPr>
              <w:jc w:val="center"/>
              <w:rPr>
                <w:sz w:val="20"/>
                <w:szCs w:val="20"/>
              </w:rPr>
            </w:pPr>
          </w:p>
          <w:p w:rsidR="00B90DD4" w:rsidRPr="00D930CF" w:rsidRDefault="00B90DD4" w:rsidP="006A7FB2">
            <w:pPr>
              <w:jc w:val="center"/>
              <w:rPr>
                <w:sz w:val="20"/>
                <w:szCs w:val="20"/>
              </w:rPr>
            </w:pPr>
          </w:p>
          <w:p w:rsidR="00B90DD4" w:rsidRPr="00D930CF" w:rsidRDefault="004D0B40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F83834" w:rsidRPr="00D930CF" w:rsidRDefault="00F83834" w:rsidP="006A7FB2">
            <w:pPr>
              <w:jc w:val="center"/>
              <w:rPr>
                <w:sz w:val="20"/>
                <w:szCs w:val="20"/>
              </w:rPr>
            </w:pPr>
          </w:p>
          <w:p w:rsidR="00C112E2" w:rsidRPr="00D930CF" w:rsidRDefault="00C112E2" w:rsidP="006A7FB2">
            <w:pPr>
              <w:jc w:val="center"/>
              <w:rPr>
                <w:sz w:val="20"/>
                <w:szCs w:val="20"/>
              </w:rPr>
            </w:pPr>
          </w:p>
          <w:p w:rsidR="006074C9" w:rsidRPr="00D930CF" w:rsidRDefault="00F83834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F83834" w:rsidRPr="00D930CF" w:rsidRDefault="00F83834" w:rsidP="00F83834">
            <w:pPr>
              <w:jc w:val="center"/>
              <w:rPr>
                <w:sz w:val="20"/>
                <w:szCs w:val="20"/>
              </w:rPr>
            </w:pPr>
          </w:p>
          <w:p w:rsidR="00C112E2" w:rsidRPr="00D930CF" w:rsidRDefault="00D0474F" w:rsidP="00F83834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7C64B2" w:rsidRPr="00D930CF" w:rsidRDefault="007C64B2" w:rsidP="006A7FB2">
            <w:pPr>
              <w:jc w:val="center"/>
              <w:rPr>
                <w:sz w:val="20"/>
                <w:szCs w:val="20"/>
              </w:rPr>
            </w:pPr>
          </w:p>
          <w:p w:rsidR="00CC05BF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CC05BF" w:rsidRPr="00D930CF" w:rsidRDefault="00CC05BF" w:rsidP="006A7FB2">
            <w:pPr>
              <w:jc w:val="center"/>
              <w:rPr>
                <w:sz w:val="20"/>
                <w:szCs w:val="20"/>
              </w:rPr>
            </w:pPr>
          </w:p>
          <w:p w:rsidR="00296E5A" w:rsidRPr="00D930CF" w:rsidRDefault="004D0B40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296E5A" w:rsidRPr="00D930CF" w:rsidRDefault="00296E5A" w:rsidP="006A7FB2">
            <w:pPr>
              <w:jc w:val="center"/>
              <w:rPr>
                <w:sz w:val="20"/>
                <w:szCs w:val="20"/>
              </w:rPr>
            </w:pPr>
          </w:p>
          <w:p w:rsidR="00C112E2" w:rsidRPr="00D930CF" w:rsidRDefault="00C112E2" w:rsidP="006A7FB2">
            <w:pPr>
              <w:jc w:val="center"/>
              <w:rPr>
                <w:sz w:val="20"/>
                <w:szCs w:val="20"/>
              </w:rPr>
            </w:pPr>
          </w:p>
          <w:p w:rsidR="006074C9" w:rsidRPr="00D930CF" w:rsidRDefault="006074C9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F83834" w:rsidRPr="00D930CF" w:rsidRDefault="00F83834" w:rsidP="00F83834">
            <w:pPr>
              <w:jc w:val="center"/>
              <w:rPr>
                <w:sz w:val="20"/>
                <w:szCs w:val="20"/>
              </w:rPr>
            </w:pPr>
          </w:p>
          <w:p w:rsidR="00D0474F" w:rsidRPr="00D930CF" w:rsidRDefault="00D0474F" w:rsidP="00F83834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D0474F" w:rsidRPr="00D930CF" w:rsidRDefault="00D0474F" w:rsidP="00F83834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7C64B2" w:rsidRPr="00D930CF" w:rsidRDefault="00F83834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  <w:p w:rsidR="00B90DD4" w:rsidRPr="00D930CF" w:rsidRDefault="00B90DD4" w:rsidP="006A7FB2">
            <w:pPr>
              <w:jc w:val="center"/>
              <w:rPr>
                <w:sz w:val="20"/>
                <w:szCs w:val="20"/>
              </w:rPr>
            </w:pPr>
          </w:p>
          <w:p w:rsidR="00B90DD4" w:rsidRPr="00D930CF" w:rsidRDefault="00B90DD4" w:rsidP="006A7FB2">
            <w:pPr>
              <w:jc w:val="center"/>
              <w:rPr>
                <w:sz w:val="20"/>
                <w:szCs w:val="20"/>
              </w:rPr>
            </w:pPr>
          </w:p>
          <w:p w:rsidR="00B90DD4" w:rsidRPr="00D930CF" w:rsidRDefault="00B90DD4" w:rsidP="006A7FB2">
            <w:pPr>
              <w:jc w:val="center"/>
              <w:rPr>
                <w:sz w:val="20"/>
                <w:szCs w:val="20"/>
              </w:rPr>
            </w:pPr>
          </w:p>
          <w:p w:rsidR="00B90DD4" w:rsidRPr="00D930CF" w:rsidRDefault="00B90DD4" w:rsidP="006A7FB2">
            <w:pPr>
              <w:jc w:val="center"/>
              <w:rPr>
                <w:sz w:val="20"/>
                <w:szCs w:val="20"/>
              </w:rPr>
            </w:pPr>
          </w:p>
          <w:p w:rsidR="006074C9" w:rsidRPr="00D930CF" w:rsidRDefault="006074C9" w:rsidP="006A7FB2">
            <w:pPr>
              <w:jc w:val="center"/>
              <w:rPr>
                <w:sz w:val="20"/>
                <w:szCs w:val="20"/>
              </w:rPr>
            </w:pP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polityka kadrowa</w:t>
            </w:r>
          </w:p>
        </w:tc>
        <w:tc>
          <w:tcPr>
            <w:tcW w:w="1134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działalność operacyjna</w:t>
            </w:r>
          </w:p>
        </w:tc>
        <w:tc>
          <w:tcPr>
            <w:tcW w:w="1134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łączność i informatyka</w:t>
            </w:r>
          </w:p>
        </w:tc>
        <w:tc>
          <w:tcPr>
            <w:tcW w:w="1134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B83483" w:rsidRPr="00D930CF" w:rsidRDefault="008C4C78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B83483" w:rsidRPr="00D930CF" w:rsidRDefault="00296E5A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zadania kwatermistrzowskie, techniczne, logistyka</w:t>
            </w:r>
          </w:p>
        </w:tc>
        <w:tc>
          <w:tcPr>
            <w:tcW w:w="1134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działalność kontrolno-rozpoznawcza</w:t>
            </w:r>
          </w:p>
        </w:tc>
        <w:tc>
          <w:tcPr>
            <w:tcW w:w="1134" w:type="dxa"/>
            <w:vAlign w:val="center"/>
          </w:tcPr>
          <w:p w:rsidR="00B83483" w:rsidRPr="00D930CF" w:rsidRDefault="008C4C78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8C4C78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sprawy organizacji i nadzoru</w:t>
            </w:r>
          </w:p>
        </w:tc>
        <w:tc>
          <w:tcPr>
            <w:tcW w:w="1134" w:type="dxa"/>
            <w:vAlign w:val="center"/>
          </w:tcPr>
          <w:p w:rsidR="00B83483" w:rsidRPr="00D930CF" w:rsidRDefault="006074C9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B83483" w:rsidRPr="00D930CF" w:rsidRDefault="006074C9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B83483" w:rsidRPr="00D930CF" w:rsidRDefault="006074C9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041828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bezpieczeństwo i higiena pracy/służby</w:t>
            </w:r>
          </w:p>
        </w:tc>
        <w:tc>
          <w:tcPr>
            <w:tcW w:w="1134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doskonalenie zawodowe strażaków PSP oraz szkolenie członków OSP</w:t>
            </w:r>
          </w:p>
        </w:tc>
        <w:tc>
          <w:tcPr>
            <w:tcW w:w="1134" w:type="dxa"/>
            <w:vAlign w:val="center"/>
          </w:tcPr>
          <w:p w:rsidR="00B83483" w:rsidRPr="00D930CF" w:rsidRDefault="00296E5A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B83483" w:rsidRPr="00D930CF" w:rsidRDefault="00296E5A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B83483" w:rsidRPr="00D930CF" w:rsidRDefault="006B11ED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16"/>
              </w:rPr>
            </w:pPr>
            <w:r w:rsidRPr="00D930CF">
              <w:rPr>
                <w:sz w:val="20"/>
                <w:szCs w:val="16"/>
              </w:rPr>
              <w:t>sprawy obronne</w:t>
            </w:r>
          </w:p>
        </w:tc>
        <w:tc>
          <w:tcPr>
            <w:tcW w:w="1134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B83483" w:rsidRPr="00D930CF" w:rsidRDefault="00DF7106" w:rsidP="006A7FB2">
            <w:pPr>
              <w:jc w:val="center"/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</w:tr>
      <w:tr w:rsidR="00B83483" w:rsidRPr="00EC7E3D" w:rsidTr="00AD66CF">
        <w:trPr>
          <w:trHeight w:val="465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inne*</w:t>
            </w:r>
          </w:p>
        </w:tc>
        <w:tc>
          <w:tcPr>
            <w:tcW w:w="1134" w:type="dxa"/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483" w:rsidRPr="00D930CF" w:rsidRDefault="00B83483" w:rsidP="006A7FB2">
            <w:pPr>
              <w:jc w:val="center"/>
              <w:rPr>
                <w:sz w:val="20"/>
                <w:szCs w:val="20"/>
              </w:rPr>
            </w:pPr>
          </w:p>
        </w:tc>
      </w:tr>
      <w:tr w:rsidR="007C64B2" w:rsidRPr="00EC7E3D" w:rsidTr="00AD66CF">
        <w:trPr>
          <w:trHeight w:val="450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64B2" w:rsidRPr="00D930CF" w:rsidRDefault="007C64B2" w:rsidP="006A7FB2">
            <w:pPr>
              <w:rPr>
                <w:sz w:val="20"/>
                <w:szCs w:val="20"/>
              </w:rPr>
            </w:pPr>
            <w:r w:rsidRPr="00D930CF">
              <w:rPr>
                <w:sz w:val="20"/>
                <w:szCs w:val="20"/>
              </w:rPr>
              <w:t>Razem**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C64B2" w:rsidRPr="00D930CF" w:rsidRDefault="00D0474F" w:rsidP="006A7FB2">
            <w:pPr>
              <w:jc w:val="center"/>
            </w:pPr>
            <w:r w:rsidRPr="00D930CF">
              <w:t>11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C64B2" w:rsidRPr="00D930CF" w:rsidRDefault="00D0474F" w:rsidP="006A7FB2">
            <w:pPr>
              <w:jc w:val="center"/>
            </w:pPr>
            <w:r w:rsidRPr="00D930CF">
              <w:t>9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C64B2" w:rsidRPr="00D930CF" w:rsidRDefault="00D0474F" w:rsidP="006A7FB2">
            <w:pPr>
              <w:jc w:val="center"/>
            </w:pPr>
            <w:r w:rsidRPr="00D930CF">
              <w:t>10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64B2" w:rsidRPr="00D930CF" w:rsidRDefault="00D0474F" w:rsidP="006A7FB2">
            <w:pPr>
              <w:jc w:val="center"/>
            </w:pPr>
            <w:r w:rsidRPr="00D930CF">
              <w:t>5</w:t>
            </w:r>
          </w:p>
        </w:tc>
      </w:tr>
    </w:tbl>
    <w:p w:rsidR="007C64B2" w:rsidRPr="00076AD0" w:rsidRDefault="007C64B2" w:rsidP="006A7FB2">
      <w:pPr>
        <w:jc w:val="both"/>
        <w:rPr>
          <w:sz w:val="20"/>
        </w:rPr>
      </w:pPr>
      <w:r w:rsidRPr="00076AD0">
        <w:rPr>
          <w:sz w:val="20"/>
        </w:rPr>
        <w:t>* określić o jaki zakres przedmiotowy kontroli chodzi</w:t>
      </w:r>
    </w:p>
    <w:p w:rsidR="007C64B2" w:rsidRPr="00076AD0" w:rsidRDefault="007C64B2" w:rsidP="006A7FB2">
      <w:pPr>
        <w:ind w:left="425" w:hanging="425"/>
        <w:jc w:val="both"/>
        <w:rPr>
          <w:sz w:val="20"/>
        </w:rPr>
      </w:pPr>
      <w:r w:rsidRPr="00076AD0">
        <w:rPr>
          <w:b/>
          <w:sz w:val="20"/>
        </w:rPr>
        <w:t>**</w:t>
      </w:r>
      <w:r w:rsidRPr="00076AD0">
        <w:rPr>
          <w:sz w:val="20"/>
        </w:rPr>
        <w:t xml:space="preserve"> suma poszczególnych ocen nie musi być równa ilości przeprowadzonych kontroli </w:t>
      </w:r>
    </w:p>
    <w:p w:rsidR="00E87991" w:rsidRPr="00076AD0" w:rsidRDefault="00461001" w:rsidP="006A7FB2">
      <w:pPr>
        <w:jc w:val="both"/>
      </w:pPr>
      <w:r w:rsidRPr="00076AD0">
        <w:t xml:space="preserve"> </w:t>
      </w:r>
    </w:p>
    <w:p w:rsidR="007E5256" w:rsidRPr="00FF0E7A" w:rsidRDefault="00D672F6" w:rsidP="001B7BBE">
      <w:pPr>
        <w:ind w:left="284" w:hanging="284"/>
        <w:jc w:val="both"/>
        <w:rPr>
          <w:b/>
        </w:rPr>
      </w:pPr>
      <w:r w:rsidRPr="00FF0E7A">
        <w:rPr>
          <w:b/>
        </w:rPr>
        <w:t>9.</w:t>
      </w:r>
      <w:r w:rsidR="001B7BBE" w:rsidRPr="00FF0E7A">
        <w:rPr>
          <w:b/>
        </w:rPr>
        <w:tab/>
      </w:r>
      <w:r w:rsidRPr="00FF0E7A">
        <w:rPr>
          <w:b/>
        </w:rPr>
        <w:t>Stwierdzone nieprawidłowości.</w:t>
      </w:r>
    </w:p>
    <w:p w:rsidR="003B45B3" w:rsidRPr="00FF0E7A" w:rsidRDefault="003B45B3" w:rsidP="006A7FB2">
      <w:pPr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3543"/>
        <w:gridCol w:w="2127"/>
        <w:gridCol w:w="1842"/>
      </w:tblGrid>
      <w:tr w:rsidR="003B45B3" w:rsidRPr="00FF0E7A" w:rsidTr="00047749">
        <w:tc>
          <w:tcPr>
            <w:tcW w:w="1844" w:type="dxa"/>
            <w:shd w:val="clear" w:color="auto" w:fill="auto"/>
          </w:tcPr>
          <w:p w:rsidR="003B45B3" w:rsidRPr="00FF0E7A" w:rsidRDefault="003B45B3" w:rsidP="006A7FB2">
            <w:pPr>
              <w:rPr>
                <w:b/>
              </w:rPr>
            </w:pPr>
            <w:r w:rsidRPr="00FF0E7A">
              <w:rPr>
                <w:b/>
              </w:rPr>
              <w:t>Zakres przedmiotowy kontroli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45B3" w:rsidRPr="00FF0E7A" w:rsidRDefault="003B45B3" w:rsidP="006A7FB2">
            <w:pPr>
              <w:jc w:val="center"/>
              <w:rPr>
                <w:b/>
              </w:rPr>
            </w:pPr>
            <w:r w:rsidRPr="00FF0E7A">
              <w:rPr>
                <w:b/>
              </w:rPr>
              <w:t>Rodzaj nieprawidłowości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45B3" w:rsidRPr="00FF0E7A" w:rsidRDefault="003B45B3" w:rsidP="006A7FB2">
            <w:pPr>
              <w:jc w:val="center"/>
              <w:rPr>
                <w:b/>
              </w:rPr>
            </w:pPr>
            <w:r w:rsidRPr="00FF0E7A">
              <w:rPr>
                <w:b/>
              </w:rPr>
              <w:t>Przyczyny nieprawidłowości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5B3" w:rsidRPr="00FF0E7A" w:rsidRDefault="003B45B3" w:rsidP="006A7FB2">
            <w:pPr>
              <w:jc w:val="center"/>
              <w:rPr>
                <w:b/>
              </w:rPr>
            </w:pPr>
            <w:r w:rsidRPr="00FF0E7A">
              <w:rPr>
                <w:b/>
              </w:rPr>
              <w:t>Osoby odpowiedzialne</w:t>
            </w:r>
          </w:p>
        </w:tc>
      </w:tr>
      <w:tr w:rsidR="00AE2ABF" w:rsidRPr="00EC7E3D" w:rsidTr="00435679">
        <w:trPr>
          <w:trHeight w:val="132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AE2ABF" w:rsidRPr="00FF0E7A" w:rsidRDefault="00AE2ABF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Kontrole finansowo – gospodarcze.</w:t>
            </w:r>
          </w:p>
        </w:tc>
        <w:tc>
          <w:tcPr>
            <w:tcW w:w="3543" w:type="dxa"/>
            <w:shd w:val="clear" w:color="auto" w:fill="auto"/>
          </w:tcPr>
          <w:p w:rsidR="00AE2ABF" w:rsidRPr="00EC7E3D" w:rsidRDefault="00AE2ABF" w:rsidP="00435679">
            <w:pPr>
              <w:rPr>
                <w:color w:val="FF0000"/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>Komendant Miejski PSP w Świnoujściu użytkuje nieruchomość o nr 408/11 o powierzchni 4158 m</w:t>
            </w:r>
            <w:r w:rsidRPr="009C52E9">
              <w:rPr>
                <w:sz w:val="20"/>
                <w:szCs w:val="20"/>
                <w:vertAlign w:val="superscript"/>
              </w:rPr>
              <w:t>2</w:t>
            </w:r>
            <w:r w:rsidRPr="009C52E9">
              <w:rPr>
                <w:sz w:val="20"/>
                <w:szCs w:val="20"/>
              </w:rPr>
              <w:t>. Natomiast z przedstawionych dokumentów wynika, że uiszczanie opłaty za trwały zarząd odbywa się na podstawie dokumentu WGN.JK-7227-37-1/10 z dnia 8 lutego 2010 roku</w:t>
            </w:r>
            <w:r w:rsidR="00435679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2ABF" w:rsidRPr="00EC7E3D" w:rsidRDefault="00AE2ABF" w:rsidP="006A7FB2">
            <w:pPr>
              <w:rPr>
                <w:color w:val="FF0000"/>
                <w:sz w:val="20"/>
                <w:szCs w:val="20"/>
              </w:rPr>
            </w:pPr>
            <w:r w:rsidRPr="00650EFC">
              <w:rPr>
                <w:sz w:val="20"/>
                <w:szCs w:val="20"/>
              </w:rPr>
              <w:t xml:space="preserve">Nieprzestrzeganie obowiązujących przepisów oraz brak osób merytorycznie przygotowanych do realizacji zadań objętych kontrolą, zatrudnionych w strukturze Komendy Miejskiej PSP w Świnoujściu odpowiedzialnych za przedmiotowe </w:t>
            </w:r>
            <w:r w:rsidRPr="00650EFC">
              <w:rPr>
                <w:sz w:val="20"/>
                <w:szCs w:val="20"/>
              </w:rPr>
              <w:lastRenderedPageBreak/>
              <w:t>zagadnienia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E2ABF" w:rsidRPr="00EC7E3D" w:rsidRDefault="00AE2ABF" w:rsidP="00650EFC">
            <w:pPr>
              <w:rPr>
                <w:color w:val="FF0000"/>
                <w:sz w:val="20"/>
                <w:szCs w:val="20"/>
              </w:rPr>
            </w:pPr>
            <w:r w:rsidRPr="00650EFC">
              <w:rPr>
                <w:sz w:val="20"/>
                <w:szCs w:val="20"/>
              </w:rPr>
              <w:lastRenderedPageBreak/>
              <w:t xml:space="preserve">st. bryg. Witold Kalisz Komendant Miejski </w:t>
            </w:r>
            <w:r>
              <w:rPr>
                <w:sz w:val="20"/>
                <w:szCs w:val="20"/>
              </w:rPr>
              <w:t>PSP</w:t>
            </w:r>
            <w:r w:rsidRPr="00650EFC">
              <w:rPr>
                <w:sz w:val="20"/>
                <w:szCs w:val="20"/>
              </w:rPr>
              <w:t xml:space="preserve"> w Świnoujściu</w:t>
            </w:r>
            <w:r w:rsidR="00435679">
              <w:rPr>
                <w:sz w:val="20"/>
                <w:szCs w:val="20"/>
              </w:rPr>
              <w:t>.</w:t>
            </w:r>
            <w:r w:rsidRPr="00650EFC">
              <w:rPr>
                <w:sz w:val="20"/>
                <w:szCs w:val="20"/>
              </w:rPr>
              <w:t xml:space="preserve"> </w:t>
            </w:r>
          </w:p>
        </w:tc>
      </w:tr>
      <w:tr w:rsidR="00AE2ABF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AE2ABF" w:rsidRPr="00FF0E7A" w:rsidRDefault="00AE2ABF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E2ABF" w:rsidRPr="007213CC" w:rsidRDefault="00AE2ABF" w:rsidP="006A7FB2">
            <w:pPr>
              <w:rPr>
                <w:color w:val="FF0000"/>
                <w:sz w:val="20"/>
                <w:szCs w:val="20"/>
              </w:rPr>
            </w:pPr>
            <w:r w:rsidRPr="007213CC">
              <w:rPr>
                <w:sz w:val="20"/>
                <w:szCs w:val="20"/>
              </w:rPr>
              <w:t>Brak stosownej decyzji przydzielającej kwaterę tymczasową Komendantowi Miejskiemu Państwowej Straży Pożarnej w Świnoujściu</w:t>
            </w:r>
            <w:r w:rsidR="00435679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/>
            <w:shd w:val="clear" w:color="auto" w:fill="auto"/>
          </w:tcPr>
          <w:p w:rsidR="00AE2ABF" w:rsidRPr="00650EFC" w:rsidRDefault="00AE2ABF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E2ABF" w:rsidRPr="00650EFC" w:rsidRDefault="00AE2ABF" w:rsidP="00650EFC">
            <w:pPr>
              <w:rPr>
                <w:color w:val="FF0000"/>
                <w:sz w:val="20"/>
                <w:szCs w:val="20"/>
              </w:rPr>
            </w:pPr>
          </w:p>
        </w:tc>
      </w:tr>
      <w:tr w:rsidR="00AE2ABF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AE2ABF" w:rsidRPr="00FF0E7A" w:rsidRDefault="00AE2ABF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E2ABF" w:rsidRPr="007213CC" w:rsidRDefault="00435679" w:rsidP="00435679">
            <w:pPr>
              <w:rPr>
                <w:sz w:val="20"/>
                <w:szCs w:val="20"/>
              </w:rPr>
            </w:pPr>
            <w:r w:rsidRPr="000D3046">
              <w:rPr>
                <w:sz w:val="20"/>
                <w:szCs w:val="20"/>
              </w:rPr>
              <w:t>Użytkowani</w:t>
            </w:r>
            <w:r>
              <w:rPr>
                <w:sz w:val="20"/>
                <w:szCs w:val="20"/>
              </w:rPr>
              <w:t>e</w:t>
            </w:r>
            <w:r w:rsidRPr="000D3046">
              <w:rPr>
                <w:sz w:val="20"/>
                <w:szCs w:val="20"/>
              </w:rPr>
              <w:t xml:space="preserve"> pomieszczeń KM PSP bez </w:t>
            </w:r>
            <w:r w:rsidRPr="000D3046">
              <w:rPr>
                <w:sz w:val="20"/>
                <w:szCs w:val="20"/>
              </w:rPr>
              <w:lastRenderedPageBreak/>
              <w:t>stosownej decyzji uprawniającej.</w:t>
            </w:r>
          </w:p>
        </w:tc>
        <w:tc>
          <w:tcPr>
            <w:tcW w:w="2127" w:type="dxa"/>
            <w:vMerge/>
            <w:shd w:val="clear" w:color="auto" w:fill="auto"/>
          </w:tcPr>
          <w:p w:rsidR="00AE2ABF" w:rsidRPr="00EC7E3D" w:rsidRDefault="00AE2ABF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E2ABF" w:rsidRPr="00EC7E3D" w:rsidRDefault="00AE2ABF" w:rsidP="00AF3108">
            <w:pPr>
              <w:rPr>
                <w:color w:val="FF0000"/>
                <w:sz w:val="20"/>
                <w:szCs w:val="20"/>
              </w:rPr>
            </w:pPr>
          </w:p>
        </w:tc>
      </w:tr>
      <w:tr w:rsidR="00AE2ABF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AE2ABF" w:rsidRPr="00FF0E7A" w:rsidRDefault="00AE2ABF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E2ABF" w:rsidRPr="007213CC" w:rsidRDefault="00AE2ABF" w:rsidP="007213CC">
            <w:pPr>
              <w:rPr>
                <w:sz w:val="20"/>
                <w:szCs w:val="20"/>
              </w:rPr>
            </w:pPr>
            <w:r w:rsidRPr="007213CC">
              <w:rPr>
                <w:sz w:val="20"/>
                <w:szCs w:val="20"/>
              </w:rPr>
              <w:t>Brak Książek Obiektu Budowlanego dla 8 budynków</w:t>
            </w:r>
            <w:r>
              <w:rPr>
                <w:sz w:val="20"/>
                <w:szCs w:val="20"/>
              </w:rPr>
              <w:t xml:space="preserve"> KM PSP w Świnoujściu</w:t>
            </w:r>
          </w:p>
        </w:tc>
        <w:tc>
          <w:tcPr>
            <w:tcW w:w="2127" w:type="dxa"/>
            <w:vMerge/>
            <w:shd w:val="clear" w:color="auto" w:fill="auto"/>
          </w:tcPr>
          <w:p w:rsidR="00AE2ABF" w:rsidRPr="00EC7E3D" w:rsidRDefault="00AE2ABF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E2ABF" w:rsidRPr="00EC7E3D" w:rsidRDefault="00AE2ABF" w:rsidP="00AF3108">
            <w:pPr>
              <w:rPr>
                <w:color w:val="FF0000"/>
                <w:sz w:val="20"/>
                <w:szCs w:val="20"/>
              </w:rPr>
            </w:pPr>
          </w:p>
        </w:tc>
      </w:tr>
      <w:tr w:rsidR="00AE2ABF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AE2ABF" w:rsidRPr="00FF0E7A" w:rsidRDefault="00AE2ABF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E2ABF" w:rsidRPr="007213CC" w:rsidRDefault="00AE2ABF" w:rsidP="0065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Książki obiektu budowlanego dla 2 budynków są prowadzone</w:t>
            </w:r>
            <w:r w:rsidRPr="00650EFC">
              <w:rPr>
                <w:sz w:val="20"/>
                <w:szCs w:val="20"/>
              </w:rPr>
              <w:t xml:space="preserve"> nieprawidłowo w zakresie prowadzonych wpisów: brak danych identyfikujących osoby wykonujące przeglądy, podpisów, nr uprawnień lub kwalifikacji, w dziale II, dotyczącym przeprowadzonych kontroli rocznych ujawniono wpisy niedotyczące przedmiotu, brak załączonych przeglądów do KOB.</w:t>
            </w:r>
          </w:p>
        </w:tc>
        <w:tc>
          <w:tcPr>
            <w:tcW w:w="2127" w:type="dxa"/>
            <w:vMerge/>
            <w:shd w:val="clear" w:color="auto" w:fill="auto"/>
          </w:tcPr>
          <w:p w:rsidR="00AE2ABF" w:rsidRPr="00EC7E3D" w:rsidRDefault="00AE2ABF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E2ABF" w:rsidRPr="00EC7E3D" w:rsidRDefault="00AE2ABF" w:rsidP="00AF3108">
            <w:pPr>
              <w:rPr>
                <w:color w:val="FF0000"/>
                <w:sz w:val="20"/>
                <w:szCs w:val="20"/>
              </w:rPr>
            </w:pPr>
          </w:p>
        </w:tc>
      </w:tr>
      <w:tr w:rsidR="00AE2ABF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AE2ABF" w:rsidRPr="00FF0E7A" w:rsidRDefault="00AE2ABF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E2ABF" w:rsidRPr="00650EFC" w:rsidRDefault="00AE2ABF" w:rsidP="00650EFC">
            <w:pPr>
              <w:rPr>
                <w:sz w:val="20"/>
                <w:szCs w:val="20"/>
              </w:rPr>
            </w:pPr>
            <w:r w:rsidRPr="00650EFC">
              <w:rPr>
                <w:sz w:val="20"/>
                <w:szCs w:val="20"/>
              </w:rPr>
              <w:t>Brak w budynkach przeglądów wymaganych przepisami.</w:t>
            </w:r>
          </w:p>
        </w:tc>
        <w:tc>
          <w:tcPr>
            <w:tcW w:w="2127" w:type="dxa"/>
            <w:vMerge/>
            <w:shd w:val="clear" w:color="auto" w:fill="auto"/>
          </w:tcPr>
          <w:p w:rsidR="00AE2ABF" w:rsidRPr="00EC7E3D" w:rsidRDefault="00AE2ABF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E2ABF" w:rsidRPr="00EC7E3D" w:rsidRDefault="00AE2ABF" w:rsidP="00AF3108">
            <w:pPr>
              <w:rPr>
                <w:color w:val="FF0000"/>
                <w:sz w:val="20"/>
                <w:szCs w:val="20"/>
              </w:rPr>
            </w:pPr>
          </w:p>
        </w:tc>
      </w:tr>
      <w:tr w:rsidR="00AE2ABF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AE2ABF" w:rsidRPr="00FF0E7A" w:rsidRDefault="00AE2ABF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E2ABF" w:rsidRPr="00650EFC" w:rsidRDefault="00AE2ABF" w:rsidP="00650EFC">
            <w:pPr>
              <w:rPr>
                <w:sz w:val="20"/>
                <w:szCs w:val="20"/>
              </w:rPr>
            </w:pPr>
            <w:r w:rsidRPr="00650EFC">
              <w:rPr>
                <w:sz w:val="20"/>
                <w:szCs w:val="20"/>
              </w:rPr>
              <w:t>Brak zgody organu nadzorującego na wykonanie remontu obiektu budowlanego na nieruchomości, wymaganej zgodnie z art. 43 ust 2 ustawy o gospodarce nieruchomościami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/>
            <w:shd w:val="clear" w:color="auto" w:fill="auto"/>
          </w:tcPr>
          <w:p w:rsidR="00AE2ABF" w:rsidRPr="00EC7E3D" w:rsidRDefault="00AE2ABF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E2ABF" w:rsidRPr="00EC7E3D" w:rsidRDefault="00AE2ABF" w:rsidP="00AF3108">
            <w:pPr>
              <w:rPr>
                <w:color w:val="FF0000"/>
                <w:sz w:val="20"/>
                <w:szCs w:val="20"/>
              </w:rPr>
            </w:pPr>
          </w:p>
        </w:tc>
      </w:tr>
      <w:tr w:rsidR="00BD0680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BD0680" w:rsidRPr="00FF0E7A" w:rsidRDefault="00BD0680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BD0680" w:rsidRPr="00BD0680" w:rsidRDefault="00BD0680" w:rsidP="00435679">
            <w:pPr>
              <w:rPr>
                <w:sz w:val="20"/>
                <w:szCs w:val="20"/>
              </w:rPr>
            </w:pPr>
            <w:r w:rsidRPr="00BD0680">
              <w:rPr>
                <w:sz w:val="20"/>
                <w:szCs w:val="20"/>
              </w:rPr>
              <w:t>Nieprawidłowo ustalono daty utraty uprawnień dwóch strażaków do otrzymywanych równoważników pieniężnych za brak lokalu mieszkalnego.</w:t>
            </w:r>
          </w:p>
        </w:tc>
        <w:tc>
          <w:tcPr>
            <w:tcW w:w="2127" w:type="dxa"/>
            <w:shd w:val="clear" w:color="auto" w:fill="auto"/>
          </w:tcPr>
          <w:p w:rsidR="00BD0680" w:rsidRPr="00BD0680" w:rsidRDefault="00BD0680" w:rsidP="006A7FB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BD0680">
              <w:rPr>
                <w:sz w:val="20"/>
                <w:szCs w:val="20"/>
              </w:rPr>
              <w:t>iewłaściwa interpretacja przepisów, co spowodowało nadpłatę w wypłacanych świadczeniach.</w:t>
            </w:r>
          </w:p>
        </w:tc>
        <w:tc>
          <w:tcPr>
            <w:tcW w:w="1842" w:type="dxa"/>
            <w:shd w:val="clear" w:color="auto" w:fill="auto"/>
          </w:tcPr>
          <w:p w:rsidR="00BD0680" w:rsidRPr="00BD0680" w:rsidRDefault="005F0F99" w:rsidP="00AF310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KP PSP w Pyrzycach.</w:t>
            </w:r>
          </w:p>
        </w:tc>
      </w:tr>
      <w:tr w:rsidR="00BD0680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BD0680" w:rsidRPr="00FF0E7A" w:rsidRDefault="00BD0680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BD0680" w:rsidRPr="00BD0680" w:rsidRDefault="00BD0680" w:rsidP="00951F58">
            <w:pPr>
              <w:rPr>
                <w:sz w:val="20"/>
                <w:szCs w:val="20"/>
              </w:rPr>
            </w:pPr>
            <w:r w:rsidRPr="00BD0680">
              <w:rPr>
                <w:sz w:val="20"/>
                <w:szCs w:val="20"/>
              </w:rPr>
              <w:t>Nie są wydawane wszystkie przedmioty umundurowania wynikające z przepisów.</w:t>
            </w:r>
          </w:p>
        </w:tc>
        <w:tc>
          <w:tcPr>
            <w:tcW w:w="2127" w:type="dxa"/>
            <w:shd w:val="clear" w:color="auto" w:fill="auto"/>
          </w:tcPr>
          <w:p w:rsidR="00BD0680" w:rsidRPr="00BD0680" w:rsidRDefault="00BD0680" w:rsidP="00BD0680">
            <w:pPr>
              <w:rPr>
                <w:color w:val="FF0000"/>
                <w:sz w:val="20"/>
                <w:szCs w:val="20"/>
              </w:rPr>
            </w:pPr>
            <w:r>
              <w:rPr>
                <w:rStyle w:val="Teksttreci0"/>
                <w:color w:val="000000"/>
                <w:sz w:val="20"/>
                <w:szCs w:val="20"/>
              </w:rPr>
              <w:t>N</w:t>
            </w:r>
            <w:r w:rsidRPr="00BD0680">
              <w:rPr>
                <w:rStyle w:val="Teksttreci0"/>
                <w:color w:val="000000"/>
                <w:sz w:val="20"/>
                <w:szCs w:val="20"/>
              </w:rPr>
              <w:t>iewystarczająca ilość środków finansowych.</w:t>
            </w:r>
          </w:p>
        </w:tc>
        <w:tc>
          <w:tcPr>
            <w:tcW w:w="1842" w:type="dxa"/>
            <w:shd w:val="clear" w:color="auto" w:fill="auto"/>
          </w:tcPr>
          <w:p w:rsidR="00BD0680" w:rsidRPr="00BD0680" w:rsidRDefault="00BD0680" w:rsidP="00AF3108">
            <w:pPr>
              <w:rPr>
                <w:color w:val="FF0000"/>
                <w:sz w:val="20"/>
                <w:szCs w:val="20"/>
              </w:rPr>
            </w:pPr>
            <w:r w:rsidRPr="00BD0680">
              <w:rPr>
                <w:rStyle w:val="Teksttreci0"/>
                <w:color w:val="000000"/>
                <w:sz w:val="20"/>
                <w:szCs w:val="20"/>
              </w:rPr>
              <w:t xml:space="preserve">bryg. Mirosław Rabiega </w:t>
            </w:r>
            <w:r w:rsidR="00031411">
              <w:rPr>
                <w:rStyle w:val="Teksttreci0"/>
                <w:color w:val="000000"/>
                <w:sz w:val="20"/>
                <w:szCs w:val="20"/>
              </w:rPr>
              <w:t>–</w:t>
            </w:r>
            <w:r w:rsidRPr="00BD0680">
              <w:rPr>
                <w:rStyle w:val="Teksttreci0"/>
                <w:color w:val="000000"/>
                <w:sz w:val="20"/>
                <w:szCs w:val="20"/>
              </w:rPr>
              <w:t xml:space="preserve"> Komendant</w:t>
            </w:r>
            <w:r w:rsidR="00031411">
              <w:rPr>
                <w:rStyle w:val="Teksttreci0"/>
                <w:color w:val="000000"/>
                <w:sz w:val="20"/>
                <w:szCs w:val="20"/>
              </w:rPr>
              <w:t xml:space="preserve"> </w:t>
            </w:r>
            <w:r w:rsidRPr="00BD0680">
              <w:rPr>
                <w:rStyle w:val="Teksttreci0"/>
                <w:color w:val="000000"/>
                <w:sz w:val="20"/>
                <w:szCs w:val="20"/>
              </w:rPr>
              <w:t xml:space="preserve"> Powiatowy PSP w Pyrzycach.</w:t>
            </w:r>
          </w:p>
        </w:tc>
      </w:tr>
      <w:tr w:rsidR="004B18B5" w:rsidRPr="00EC7E3D" w:rsidTr="00047749">
        <w:trPr>
          <w:trHeight w:val="370"/>
        </w:trPr>
        <w:tc>
          <w:tcPr>
            <w:tcW w:w="1844" w:type="dxa"/>
            <w:vMerge/>
            <w:shd w:val="clear" w:color="auto" w:fill="auto"/>
            <w:vAlign w:val="center"/>
          </w:tcPr>
          <w:p w:rsidR="004B18B5" w:rsidRPr="00FF0E7A" w:rsidRDefault="004B18B5" w:rsidP="006A7FB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B18B5" w:rsidRPr="004B18B5" w:rsidRDefault="004B18B5" w:rsidP="004B18B5">
            <w:pPr>
              <w:rPr>
                <w:sz w:val="20"/>
                <w:szCs w:val="20"/>
              </w:rPr>
            </w:pPr>
            <w:r w:rsidRPr="004B18B5">
              <w:rPr>
                <w:sz w:val="20"/>
                <w:szCs w:val="20"/>
              </w:rPr>
              <w:t>Realizacja dostaw paliw bez podstawy prawnej. Umowa, która obowiązywała z dostawcą paliw wygasła w 2012 r. Od tego czasu Komenda realizuje dostawę paliw w oparciu o nieobowiązującą umowę.</w:t>
            </w:r>
          </w:p>
        </w:tc>
        <w:tc>
          <w:tcPr>
            <w:tcW w:w="2127" w:type="dxa"/>
            <w:shd w:val="clear" w:color="auto" w:fill="auto"/>
          </w:tcPr>
          <w:p w:rsidR="004B18B5" w:rsidRPr="004B18B5" w:rsidRDefault="004B18B5" w:rsidP="004B18B5">
            <w:pPr>
              <w:rPr>
                <w:rStyle w:val="Teksttreci0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B18B5">
              <w:rPr>
                <w:sz w:val="20"/>
                <w:szCs w:val="20"/>
              </w:rPr>
              <w:t>rzeoczenie oraz niezachowanie staranności w wykonywaniu obowiązków służbowych</w:t>
            </w:r>
            <w:r w:rsidR="00031411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B18B5" w:rsidRPr="00BD0680" w:rsidRDefault="009E7D54" w:rsidP="00AF3108">
            <w:pPr>
              <w:rPr>
                <w:rStyle w:val="Teksttreci0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KP PSP w </w:t>
            </w:r>
            <w:r w:rsidR="008B0507">
              <w:rPr>
                <w:sz w:val="20"/>
                <w:szCs w:val="20"/>
              </w:rPr>
              <w:t>Białogardzie.</w:t>
            </w:r>
          </w:p>
        </w:tc>
      </w:tr>
      <w:tr w:rsidR="00C01138" w:rsidRPr="00EC7E3D" w:rsidTr="00047749">
        <w:tc>
          <w:tcPr>
            <w:tcW w:w="1844" w:type="dxa"/>
            <w:vMerge w:val="restart"/>
            <w:shd w:val="clear" w:color="auto" w:fill="auto"/>
            <w:vAlign w:val="center"/>
          </w:tcPr>
          <w:p w:rsidR="00C01138" w:rsidRPr="00C01138" w:rsidRDefault="00C01138" w:rsidP="006A7FB2">
            <w:pPr>
              <w:rPr>
                <w:sz w:val="20"/>
                <w:szCs w:val="16"/>
              </w:rPr>
            </w:pPr>
            <w:r w:rsidRPr="00C01138">
              <w:rPr>
                <w:sz w:val="20"/>
                <w:szCs w:val="16"/>
              </w:rPr>
              <w:t>polityka kadrowa</w:t>
            </w:r>
          </w:p>
        </w:tc>
        <w:tc>
          <w:tcPr>
            <w:tcW w:w="3543" w:type="dxa"/>
            <w:shd w:val="clear" w:color="auto" w:fill="auto"/>
          </w:tcPr>
          <w:p w:rsidR="00C01138" w:rsidRDefault="00C01138" w:rsidP="00355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355AAE">
              <w:rPr>
                <w:sz w:val="20"/>
                <w:szCs w:val="20"/>
              </w:rPr>
              <w:t xml:space="preserve">rak spójności między listą obecności, a kartą ewidencji czasu służby w </w:t>
            </w:r>
            <w:r>
              <w:rPr>
                <w:sz w:val="20"/>
                <w:szCs w:val="20"/>
              </w:rPr>
              <w:t>przypadku dwóch strażaków. I</w:t>
            </w:r>
            <w:r w:rsidRPr="00355AAE">
              <w:rPr>
                <w:sz w:val="20"/>
                <w:szCs w:val="20"/>
              </w:rPr>
              <w:t>nformacja o urlopach zawarta w kartach ewidencji czasu służby jest niezgodna z listami obecności oraz książką podziału bojowego</w:t>
            </w:r>
            <w:r>
              <w:rPr>
                <w:sz w:val="20"/>
                <w:szCs w:val="20"/>
              </w:rPr>
              <w:t xml:space="preserve"> w przypadku 4 strażaków.</w:t>
            </w:r>
          </w:p>
          <w:p w:rsidR="00C01138" w:rsidRPr="00355AAE" w:rsidRDefault="00C01138" w:rsidP="00355AAE">
            <w:pPr>
              <w:rPr>
                <w:color w:val="FF0000"/>
                <w:sz w:val="20"/>
                <w:szCs w:val="20"/>
              </w:rPr>
            </w:pPr>
            <w:r w:rsidRPr="00355AAE">
              <w:rPr>
                <w:sz w:val="20"/>
                <w:szCs w:val="20"/>
              </w:rPr>
              <w:t>Wskutek błędnego wprowadzenia danych do programu wygenerowane zostały nadgodziny, które faktycznie nie wystąpiły, za które w konsekwencji wypłacono rekompensatę lub udzielono czasu wolnego</w:t>
            </w:r>
            <w:r w:rsidR="00031411" w:rsidRPr="0003141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01138" w:rsidRPr="00355AAE" w:rsidRDefault="00C01138" w:rsidP="00355AAE">
            <w:pPr>
              <w:rPr>
                <w:color w:val="FF0000"/>
                <w:sz w:val="20"/>
                <w:szCs w:val="20"/>
              </w:rPr>
            </w:pPr>
            <w:r w:rsidRPr="00355AAE">
              <w:rPr>
                <w:bCs/>
                <w:sz w:val="20"/>
                <w:szCs w:val="20"/>
              </w:rPr>
              <w:t xml:space="preserve">Stwierdzone nieprawidłowości wynikają z niewłaściwej interpretacji przepisów o czasie </w:t>
            </w:r>
            <w:r w:rsidRPr="00355AAE">
              <w:rPr>
                <w:sz w:val="20"/>
                <w:szCs w:val="20"/>
              </w:rPr>
              <w:t>służby strażaków oraz braku należytej staranności w sporządzaniu dokumentacji związanej z czasem służby strażaka</w:t>
            </w:r>
            <w:r w:rsidR="00031411" w:rsidRPr="00031411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01138" w:rsidRPr="00EC7E3D" w:rsidRDefault="005F0F99" w:rsidP="00355AAE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KP PSP w Pyrzycach.</w:t>
            </w:r>
          </w:p>
        </w:tc>
      </w:tr>
      <w:tr w:rsidR="00C01138" w:rsidRPr="00EC7E3D" w:rsidTr="00047749">
        <w:tc>
          <w:tcPr>
            <w:tcW w:w="1844" w:type="dxa"/>
            <w:vMerge/>
            <w:shd w:val="clear" w:color="auto" w:fill="auto"/>
            <w:vAlign w:val="center"/>
          </w:tcPr>
          <w:p w:rsidR="00C01138" w:rsidRPr="00EC7E3D" w:rsidRDefault="00C01138" w:rsidP="006A7FB2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C01138" w:rsidRPr="00355AAE" w:rsidRDefault="00C01138" w:rsidP="00A0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Udzielenie urlopu ojcowskiego w dwóch częściach</w:t>
            </w:r>
            <w:r w:rsidR="00A07026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01138" w:rsidRPr="00355AAE" w:rsidRDefault="00C01138" w:rsidP="00355AA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Niewłaściwa interpretacja przepisów.</w:t>
            </w:r>
          </w:p>
        </w:tc>
        <w:tc>
          <w:tcPr>
            <w:tcW w:w="1842" w:type="dxa"/>
            <w:shd w:val="clear" w:color="auto" w:fill="auto"/>
          </w:tcPr>
          <w:p w:rsidR="00C01138" w:rsidRPr="00EC7E3D" w:rsidRDefault="005F0F99" w:rsidP="00C01138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KP PSP w Pyrzycach.</w:t>
            </w:r>
          </w:p>
        </w:tc>
      </w:tr>
      <w:tr w:rsidR="00BD0680" w:rsidRPr="00EC7E3D" w:rsidTr="00047749">
        <w:tc>
          <w:tcPr>
            <w:tcW w:w="1844" w:type="dxa"/>
            <w:shd w:val="clear" w:color="auto" w:fill="auto"/>
            <w:vAlign w:val="center"/>
          </w:tcPr>
          <w:p w:rsidR="00BD0680" w:rsidRPr="00C01138" w:rsidRDefault="00BD0680" w:rsidP="006A7FB2">
            <w:pPr>
              <w:rPr>
                <w:sz w:val="20"/>
                <w:szCs w:val="16"/>
              </w:rPr>
            </w:pPr>
            <w:r w:rsidRPr="00C01138">
              <w:rPr>
                <w:sz w:val="20"/>
                <w:szCs w:val="16"/>
              </w:rPr>
              <w:t>działalność operacyjna</w:t>
            </w:r>
          </w:p>
        </w:tc>
        <w:tc>
          <w:tcPr>
            <w:tcW w:w="3543" w:type="dxa"/>
            <w:shd w:val="clear" w:color="auto" w:fill="auto"/>
          </w:tcPr>
          <w:p w:rsidR="00BD0680" w:rsidRPr="00C01138" w:rsidRDefault="00BD0680" w:rsidP="006A7FB2">
            <w:pPr>
              <w:jc w:val="center"/>
            </w:pPr>
            <w:r w:rsidRPr="00C01138">
              <w:t>-</w:t>
            </w:r>
          </w:p>
        </w:tc>
        <w:tc>
          <w:tcPr>
            <w:tcW w:w="2127" w:type="dxa"/>
            <w:shd w:val="clear" w:color="auto" w:fill="auto"/>
          </w:tcPr>
          <w:p w:rsidR="00BD0680" w:rsidRPr="00C01138" w:rsidRDefault="00BD0680" w:rsidP="006A7FB2">
            <w:pPr>
              <w:jc w:val="center"/>
            </w:pPr>
            <w:r w:rsidRPr="00C01138">
              <w:t>-</w:t>
            </w:r>
          </w:p>
        </w:tc>
        <w:tc>
          <w:tcPr>
            <w:tcW w:w="1842" w:type="dxa"/>
            <w:shd w:val="clear" w:color="auto" w:fill="auto"/>
          </w:tcPr>
          <w:p w:rsidR="00BD0680" w:rsidRPr="00C01138" w:rsidRDefault="00BD0680" w:rsidP="006A7FB2">
            <w:pPr>
              <w:jc w:val="center"/>
            </w:pPr>
            <w:r w:rsidRPr="00C01138">
              <w:t>-</w:t>
            </w:r>
          </w:p>
        </w:tc>
      </w:tr>
      <w:tr w:rsidR="00EE4021" w:rsidRPr="00EC7E3D" w:rsidTr="00047749">
        <w:tc>
          <w:tcPr>
            <w:tcW w:w="1844" w:type="dxa"/>
            <w:vMerge w:val="restart"/>
            <w:shd w:val="clear" w:color="auto" w:fill="auto"/>
            <w:vAlign w:val="center"/>
          </w:tcPr>
          <w:p w:rsidR="00EE4021" w:rsidRPr="00C01138" w:rsidRDefault="00EE4021" w:rsidP="006A7FB2">
            <w:pPr>
              <w:rPr>
                <w:sz w:val="20"/>
                <w:szCs w:val="16"/>
              </w:rPr>
            </w:pPr>
            <w:r w:rsidRPr="00C01138">
              <w:rPr>
                <w:sz w:val="20"/>
                <w:szCs w:val="16"/>
              </w:rPr>
              <w:t>łączność i informatyka</w:t>
            </w:r>
          </w:p>
        </w:tc>
        <w:tc>
          <w:tcPr>
            <w:tcW w:w="3543" w:type="dxa"/>
            <w:shd w:val="clear" w:color="auto" w:fill="auto"/>
          </w:tcPr>
          <w:p w:rsidR="00EE4021" w:rsidRPr="00E30701" w:rsidRDefault="00EE4021" w:rsidP="00951F58">
            <w:pPr>
              <w:rPr>
                <w:sz w:val="20"/>
                <w:szCs w:val="20"/>
              </w:rPr>
            </w:pPr>
            <w:r w:rsidRPr="00E30701">
              <w:rPr>
                <w:sz w:val="20"/>
                <w:szCs w:val="20"/>
              </w:rPr>
              <w:t xml:space="preserve">Brak rejestracji </w:t>
            </w:r>
            <w:r>
              <w:rPr>
                <w:sz w:val="20"/>
                <w:szCs w:val="20"/>
              </w:rPr>
              <w:t xml:space="preserve">miejskich </w:t>
            </w:r>
            <w:r w:rsidRPr="00E30701">
              <w:rPr>
                <w:sz w:val="20"/>
                <w:szCs w:val="20"/>
              </w:rPr>
              <w:t xml:space="preserve">linii telefonicznych obsługiwanych przez dyspozytora PSK i pozostałych radiotelefonów,  (rejestrowane są telefoniczne linie alarmowe 998 </w:t>
            </w:r>
            <w:r w:rsidR="00A07026">
              <w:rPr>
                <w:sz w:val="20"/>
                <w:szCs w:val="20"/>
              </w:rPr>
              <w:br/>
            </w:r>
            <w:r w:rsidRPr="00E30701">
              <w:rPr>
                <w:sz w:val="20"/>
                <w:szCs w:val="20"/>
              </w:rPr>
              <w:t>i radiotelefon</w:t>
            </w:r>
            <w:r>
              <w:rPr>
                <w:sz w:val="20"/>
                <w:szCs w:val="20"/>
              </w:rPr>
              <w:t xml:space="preserve">y wykorzystywane przez </w:t>
            </w:r>
            <w:r>
              <w:rPr>
                <w:sz w:val="20"/>
                <w:szCs w:val="20"/>
              </w:rPr>
              <w:lastRenderedPageBreak/>
              <w:t>PSK</w:t>
            </w:r>
            <w:r w:rsidRPr="00E30701">
              <w:rPr>
                <w:sz w:val="20"/>
                <w:szCs w:val="20"/>
              </w:rPr>
              <w:t>).</w:t>
            </w:r>
          </w:p>
        </w:tc>
        <w:tc>
          <w:tcPr>
            <w:tcW w:w="2127" w:type="dxa"/>
            <w:shd w:val="clear" w:color="auto" w:fill="auto"/>
          </w:tcPr>
          <w:p w:rsidR="00EE4021" w:rsidRPr="00476A53" w:rsidRDefault="00EE4021" w:rsidP="00951F58">
            <w:pPr>
              <w:rPr>
                <w:color w:val="FF0000"/>
                <w:sz w:val="20"/>
                <w:szCs w:val="20"/>
              </w:rPr>
            </w:pPr>
            <w:r w:rsidRPr="00476A53">
              <w:rPr>
                <w:sz w:val="20"/>
                <w:szCs w:val="20"/>
              </w:rPr>
              <w:lastRenderedPageBreak/>
              <w:t xml:space="preserve">Brak środków finansowych na rozbudowę rejestratora rozmów. </w:t>
            </w:r>
          </w:p>
        </w:tc>
        <w:tc>
          <w:tcPr>
            <w:tcW w:w="1842" w:type="dxa"/>
            <w:shd w:val="clear" w:color="auto" w:fill="auto"/>
          </w:tcPr>
          <w:p w:rsidR="00EE4021" w:rsidRPr="00476A53" w:rsidRDefault="00EE4021" w:rsidP="00A07026">
            <w:pPr>
              <w:rPr>
                <w:color w:val="FF0000"/>
                <w:sz w:val="20"/>
                <w:szCs w:val="20"/>
              </w:rPr>
            </w:pPr>
            <w:r w:rsidRPr="00476A53">
              <w:rPr>
                <w:sz w:val="20"/>
                <w:szCs w:val="20"/>
              </w:rPr>
              <w:t>bryg. Mirosław Rabiega</w:t>
            </w:r>
            <w:r w:rsidR="00A07026">
              <w:rPr>
                <w:sz w:val="20"/>
                <w:szCs w:val="20"/>
              </w:rPr>
              <w:t xml:space="preserve"> – </w:t>
            </w:r>
            <w:r w:rsidRPr="00476A53">
              <w:rPr>
                <w:sz w:val="20"/>
                <w:szCs w:val="20"/>
              </w:rPr>
              <w:t>Kome</w:t>
            </w:r>
            <w:r w:rsidR="0032377A">
              <w:rPr>
                <w:sz w:val="20"/>
                <w:szCs w:val="20"/>
              </w:rPr>
              <w:t>ndant</w:t>
            </w:r>
            <w:r w:rsidR="00A07026">
              <w:rPr>
                <w:sz w:val="20"/>
                <w:szCs w:val="20"/>
              </w:rPr>
              <w:t xml:space="preserve">  </w:t>
            </w:r>
            <w:r w:rsidR="0032377A">
              <w:rPr>
                <w:sz w:val="20"/>
                <w:szCs w:val="20"/>
              </w:rPr>
              <w:t xml:space="preserve"> Powiatowy PSP w Pyrzycach</w:t>
            </w:r>
            <w:r w:rsidR="00A07026">
              <w:rPr>
                <w:sz w:val="20"/>
                <w:szCs w:val="20"/>
              </w:rPr>
              <w:t>.</w:t>
            </w:r>
          </w:p>
        </w:tc>
      </w:tr>
      <w:tr w:rsidR="00476A53" w:rsidRPr="00EC7E3D" w:rsidTr="00047749">
        <w:tc>
          <w:tcPr>
            <w:tcW w:w="1844" w:type="dxa"/>
            <w:vMerge/>
            <w:shd w:val="clear" w:color="auto" w:fill="auto"/>
            <w:vAlign w:val="center"/>
          </w:tcPr>
          <w:p w:rsidR="00476A53" w:rsidRPr="00EC7E3D" w:rsidRDefault="00476A53" w:rsidP="006A7FB2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476A53" w:rsidRPr="00476A53" w:rsidRDefault="00476A53" w:rsidP="00476A53">
            <w:pPr>
              <w:rPr>
                <w:sz w:val="20"/>
                <w:szCs w:val="20"/>
              </w:rPr>
            </w:pPr>
            <w:r w:rsidRPr="00476A53">
              <w:rPr>
                <w:sz w:val="20"/>
                <w:szCs w:val="20"/>
              </w:rPr>
              <w:t>W dwóch radiotelefonach samochodowych błędnie zostały zaprogramowane kanały B112 i BW37. Niemożliwa była komunikacja radiowa na tych kanałach z innymi użytkownikami sieci.</w:t>
            </w:r>
          </w:p>
        </w:tc>
        <w:tc>
          <w:tcPr>
            <w:tcW w:w="2127" w:type="dxa"/>
            <w:shd w:val="clear" w:color="auto" w:fill="auto"/>
          </w:tcPr>
          <w:p w:rsidR="00476A53" w:rsidRPr="00476A53" w:rsidRDefault="00476A53" w:rsidP="00476A53">
            <w:pPr>
              <w:rPr>
                <w:sz w:val="20"/>
                <w:szCs w:val="20"/>
              </w:rPr>
            </w:pPr>
            <w:r w:rsidRPr="00476A53">
              <w:rPr>
                <w:sz w:val="20"/>
                <w:szCs w:val="20"/>
              </w:rPr>
              <w:t>Brak staranności podczas realizacji zadań.</w:t>
            </w:r>
          </w:p>
          <w:p w:rsidR="00476A53" w:rsidRPr="00476A53" w:rsidRDefault="00476A53" w:rsidP="00476A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76A53" w:rsidRPr="00476A53" w:rsidRDefault="005F0F99" w:rsidP="00A0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KP PSP w Pyrzycach.</w:t>
            </w:r>
          </w:p>
        </w:tc>
      </w:tr>
      <w:tr w:rsidR="00476A53" w:rsidRPr="00EC7E3D" w:rsidTr="00047749">
        <w:tc>
          <w:tcPr>
            <w:tcW w:w="1844" w:type="dxa"/>
            <w:vMerge/>
            <w:shd w:val="clear" w:color="auto" w:fill="auto"/>
            <w:vAlign w:val="center"/>
          </w:tcPr>
          <w:p w:rsidR="00476A53" w:rsidRPr="00EC7E3D" w:rsidRDefault="00476A53" w:rsidP="006A7FB2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476A53" w:rsidRPr="00476A53" w:rsidRDefault="00476A53" w:rsidP="00476A53">
            <w:pPr>
              <w:rPr>
                <w:sz w:val="20"/>
                <w:szCs w:val="20"/>
              </w:rPr>
            </w:pPr>
            <w:r w:rsidRPr="00476A53">
              <w:rPr>
                <w:sz w:val="20"/>
                <w:szCs w:val="20"/>
              </w:rPr>
              <w:t>Brak znajomości zasad postępowania na wypadek awarii sieci telefonicznej i alarmowej przez służbę dyżurną PSK</w:t>
            </w:r>
            <w:r w:rsidR="00A07026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76A53" w:rsidRPr="00476A53" w:rsidRDefault="00476A53" w:rsidP="00476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Słabe wyszkolenie dyspozytora PSK i brak wystarczającego nadzoru.</w:t>
            </w:r>
            <w:r w:rsidR="004579BD">
              <w:rPr>
                <w:sz w:val="20"/>
                <w:szCs w:val="20"/>
              </w:rPr>
              <w:t xml:space="preserve"> </w:t>
            </w:r>
            <w:r w:rsidR="00EE40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76A53" w:rsidRPr="00476A53" w:rsidRDefault="005F0F99" w:rsidP="00A07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KP PSP w Pyrzycach.</w:t>
            </w:r>
          </w:p>
        </w:tc>
      </w:tr>
      <w:tr w:rsidR="0032377A" w:rsidRPr="00EC7E3D" w:rsidTr="00047749">
        <w:tc>
          <w:tcPr>
            <w:tcW w:w="1844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32377A" w:rsidRPr="0032377A" w:rsidRDefault="0032377A" w:rsidP="00476A53">
            <w:pPr>
              <w:rPr>
                <w:sz w:val="20"/>
                <w:szCs w:val="20"/>
              </w:rPr>
            </w:pPr>
            <w:r w:rsidRPr="0032377A">
              <w:rPr>
                <w:sz w:val="20"/>
                <w:szCs w:val="20"/>
              </w:rPr>
              <w:t>Włączenie linii alarmowych 998 do centrali telefonicznej bez technicznych zabezpieczeń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32377A" w:rsidRPr="0032377A" w:rsidRDefault="0032377A" w:rsidP="0032377A">
            <w:pPr>
              <w:rPr>
                <w:sz w:val="20"/>
                <w:szCs w:val="20"/>
              </w:rPr>
            </w:pPr>
            <w:r w:rsidRPr="0032377A">
              <w:rPr>
                <w:sz w:val="20"/>
                <w:szCs w:val="20"/>
              </w:rPr>
              <w:t xml:space="preserve">Nieznajomość procedur przez osobę, która to podłączenie wykonała.  </w:t>
            </w:r>
          </w:p>
        </w:tc>
        <w:tc>
          <w:tcPr>
            <w:tcW w:w="1842" w:type="dxa"/>
            <w:shd w:val="clear" w:color="auto" w:fill="auto"/>
          </w:tcPr>
          <w:p w:rsidR="0032377A" w:rsidRPr="0032377A" w:rsidRDefault="0032377A" w:rsidP="00476A53">
            <w:pPr>
              <w:rPr>
                <w:sz w:val="20"/>
                <w:szCs w:val="20"/>
              </w:rPr>
            </w:pPr>
            <w:r w:rsidRPr="0032377A">
              <w:rPr>
                <w:sz w:val="20"/>
                <w:szCs w:val="20"/>
              </w:rPr>
              <w:t>bryg. Adam Serafin</w:t>
            </w:r>
            <w:r w:rsidR="00A07026">
              <w:rPr>
                <w:sz w:val="20"/>
                <w:szCs w:val="20"/>
              </w:rPr>
              <w:t xml:space="preserve"> –</w:t>
            </w:r>
            <w:r w:rsidRPr="0032377A">
              <w:rPr>
                <w:sz w:val="20"/>
                <w:szCs w:val="20"/>
              </w:rPr>
              <w:t xml:space="preserve"> Komendant</w:t>
            </w:r>
            <w:r w:rsidR="00A07026">
              <w:rPr>
                <w:sz w:val="20"/>
                <w:szCs w:val="20"/>
              </w:rPr>
              <w:t xml:space="preserve"> </w:t>
            </w:r>
            <w:r w:rsidRPr="0032377A">
              <w:rPr>
                <w:sz w:val="20"/>
                <w:szCs w:val="20"/>
              </w:rPr>
              <w:t xml:space="preserve"> Powiatowy PSP w Szczecinku</w:t>
            </w:r>
            <w:r w:rsidR="00A07026">
              <w:rPr>
                <w:sz w:val="20"/>
                <w:szCs w:val="20"/>
              </w:rPr>
              <w:t>.</w:t>
            </w:r>
          </w:p>
        </w:tc>
      </w:tr>
      <w:tr w:rsidR="00BD0680" w:rsidRPr="00EC7E3D" w:rsidTr="00F05F4B">
        <w:trPr>
          <w:trHeight w:val="41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D0680" w:rsidRPr="00F05F4B" w:rsidRDefault="00BD0680" w:rsidP="006A7FB2">
            <w:pPr>
              <w:rPr>
                <w:sz w:val="20"/>
                <w:szCs w:val="16"/>
              </w:rPr>
            </w:pPr>
            <w:r w:rsidRPr="00F05F4B">
              <w:rPr>
                <w:sz w:val="20"/>
                <w:szCs w:val="16"/>
              </w:rPr>
              <w:t>działalność kontrolno-rozpoznawcza</w:t>
            </w:r>
          </w:p>
        </w:tc>
        <w:tc>
          <w:tcPr>
            <w:tcW w:w="3543" w:type="dxa"/>
            <w:shd w:val="clear" w:color="auto" w:fill="auto"/>
          </w:tcPr>
          <w:p w:rsidR="00951F58" w:rsidRPr="004B2B49" w:rsidRDefault="00951F58" w:rsidP="00A0702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B2B49">
              <w:rPr>
                <w:sz w:val="20"/>
                <w:szCs w:val="20"/>
              </w:rPr>
              <w:t xml:space="preserve">rak oznaczenia w protokole z czynności kontrolno-rozpoznawczych podstawy prawnej przeprowadzonych czynności. </w:t>
            </w:r>
            <w:r w:rsidR="00F05F4B">
              <w:rPr>
                <w:sz w:val="20"/>
                <w:szCs w:val="20"/>
              </w:rPr>
              <w:t>N</w:t>
            </w:r>
            <w:r w:rsidRPr="004B2B49">
              <w:rPr>
                <w:sz w:val="20"/>
                <w:szCs w:val="20"/>
              </w:rPr>
              <w:t xml:space="preserve">aruszenie przepisów wskazujących na konieczność doręczenia upoważnienia do przeprowadzenia czynności kontrolno-rozpoznawczych w określonym terminie. </w:t>
            </w:r>
            <w:r>
              <w:rPr>
                <w:sz w:val="20"/>
                <w:szCs w:val="20"/>
              </w:rPr>
              <w:t>S</w:t>
            </w:r>
            <w:r w:rsidRPr="004B2B49">
              <w:rPr>
                <w:sz w:val="20"/>
                <w:szCs w:val="20"/>
              </w:rPr>
              <w:t>tosowano zawiadomienie</w:t>
            </w:r>
            <w:r>
              <w:rPr>
                <w:sz w:val="20"/>
                <w:szCs w:val="20"/>
              </w:rPr>
              <w:t xml:space="preserve">, </w:t>
            </w:r>
            <w:r w:rsidR="007077FF">
              <w:rPr>
                <w:sz w:val="20"/>
                <w:szCs w:val="20"/>
              </w:rPr>
              <w:t>niespełniające</w:t>
            </w:r>
            <w:r w:rsidRPr="004B2B49">
              <w:rPr>
                <w:sz w:val="20"/>
                <w:szCs w:val="20"/>
              </w:rPr>
              <w:t xml:space="preserve"> wymagań określonych w art. 23 ust. 8</w:t>
            </w:r>
            <w:r w:rsidRPr="004B2B49">
              <w:rPr>
                <w:i/>
                <w:sz w:val="20"/>
                <w:szCs w:val="20"/>
              </w:rPr>
              <w:t xml:space="preserve"> </w:t>
            </w:r>
            <w:r w:rsidR="007077FF">
              <w:rPr>
                <w:i/>
                <w:sz w:val="20"/>
                <w:szCs w:val="20"/>
              </w:rPr>
              <w:t>ustawy o PSP</w:t>
            </w:r>
            <w:r w:rsidRPr="004B2B49">
              <w:rPr>
                <w:sz w:val="20"/>
                <w:szCs w:val="20"/>
              </w:rPr>
              <w:t xml:space="preserve">. </w:t>
            </w:r>
          </w:p>
          <w:p w:rsidR="00F05F4B" w:rsidRPr="004B2B49" w:rsidRDefault="00951F58" w:rsidP="00F05F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</w:t>
            </w:r>
            <w:r w:rsidRPr="004B2B49">
              <w:rPr>
                <w:bCs/>
                <w:sz w:val="20"/>
                <w:szCs w:val="20"/>
              </w:rPr>
              <w:t>protokoł</w:t>
            </w:r>
            <w:r>
              <w:rPr>
                <w:bCs/>
                <w:sz w:val="20"/>
                <w:szCs w:val="20"/>
              </w:rPr>
              <w:t>ach</w:t>
            </w:r>
            <w:r w:rsidRPr="004B2B49">
              <w:rPr>
                <w:bCs/>
                <w:sz w:val="20"/>
                <w:szCs w:val="20"/>
              </w:rPr>
              <w:t xml:space="preserve"> z czynności kontrolno</w:t>
            </w:r>
            <w:r w:rsidR="007077FF">
              <w:rPr>
                <w:bCs/>
                <w:sz w:val="20"/>
                <w:szCs w:val="20"/>
              </w:rPr>
              <w:t xml:space="preserve"> </w:t>
            </w:r>
            <w:r w:rsidRPr="004B2B49">
              <w:rPr>
                <w:bCs/>
                <w:sz w:val="20"/>
                <w:szCs w:val="20"/>
              </w:rPr>
              <w:t>-rozpoznawczych kontrolujący sporządza nieprecyzyjny opis stanu faktycznego w obiekcie. Na podstawie ww. dokumentów nie jest możliwe ustalenie podstawowych informacji o obiekcie. Kontrolujący błędnie interpretuje fakty mające wpływ na ocenę stanu bezpieczeństwa pożarowego np.: obiekty zamieszkania zbiorowego kwalifikuje do budynków kategorii zagrożenia l</w:t>
            </w:r>
            <w:r>
              <w:rPr>
                <w:bCs/>
                <w:sz w:val="20"/>
                <w:szCs w:val="20"/>
              </w:rPr>
              <w:t xml:space="preserve">udzi </w:t>
            </w:r>
            <w:r w:rsidR="007077FF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ZL III.</w:t>
            </w:r>
            <w:r w:rsidRPr="004B2B49">
              <w:rPr>
                <w:bCs/>
                <w:sz w:val="20"/>
                <w:szCs w:val="20"/>
              </w:rPr>
              <w:t xml:space="preserve"> </w:t>
            </w:r>
            <w:r w:rsidR="00F05F4B">
              <w:rPr>
                <w:bCs/>
                <w:sz w:val="20"/>
                <w:szCs w:val="20"/>
              </w:rPr>
              <w:t>C</w:t>
            </w:r>
            <w:r w:rsidRPr="004B2B49">
              <w:rPr>
                <w:bCs/>
                <w:sz w:val="20"/>
                <w:szCs w:val="20"/>
              </w:rPr>
              <w:t>zęść nieprawidłowości opisanych w protokołach nie jest wskazywana w późniejszym etapie postępowania (np. w opinii KP PSP lub w decyzji administracyjnej), jako nieprawidłowość. Dotyczy to również nieprawidłowości dających podstawę do uznania bud</w:t>
            </w:r>
            <w:r w:rsidR="00F05F4B">
              <w:rPr>
                <w:bCs/>
                <w:sz w:val="20"/>
                <w:szCs w:val="20"/>
              </w:rPr>
              <w:t>ynku za zagrażający życiu ludzi.</w:t>
            </w:r>
          </w:p>
          <w:p w:rsidR="00BD0680" w:rsidRPr="00F05F4B" w:rsidRDefault="00951F58" w:rsidP="001336F4">
            <w:pPr>
              <w:rPr>
                <w:bCs/>
                <w:sz w:val="20"/>
                <w:szCs w:val="20"/>
              </w:rPr>
            </w:pPr>
            <w:r w:rsidRPr="004B2B49">
              <w:rPr>
                <w:bCs/>
                <w:sz w:val="20"/>
                <w:szCs w:val="20"/>
              </w:rPr>
              <w:t xml:space="preserve">Komendant Powiatowy PSP w Wałczu wydał decyzję administracyjną odnoszącą się do warunków higieniczno-sanitarnych pozostających we właściwości rzeczowej Państwowego Inspektora Sanitarnego. Tym samym w sprawie oznaczonej nr </w:t>
            </w:r>
            <w:r w:rsidRPr="004B2B49">
              <w:rPr>
                <w:sz w:val="20"/>
                <w:szCs w:val="20"/>
              </w:rPr>
              <w:t>5580.4.2014</w:t>
            </w:r>
            <w:r w:rsidRPr="004B2B49">
              <w:rPr>
                <w:bCs/>
                <w:sz w:val="20"/>
                <w:szCs w:val="20"/>
              </w:rPr>
              <w:t xml:space="preserve"> przekroczone zostały uprawnienia wynikające z </w:t>
            </w:r>
            <w:r w:rsidR="001336F4">
              <w:rPr>
                <w:bCs/>
                <w:sz w:val="20"/>
                <w:szCs w:val="20"/>
              </w:rPr>
              <w:t>Art</w:t>
            </w:r>
            <w:r w:rsidRPr="004B2B49">
              <w:rPr>
                <w:bCs/>
                <w:sz w:val="20"/>
                <w:szCs w:val="20"/>
              </w:rPr>
              <w:t xml:space="preserve">. 26 ust. 1 pkt 1 </w:t>
            </w:r>
            <w:r w:rsidRPr="004B2B49">
              <w:rPr>
                <w:bCs/>
                <w:i/>
                <w:sz w:val="20"/>
                <w:szCs w:val="20"/>
              </w:rPr>
              <w:t>ustawy</w:t>
            </w:r>
            <w:r w:rsidR="001336F4">
              <w:rPr>
                <w:bCs/>
                <w:i/>
                <w:sz w:val="20"/>
                <w:szCs w:val="20"/>
              </w:rPr>
              <w:t xml:space="preserve"> o PSP</w:t>
            </w:r>
            <w:r w:rsidRPr="004B2B49">
              <w:rPr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D0680" w:rsidRPr="00EC7E3D" w:rsidRDefault="00F05F4B" w:rsidP="00E77B6A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Nieznajomość przepisów prawa</w:t>
            </w:r>
            <w:r w:rsidRPr="004B2B4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oraz brak</w:t>
            </w:r>
            <w:r w:rsidRPr="004B2B49">
              <w:rPr>
                <w:bCs/>
                <w:sz w:val="20"/>
                <w:szCs w:val="20"/>
              </w:rPr>
              <w:t xml:space="preserve"> starannoś</w:t>
            </w:r>
            <w:r>
              <w:rPr>
                <w:bCs/>
                <w:sz w:val="20"/>
                <w:szCs w:val="20"/>
              </w:rPr>
              <w:t>ci</w:t>
            </w:r>
            <w:r w:rsidRPr="004B2B49">
              <w:rPr>
                <w:bCs/>
                <w:sz w:val="20"/>
                <w:szCs w:val="20"/>
              </w:rPr>
              <w:t xml:space="preserve"> przy sporządzaniu protokołu z czynności kontrolno-rozpoznawczych. </w:t>
            </w:r>
          </w:p>
        </w:tc>
        <w:tc>
          <w:tcPr>
            <w:tcW w:w="1842" w:type="dxa"/>
            <w:shd w:val="clear" w:color="auto" w:fill="auto"/>
          </w:tcPr>
          <w:p w:rsidR="00BD0680" w:rsidRPr="00EC7E3D" w:rsidRDefault="005F0F99" w:rsidP="00672032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……………………</w:t>
            </w:r>
            <w:r w:rsidR="00951F58" w:rsidRPr="004B2B49">
              <w:rPr>
                <w:sz w:val="20"/>
                <w:szCs w:val="20"/>
              </w:rPr>
              <w:t xml:space="preserve"> oraz bryg. Kazimierz Maciejewski Komendant Powiatowy PSP w Wałczu</w:t>
            </w:r>
            <w:r w:rsidR="00E77B6A">
              <w:rPr>
                <w:sz w:val="20"/>
                <w:szCs w:val="20"/>
              </w:rPr>
              <w:t>.</w:t>
            </w:r>
          </w:p>
        </w:tc>
      </w:tr>
      <w:tr w:rsidR="00F05F4B" w:rsidRPr="00EC7E3D" w:rsidTr="00F05F4B">
        <w:trPr>
          <w:trHeight w:val="416"/>
        </w:trPr>
        <w:tc>
          <w:tcPr>
            <w:tcW w:w="1844" w:type="dxa"/>
            <w:vMerge/>
            <w:shd w:val="clear" w:color="auto" w:fill="auto"/>
            <w:vAlign w:val="center"/>
          </w:tcPr>
          <w:p w:rsidR="00F05F4B" w:rsidRPr="00F05F4B" w:rsidRDefault="00F05F4B" w:rsidP="006A7FB2">
            <w:pPr>
              <w:rPr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A2CEF" w:rsidRPr="005732D2" w:rsidRDefault="00EA2CEF" w:rsidP="00133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5732D2">
              <w:rPr>
                <w:sz w:val="20"/>
                <w:szCs w:val="20"/>
              </w:rPr>
              <w:t xml:space="preserve">rak określenia podstaw prawnych w protokołach, wskazujących upoważnienie organu do przeprowadzenia czynności kontrolno – rozpoznawczych. </w:t>
            </w:r>
            <w:r>
              <w:rPr>
                <w:sz w:val="20"/>
                <w:szCs w:val="20"/>
              </w:rPr>
              <w:t>B</w:t>
            </w:r>
            <w:r w:rsidRPr="005732D2">
              <w:rPr>
                <w:bCs/>
                <w:sz w:val="20"/>
                <w:szCs w:val="20"/>
              </w:rPr>
              <w:t xml:space="preserve">łędy we wszystkich dokumentach upoważnień do czynności kontrolno – rozpoznawczych polegających na braku pouczenia oraz </w:t>
            </w:r>
            <w:r w:rsidRPr="005732D2">
              <w:rPr>
                <w:bCs/>
                <w:sz w:val="20"/>
                <w:szCs w:val="20"/>
              </w:rPr>
              <w:lastRenderedPageBreak/>
              <w:t>częściowo na braku okre</w:t>
            </w:r>
            <w:r>
              <w:rPr>
                <w:bCs/>
                <w:sz w:val="20"/>
                <w:szCs w:val="20"/>
              </w:rPr>
              <w:t>ślenia podmiotu kontrolowanego.</w:t>
            </w:r>
            <w:r w:rsidRPr="005732D2">
              <w:rPr>
                <w:bCs/>
                <w:sz w:val="20"/>
                <w:szCs w:val="20"/>
              </w:rPr>
              <w:t xml:space="preserve"> </w:t>
            </w:r>
          </w:p>
          <w:p w:rsidR="00EA2CEF" w:rsidRPr="005732D2" w:rsidRDefault="00EA2CEF" w:rsidP="00675ABF">
            <w:pPr>
              <w:rPr>
                <w:sz w:val="20"/>
                <w:szCs w:val="20"/>
              </w:rPr>
            </w:pPr>
            <w:r w:rsidRPr="005732D2">
              <w:rPr>
                <w:sz w:val="20"/>
                <w:szCs w:val="20"/>
              </w:rPr>
              <w:t xml:space="preserve">Komendant Powiatowy PSP w Kołobrzegu w swoim stanowisku powołał się na przepisy pozostające we właściwości organów Nadzoru Budowlanego. </w:t>
            </w:r>
          </w:p>
          <w:p w:rsidR="00EA2CEF" w:rsidRDefault="00EA2CEF" w:rsidP="00EA2CEF">
            <w:pPr>
              <w:rPr>
                <w:bCs/>
                <w:sz w:val="20"/>
                <w:szCs w:val="20"/>
              </w:rPr>
            </w:pPr>
            <w:r w:rsidRPr="005732D2">
              <w:rPr>
                <w:bCs/>
                <w:sz w:val="20"/>
                <w:szCs w:val="20"/>
              </w:rPr>
              <w:t>Stwierdzenie podczas czynności kontrolno – rozpoznawczych nieprawidłowości, w tym nieprawidłowości wskazujących na stan zagrożenia życia ludzi przy jednoczesnym niepodjęciu działań przez organ zmierzających do nakazania usunięcia nieprawidłowości.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EA2CEF" w:rsidRDefault="00EA2CEF" w:rsidP="00EA2CEF">
            <w:pPr>
              <w:rPr>
                <w:bCs/>
                <w:sz w:val="20"/>
                <w:szCs w:val="20"/>
              </w:rPr>
            </w:pPr>
            <w:r w:rsidRPr="005732D2">
              <w:rPr>
                <w:bCs/>
                <w:sz w:val="20"/>
                <w:szCs w:val="20"/>
              </w:rPr>
              <w:t xml:space="preserve">Wskazanie w protokole z czynności kontrolno – rozpoznawczych na spełnienie wymagań w kontrolowanym budynku w zakresie wyposażenia budynku w hydranty wewnętrzne </w:t>
            </w:r>
            <w:r w:rsidRPr="005732D2">
              <w:rPr>
                <w:bCs/>
                <w:sz w:val="20"/>
                <w:szCs w:val="20"/>
              </w:rPr>
              <w:br/>
              <w:t>w sytuacji, gdy w tym protokole wskazano, że jedna z kondygnacji nie jest wyposażona w hydrant wewnętrzny, co w kontrolowanym budynku stanowi naruszenie przepisów przeciwpożarowych.</w:t>
            </w:r>
          </w:p>
          <w:p w:rsidR="00EA2CEF" w:rsidRPr="005732D2" w:rsidRDefault="00EA2CEF" w:rsidP="00EA2CEF">
            <w:pPr>
              <w:rPr>
                <w:bCs/>
                <w:sz w:val="20"/>
                <w:szCs w:val="20"/>
              </w:rPr>
            </w:pPr>
            <w:r w:rsidRPr="005732D2">
              <w:rPr>
                <w:bCs/>
                <w:sz w:val="20"/>
                <w:szCs w:val="20"/>
              </w:rPr>
              <w:t>Brak dowodu doręczenia opinii stronie.</w:t>
            </w:r>
          </w:p>
          <w:p w:rsidR="00F05F4B" w:rsidRDefault="00EA2CEF" w:rsidP="00EA2C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732D2">
              <w:rPr>
                <w:bCs/>
                <w:sz w:val="20"/>
                <w:szCs w:val="20"/>
              </w:rPr>
              <w:t>yda</w:t>
            </w:r>
            <w:r>
              <w:rPr>
                <w:bCs/>
                <w:sz w:val="20"/>
                <w:szCs w:val="20"/>
              </w:rPr>
              <w:t>nie</w:t>
            </w:r>
            <w:r w:rsidRPr="005732D2">
              <w:rPr>
                <w:bCs/>
                <w:sz w:val="20"/>
                <w:szCs w:val="20"/>
              </w:rPr>
              <w:t xml:space="preserve"> decyzj</w:t>
            </w:r>
            <w:r>
              <w:rPr>
                <w:bCs/>
                <w:sz w:val="20"/>
                <w:szCs w:val="20"/>
              </w:rPr>
              <w:t>i</w:t>
            </w:r>
            <w:r w:rsidRPr="005732D2">
              <w:rPr>
                <w:bCs/>
                <w:sz w:val="20"/>
                <w:szCs w:val="20"/>
              </w:rPr>
              <w:t xml:space="preserve"> administracyjne</w:t>
            </w:r>
            <w:r>
              <w:rPr>
                <w:bCs/>
                <w:sz w:val="20"/>
                <w:szCs w:val="20"/>
              </w:rPr>
              <w:t>j na podmiot niebędący stroną, w wyniku błędnego ustalenia strony postępowania.</w:t>
            </w:r>
            <w:r w:rsidRPr="005732D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05F4B" w:rsidRDefault="00EA2CEF" w:rsidP="00675A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Nieznajomość przepisów prawa</w:t>
            </w:r>
            <w:r w:rsidRPr="004B2B4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oraz brak</w:t>
            </w:r>
            <w:r w:rsidRPr="004B2B49">
              <w:rPr>
                <w:bCs/>
                <w:sz w:val="20"/>
                <w:szCs w:val="20"/>
              </w:rPr>
              <w:t xml:space="preserve"> starannoś</w:t>
            </w:r>
            <w:r>
              <w:rPr>
                <w:bCs/>
                <w:sz w:val="20"/>
                <w:szCs w:val="20"/>
              </w:rPr>
              <w:t>ci</w:t>
            </w:r>
            <w:r w:rsidRPr="004B2B49">
              <w:rPr>
                <w:bCs/>
                <w:sz w:val="20"/>
                <w:szCs w:val="20"/>
              </w:rPr>
              <w:t xml:space="preserve"> przy </w:t>
            </w:r>
            <w:r>
              <w:rPr>
                <w:bCs/>
                <w:sz w:val="20"/>
                <w:szCs w:val="20"/>
              </w:rPr>
              <w:t>wykonywaniu zadań służbowych.</w:t>
            </w:r>
          </w:p>
        </w:tc>
        <w:tc>
          <w:tcPr>
            <w:tcW w:w="1842" w:type="dxa"/>
            <w:shd w:val="clear" w:color="auto" w:fill="auto"/>
          </w:tcPr>
          <w:p w:rsidR="00F05F4B" w:rsidRPr="00EA2CEF" w:rsidRDefault="005F0F99" w:rsidP="005F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…………………………………………KP </w:t>
            </w:r>
            <w:r w:rsidR="00EA2CEF" w:rsidRPr="00EA2CEF">
              <w:rPr>
                <w:sz w:val="20"/>
                <w:szCs w:val="20"/>
              </w:rPr>
              <w:t>PSP w Kołobrzegu</w:t>
            </w:r>
            <w:r w:rsidR="00675ABF">
              <w:rPr>
                <w:sz w:val="20"/>
                <w:szCs w:val="20"/>
              </w:rPr>
              <w:t>.</w:t>
            </w:r>
          </w:p>
        </w:tc>
      </w:tr>
      <w:tr w:rsidR="00BD0680" w:rsidRPr="00EC7E3D" w:rsidTr="00EA2CEF">
        <w:trPr>
          <w:trHeight w:val="421"/>
        </w:trPr>
        <w:tc>
          <w:tcPr>
            <w:tcW w:w="1844" w:type="dxa"/>
            <w:vMerge/>
            <w:shd w:val="clear" w:color="auto" w:fill="auto"/>
            <w:vAlign w:val="center"/>
          </w:tcPr>
          <w:p w:rsidR="00BD0680" w:rsidRPr="00EC7E3D" w:rsidRDefault="00BD0680" w:rsidP="006A7FB2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1F2A55" w:rsidRPr="001F2A55" w:rsidRDefault="001F2A55" w:rsidP="001F2A55">
            <w:pPr>
              <w:pStyle w:val="Akapitzlist"/>
              <w:ind w:left="33"/>
              <w:rPr>
                <w:color w:val="FF0000"/>
                <w:sz w:val="20"/>
                <w:szCs w:val="20"/>
              </w:rPr>
            </w:pPr>
            <w:r w:rsidRPr="001F2A55">
              <w:rPr>
                <w:sz w:val="20"/>
                <w:szCs w:val="20"/>
              </w:rPr>
              <w:t>Nie przedstawiono dowodu dostarczenia stronie upoważnienia.</w:t>
            </w:r>
          </w:p>
          <w:p w:rsidR="001F2A55" w:rsidRPr="001F2A55" w:rsidRDefault="00BE70D9" w:rsidP="001F2A55">
            <w:pPr>
              <w:pStyle w:val="Akapitzlist"/>
              <w:ind w:left="33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="001F2A55" w:rsidRPr="001F2A55">
              <w:rPr>
                <w:color w:val="000000" w:themeColor="text1"/>
                <w:sz w:val="20"/>
                <w:szCs w:val="20"/>
              </w:rPr>
              <w:t>ie wszczęto postępowania administracyjnego pomimo występowania nieprawidłowości z zakresu ochrony przeciwpożarowej</w:t>
            </w:r>
            <w:r w:rsidR="00740EF3">
              <w:rPr>
                <w:color w:val="000000" w:themeColor="text1"/>
                <w:sz w:val="20"/>
                <w:szCs w:val="20"/>
              </w:rPr>
              <w:t>.</w:t>
            </w:r>
            <w:r w:rsidR="001F2A55" w:rsidRPr="001F2A5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A55" w:rsidRPr="001F2A55">
              <w:rPr>
                <w:sz w:val="20"/>
                <w:szCs w:val="20"/>
              </w:rPr>
              <w:t>Upoważnienia nie dostarczono stronie w terminie określonym w art. 23 ust. 7 ustawy o PSP.</w:t>
            </w:r>
          </w:p>
        </w:tc>
        <w:tc>
          <w:tcPr>
            <w:tcW w:w="2127" w:type="dxa"/>
            <w:shd w:val="clear" w:color="auto" w:fill="auto"/>
          </w:tcPr>
          <w:p w:rsidR="001F2A55" w:rsidRPr="001F2A55" w:rsidRDefault="001F2A55" w:rsidP="00740E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Pr="001F2A55">
              <w:rPr>
                <w:bCs/>
                <w:sz w:val="20"/>
                <w:szCs w:val="20"/>
              </w:rPr>
              <w:t>rak rzetelności przy realizacji kontrolowanych zadań.</w:t>
            </w:r>
          </w:p>
          <w:p w:rsidR="00BD0680" w:rsidRPr="001F2A55" w:rsidRDefault="00BD0680" w:rsidP="001F2A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0680" w:rsidRPr="001F2A55" w:rsidRDefault="005F0F99" w:rsidP="001F2A5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w KP PSP </w:t>
            </w:r>
            <w:r w:rsidR="001F2A55" w:rsidRPr="001F2A55">
              <w:rPr>
                <w:sz w:val="20"/>
                <w:szCs w:val="20"/>
              </w:rPr>
              <w:t>w Policach</w:t>
            </w:r>
            <w:r w:rsidR="00740EF3">
              <w:rPr>
                <w:sz w:val="20"/>
                <w:szCs w:val="20"/>
              </w:rPr>
              <w:t>.</w:t>
            </w:r>
          </w:p>
        </w:tc>
      </w:tr>
      <w:tr w:rsidR="00CF26B5" w:rsidRPr="00EC7E3D" w:rsidTr="00047749">
        <w:tc>
          <w:tcPr>
            <w:tcW w:w="1844" w:type="dxa"/>
            <w:vMerge w:val="restart"/>
            <w:shd w:val="clear" w:color="auto" w:fill="auto"/>
            <w:vAlign w:val="center"/>
          </w:tcPr>
          <w:p w:rsidR="00CF26B5" w:rsidRPr="00EC7E3D" w:rsidRDefault="00CF26B5" w:rsidP="006A7FB2">
            <w:pPr>
              <w:rPr>
                <w:color w:val="FF0000"/>
                <w:sz w:val="20"/>
                <w:szCs w:val="16"/>
              </w:rPr>
            </w:pPr>
            <w:r w:rsidRPr="002C7571">
              <w:rPr>
                <w:color w:val="000000"/>
                <w:sz w:val="20"/>
                <w:szCs w:val="16"/>
              </w:rPr>
              <w:t>sprawy organizacji i nadzoru</w:t>
            </w:r>
            <w:r>
              <w:rPr>
                <w:color w:val="000000"/>
                <w:sz w:val="20"/>
                <w:szCs w:val="16"/>
              </w:rPr>
              <w:t>, archiwum zakładowe</w:t>
            </w:r>
          </w:p>
        </w:tc>
        <w:tc>
          <w:tcPr>
            <w:tcW w:w="3543" w:type="dxa"/>
            <w:shd w:val="clear" w:color="auto" w:fill="auto"/>
          </w:tcPr>
          <w:p w:rsidR="00CF26B5" w:rsidRPr="00EC7E3D" w:rsidRDefault="00CF26B5" w:rsidP="006C782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C7821">
              <w:rPr>
                <w:sz w:val="20"/>
                <w:szCs w:val="20"/>
              </w:rPr>
              <w:t>ieprzestrzeganie trybu i zasad przekazywania archiwaliów z komórek organizacyjnych do archi</w:t>
            </w:r>
            <w:r w:rsidR="00915E9C">
              <w:rPr>
                <w:sz w:val="20"/>
                <w:szCs w:val="20"/>
              </w:rPr>
              <w:t>wum zakładowego, nieprawidłowa kwalifikacja i klasyfikacja akt, brak</w:t>
            </w:r>
            <w:r w:rsidRPr="006C7821">
              <w:rPr>
                <w:sz w:val="20"/>
                <w:szCs w:val="20"/>
              </w:rPr>
              <w:t xml:space="preserve"> chronologicznego uło</w:t>
            </w:r>
            <w:r w:rsidR="00915E9C">
              <w:rPr>
                <w:sz w:val="20"/>
                <w:szCs w:val="20"/>
              </w:rPr>
              <w:t>żenia dokumentów,  przyjmowanie</w:t>
            </w:r>
            <w:r w:rsidRPr="006C7821">
              <w:rPr>
                <w:sz w:val="20"/>
                <w:szCs w:val="20"/>
              </w:rPr>
              <w:t xml:space="preserve"> dokumentacji przesznurowanej w kartonowych okładkach, w segrega</w:t>
            </w:r>
            <w:r w:rsidR="00915E9C">
              <w:rPr>
                <w:sz w:val="20"/>
                <w:szCs w:val="20"/>
              </w:rPr>
              <w:t>torach, czy zawieszkach, brak</w:t>
            </w:r>
            <w:r w:rsidRPr="006C7821">
              <w:rPr>
                <w:sz w:val="20"/>
                <w:szCs w:val="20"/>
              </w:rPr>
              <w:t xml:space="preserve"> spójności dat skrajnych umieszczanych na wierzchniej stronie okładki z zawartością ewidencjono</w:t>
            </w:r>
            <w:r w:rsidR="00915E9C">
              <w:rPr>
                <w:sz w:val="20"/>
                <w:szCs w:val="20"/>
              </w:rPr>
              <w:t>wanej dokumentacji, gromadzenie</w:t>
            </w:r>
            <w:r w:rsidRPr="006C7821">
              <w:rPr>
                <w:sz w:val="20"/>
                <w:szCs w:val="20"/>
              </w:rPr>
              <w:t xml:space="preserve"> akt, których okres przechowywania już miną</w:t>
            </w:r>
            <w:r w:rsidR="00915E9C">
              <w:rPr>
                <w:sz w:val="20"/>
                <w:szCs w:val="20"/>
              </w:rPr>
              <w:t>ł, brak</w:t>
            </w:r>
            <w:r w:rsidRPr="006C7821">
              <w:rPr>
                <w:sz w:val="20"/>
                <w:szCs w:val="20"/>
              </w:rPr>
              <w:t xml:space="preserve"> usunięcia z teczek kat. „B” </w:t>
            </w:r>
            <w:r w:rsidRPr="006C7821">
              <w:rPr>
                <w:rFonts w:eastAsia="Arial Unicode MS"/>
                <w:sz w:val="20"/>
                <w:szCs w:val="20"/>
              </w:rPr>
              <w:t>części metalowych (zszywek) lub plastikowych, zapięć, potwierdzeń nadania, kopert oraz dokumentacji kat. „BC”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F26B5" w:rsidRPr="006C7821" w:rsidRDefault="00CF26B5" w:rsidP="006A7FB2">
            <w:pPr>
              <w:rPr>
                <w:sz w:val="20"/>
                <w:szCs w:val="20"/>
              </w:rPr>
            </w:pPr>
            <w:r w:rsidRPr="006C7821">
              <w:rPr>
                <w:sz w:val="20"/>
                <w:szCs w:val="20"/>
              </w:rPr>
              <w:t>Nieprzestrzeganie unormowań prawnych w tym zakresie.</w:t>
            </w:r>
          </w:p>
        </w:tc>
        <w:tc>
          <w:tcPr>
            <w:tcW w:w="1842" w:type="dxa"/>
            <w:shd w:val="clear" w:color="auto" w:fill="auto"/>
          </w:tcPr>
          <w:p w:rsidR="00CF26B5" w:rsidRPr="006C7821" w:rsidRDefault="005F0F99" w:rsidP="005F0F99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</w:t>
            </w:r>
            <w:r>
              <w:rPr>
                <w:sz w:val="20"/>
                <w:szCs w:val="20"/>
              </w:rPr>
              <w:t>M</w:t>
            </w:r>
            <w:r w:rsidRPr="00BD0680">
              <w:rPr>
                <w:sz w:val="20"/>
                <w:szCs w:val="20"/>
              </w:rPr>
              <w:t xml:space="preserve"> PSP w </w:t>
            </w:r>
            <w:r>
              <w:rPr>
                <w:sz w:val="20"/>
                <w:szCs w:val="20"/>
              </w:rPr>
              <w:t>Szczecinie</w:t>
            </w:r>
            <w:r w:rsidRPr="00BD0680">
              <w:rPr>
                <w:sz w:val="20"/>
                <w:szCs w:val="20"/>
              </w:rPr>
              <w:t>.</w:t>
            </w:r>
          </w:p>
        </w:tc>
      </w:tr>
      <w:tr w:rsidR="00CF26B5" w:rsidRPr="00EC7E3D" w:rsidTr="00047749">
        <w:tc>
          <w:tcPr>
            <w:tcW w:w="1844" w:type="dxa"/>
            <w:vMerge/>
            <w:shd w:val="clear" w:color="auto" w:fill="auto"/>
            <w:vAlign w:val="center"/>
          </w:tcPr>
          <w:p w:rsidR="00CF26B5" w:rsidRPr="002C7571" w:rsidRDefault="00CF26B5" w:rsidP="006A7FB2">
            <w:pPr>
              <w:rPr>
                <w:color w:val="00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CF26B5" w:rsidRPr="00081DA1" w:rsidRDefault="00CF26B5" w:rsidP="006B4E33">
            <w:pPr>
              <w:rPr>
                <w:sz w:val="20"/>
                <w:szCs w:val="20"/>
              </w:rPr>
            </w:pPr>
            <w:r w:rsidRPr="00CA3F4A">
              <w:rPr>
                <w:sz w:val="20"/>
                <w:szCs w:val="20"/>
              </w:rPr>
              <w:t>Nieprzestrzeganie trybu i zasad przekazywania archiwaliów z komórek organizacyjnych do archiwum zakładowego, nieprawidłow</w:t>
            </w:r>
            <w:r w:rsidR="005F6D7B">
              <w:rPr>
                <w:sz w:val="20"/>
                <w:szCs w:val="20"/>
              </w:rPr>
              <w:t>a</w:t>
            </w:r>
            <w:r w:rsidRPr="00CA3F4A">
              <w:rPr>
                <w:sz w:val="20"/>
                <w:szCs w:val="20"/>
              </w:rPr>
              <w:t xml:space="preserve"> </w:t>
            </w:r>
            <w:r w:rsidRPr="00CA3F4A">
              <w:rPr>
                <w:sz w:val="20"/>
                <w:szCs w:val="20"/>
              </w:rPr>
              <w:lastRenderedPageBreak/>
              <w:t>kwalifikacj</w:t>
            </w:r>
            <w:r w:rsidR="005F6D7B">
              <w:rPr>
                <w:sz w:val="20"/>
                <w:szCs w:val="20"/>
              </w:rPr>
              <w:t>a</w:t>
            </w:r>
            <w:r w:rsidRPr="00CA3F4A">
              <w:rPr>
                <w:sz w:val="20"/>
                <w:szCs w:val="20"/>
              </w:rPr>
              <w:t xml:space="preserve"> i klasyfikacj</w:t>
            </w:r>
            <w:r w:rsidR="005F6D7B">
              <w:rPr>
                <w:sz w:val="20"/>
                <w:szCs w:val="20"/>
              </w:rPr>
              <w:t>a</w:t>
            </w:r>
            <w:r w:rsidRPr="00CA3F4A">
              <w:rPr>
                <w:sz w:val="20"/>
                <w:szCs w:val="20"/>
              </w:rPr>
              <w:t xml:space="preserve"> akt, przyjmowani</w:t>
            </w:r>
            <w:r w:rsidR="005F6D7B">
              <w:rPr>
                <w:sz w:val="20"/>
                <w:szCs w:val="20"/>
              </w:rPr>
              <w:t>a</w:t>
            </w:r>
            <w:r w:rsidRPr="00CA3F4A">
              <w:rPr>
                <w:sz w:val="20"/>
                <w:szCs w:val="20"/>
              </w:rPr>
              <w:t xml:space="preserve"> dokumentacji przesznurowanej </w:t>
            </w:r>
            <w:r w:rsidR="005F6D7B">
              <w:rPr>
                <w:sz w:val="20"/>
                <w:szCs w:val="20"/>
              </w:rPr>
              <w:t>w kartonowych okładkach, brak</w:t>
            </w:r>
            <w:r w:rsidRPr="00CA3F4A">
              <w:rPr>
                <w:sz w:val="20"/>
                <w:szCs w:val="20"/>
              </w:rPr>
              <w:t xml:space="preserve"> spójności dat skrajnych umieszczanych na wierzchniej stronie okładki z zawartością ewidencjono</w:t>
            </w:r>
            <w:r w:rsidR="005F6D7B">
              <w:rPr>
                <w:sz w:val="20"/>
                <w:szCs w:val="20"/>
              </w:rPr>
              <w:t>wanej dokumentacji, gromadzenie</w:t>
            </w:r>
            <w:r w:rsidRPr="00CA3F4A">
              <w:rPr>
                <w:sz w:val="20"/>
                <w:szCs w:val="20"/>
              </w:rPr>
              <w:t xml:space="preserve"> akt, których okres przechowywania</w:t>
            </w:r>
            <w:r w:rsidR="005F6D7B">
              <w:rPr>
                <w:sz w:val="20"/>
                <w:szCs w:val="20"/>
              </w:rPr>
              <w:t xml:space="preserve"> już minął, brak</w:t>
            </w:r>
            <w:r w:rsidRPr="00CA3F4A">
              <w:rPr>
                <w:sz w:val="20"/>
                <w:szCs w:val="20"/>
              </w:rPr>
              <w:t xml:space="preserve"> usunięcia z teczek kat. „A” </w:t>
            </w:r>
            <w:r w:rsidRPr="00CA3F4A">
              <w:rPr>
                <w:rFonts w:eastAsia="Arial Unicode MS"/>
                <w:sz w:val="20"/>
                <w:szCs w:val="20"/>
              </w:rPr>
              <w:t xml:space="preserve">dokumentacji </w:t>
            </w:r>
            <w:r w:rsidR="005F6D7B">
              <w:rPr>
                <w:rFonts w:eastAsia="Arial Unicode MS"/>
                <w:sz w:val="20"/>
                <w:szCs w:val="20"/>
              </w:rPr>
              <w:t>kat. „B” i „BC”, nie dołączenie</w:t>
            </w:r>
            <w:r w:rsidRPr="00CA3F4A">
              <w:rPr>
                <w:rFonts w:eastAsia="Arial Unicode MS"/>
                <w:sz w:val="20"/>
                <w:szCs w:val="20"/>
              </w:rPr>
              <w:t xml:space="preserve"> </w:t>
            </w:r>
            <w:r w:rsidRPr="00CA3F4A">
              <w:rPr>
                <w:sz w:val="20"/>
                <w:szCs w:val="20"/>
              </w:rPr>
              <w:t>spisu spraw zawartych w teczce oraz ka</w:t>
            </w:r>
            <w:r w:rsidR="005F6D7B">
              <w:rPr>
                <w:sz w:val="20"/>
                <w:szCs w:val="20"/>
              </w:rPr>
              <w:t>rty kontrolnej oraz numerowanie</w:t>
            </w:r>
            <w:r w:rsidRPr="00CA3F4A">
              <w:rPr>
                <w:sz w:val="20"/>
                <w:szCs w:val="20"/>
              </w:rPr>
              <w:t xml:space="preserve"> pustych stron.</w:t>
            </w:r>
          </w:p>
        </w:tc>
        <w:tc>
          <w:tcPr>
            <w:tcW w:w="2127" w:type="dxa"/>
            <w:shd w:val="clear" w:color="auto" w:fill="auto"/>
          </w:tcPr>
          <w:p w:rsidR="00CF26B5" w:rsidRPr="006C7821" w:rsidRDefault="00CF26B5" w:rsidP="006A7FB2">
            <w:pPr>
              <w:rPr>
                <w:sz w:val="20"/>
                <w:szCs w:val="20"/>
              </w:rPr>
            </w:pPr>
            <w:r w:rsidRPr="006C7821">
              <w:rPr>
                <w:sz w:val="20"/>
                <w:szCs w:val="20"/>
              </w:rPr>
              <w:lastRenderedPageBreak/>
              <w:t>Nieprzestrzeganie unormowań prawnych w tym zakresie</w:t>
            </w:r>
            <w:r w:rsidR="006B4E33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F26B5" w:rsidRPr="006C7821" w:rsidRDefault="005F0F99" w:rsidP="005F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  <w:r w:rsidR="00CF26B5" w:rsidRPr="00CA3F4A">
              <w:rPr>
                <w:sz w:val="20"/>
                <w:szCs w:val="20"/>
              </w:rPr>
              <w:t xml:space="preserve"> KP PSP w Kamieniu </w:t>
            </w:r>
            <w:r w:rsidR="00CF26B5" w:rsidRPr="00CA3F4A">
              <w:rPr>
                <w:sz w:val="20"/>
                <w:szCs w:val="20"/>
              </w:rPr>
              <w:lastRenderedPageBreak/>
              <w:t xml:space="preserve">Pomorskim </w:t>
            </w:r>
          </w:p>
        </w:tc>
      </w:tr>
      <w:tr w:rsidR="00CF26B5" w:rsidRPr="00EC7E3D" w:rsidTr="006B4E33">
        <w:trPr>
          <w:trHeight w:val="4723"/>
        </w:trPr>
        <w:tc>
          <w:tcPr>
            <w:tcW w:w="1844" w:type="dxa"/>
            <w:vMerge/>
            <w:shd w:val="clear" w:color="auto" w:fill="auto"/>
            <w:vAlign w:val="center"/>
          </w:tcPr>
          <w:p w:rsidR="00CF26B5" w:rsidRPr="002C7571" w:rsidRDefault="00CF26B5" w:rsidP="006A7FB2">
            <w:pPr>
              <w:rPr>
                <w:color w:val="00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CF26B5" w:rsidRPr="00127EC8" w:rsidRDefault="00CF26B5" w:rsidP="006B4E33">
            <w:pPr>
              <w:pStyle w:val="Tekstpodstawowy2"/>
              <w:spacing w:line="240" w:lineRule="auto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081DA1">
              <w:rPr>
                <w:sz w:val="20"/>
                <w:szCs w:val="20"/>
              </w:rPr>
              <w:t>ieprzestrzeganie trybu i zasad przekazywania archiwaliów z komórek organizacyjnych do archiwum zakładowego, nieprawidłow</w:t>
            </w:r>
            <w:r>
              <w:rPr>
                <w:sz w:val="20"/>
                <w:szCs w:val="20"/>
              </w:rPr>
              <w:t>a</w:t>
            </w:r>
            <w:r w:rsidRPr="00081DA1">
              <w:rPr>
                <w:sz w:val="20"/>
                <w:szCs w:val="20"/>
              </w:rPr>
              <w:t xml:space="preserve"> kwalifikacj</w:t>
            </w:r>
            <w:r>
              <w:rPr>
                <w:sz w:val="20"/>
                <w:szCs w:val="20"/>
              </w:rPr>
              <w:t>a</w:t>
            </w:r>
            <w:r w:rsidRPr="00081DA1">
              <w:rPr>
                <w:sz w:val="20"/>
                <w:szCs w:val="20"/>
              </w:rPr>
              <w:t xml:space="preserve"> i klasyfikacj</w:t>
            </w:r>
            <w:r>
              <w:rPr>
                <w:sz w:val="20"/>
                <w:szCs w:val="20"/>
              </w:rPr>
              <w:t>a</w:t>
            </w:r>
            <w:r w:rsidRPr="00081DA1">
              <w:rPr>
                <w:sz w:val="20"/>
                <w:szCs w:val="20"/>
              </w:rPr>
              <w:t xml:space="preserve"> akt, brak chronologicznego ułożenia dokumentów, przyjmowanie dokumentacji przesznurowanej w kartonowych okładkach, brak spójności dat skrajnych umieszczanych na wierzchniej stronie okładki z zawartością ewidencjonowanej dokumentacji, gromadzenie akt, których okres przechowywania już minął, brak usunięcia z teczek kat. „B” </w:t>
            </w:r>
            <w:r w:rsidRPr="00081DA1">
              <w:rPr>
                <w:rFonts w:eastAsia="Arial Unicode MS"/>
                <w:sz w:val="20"/>
                <w:szCs w:val="20"/>
              </w:rPr>
              <w:t xml:space="preserve">potwierdzeń nadania, wtórników pism oraz dokumentacji kat. „BC”. </w:t>
            </w:r>
            <w:r>
              <w:rPr>
                <w:sz w:val="20"/>
                <w:szCs w:val="20"/>
              </w:rPr>
              <w:t>B</w:t>
            </w:r>
            <w:r w:rsidRPr="00081DA1">
              <w:rPr>
                <w:sz w:val="20"/>
                <w:szCs w:val="20"/>
              </w:rPr>
              <w:t>rak systematycznego oddawania akt do archiwum, ponadto dokumenty oddane do archiwum były przetrzymywane na stanowiskach, które je wytworzyły dłużej niż 2 lata.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6B5" w:rsidRPr="006C7821" w:rsidRDefault="00CF26B5" w:rsidP="006B4E33">
            <w:pPr>
              <w:pStyle w:val="Tekstpodstawowy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081DA1">
              <w:rPr>
                <w:sz w:val="20"/>
                <w:szCs w:val="20"/>
              </w:rPr>
              <w:t xml:space="preserve">iedostateczna znajomość i brak weryfikacji Instrukcji kancelaryjnej i Jednolitego Rzeczowego Wykazu Akt oraz załącznika do decyzji nr 17 Komendanta Głównego PSP z dnia 22 kwietnia 2009 r. </w:t>
            </w:r>
          </w:p>
        </w:tc>
        <w:tc>
          <w:tcPr>
            <w:tcW w:w="1842" w:type="dxa"/>
            <w:shd w:val="clear" w:color="auto" w:fill="auto"/>
          </w:tcPr>
          <w:p w:rsidR="00CF26B5" w:rsidRPr="00CA3F4A" w:rsidRDefault="005F0F99" w:rsidP="005F0F99">
            <w:pPr>
              <w:pStyle w:val="Tekstpodstawowy2"/>
              <w:spacing w:line="240" w:lineRule="auto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</w:t>
            </w:r>
            <w:r w:rsidR="00CF26B5" w:rsidRPr="00081DA1">
              <w:rPr>
                <w:sz w:val="20"/>
                <w:szCs w:val="20"/>
              </w:rPr>
              <w:t xml:space="preserve"> </w:t>
            </w:r>
            <w:r w:rsidR="00CF26B5" w:rsidRPr="00081DA1">
              <w:rPr>
                <w:sz w:val="20"/>
                <w:szCs w:val="20"/>
              </w:rPr>
              <w:br/>
              <w:t>KP PSP w Myśliborzu</w:t>
            </w:r>
          </w:p>
        </w:tc>
      </w:tr>
      <w:tr w:rsidR="00CF26B5" w:rsidRPr="00EC7E3D" w:rsidTr="002A2D35">
        <w:trPr>
          <w:trHeight w:val="1604"/>
        </w:trPr>
        <w:tc>
          <w:tcPr>
            <w:tcW w:w="1844" w:type="dxa"/>
            <w:vMerge/>
            <w:shd w:val="clear" w:color="auto" w:fill="auto"/>
            <w:vAlign w:val="center"/>
          </w:tcPr>
          <w:p w:rsidR="00CF26B5" w:rsidRPr="002C7571" w:rsidRDefault="00CF26B5" w:rsidP="006A7FB2">
            <w:pPr>
              <w:rPr>
                <w:color w:val="00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CF26B5" w:rsidRPr="00F04C20" w:rsidRDefault="00CF26B5" w:rsidP="00A51F3E">
            <w:pPr>
              <w:pStyle w:val="Tekstpodstawowy2"/>
              <w:spacing w:line="240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mieszczenie </w:t>
            </w:r>
            <w:r w:rsidRPr="00081DA1">
              <w:rPr>
                <w:sz w:val="20"/>
                <w:szCs w:val="20"/>
              </w:rPr>
              <w:t>w teczkach kat. „B5” dokumentów, które powinny się znaleźć w aktach osobowych,</w:t>
            </w:r>
            <w:r>
              <w:rPr>
                <w:sz w:val="20"/>
                <w:szCs w:val="20"/>
              </w:rPr>
              <w:t xml:space="preserve"> </w:t>
            </w:r>
            <w:r w:rsidRPr="00081DA1">
              <w:rPr>
                <w:sz w:val="20"/>
                <w:szCs w:val="20"/>
              </w:rPr>
              <w:t>tj. orzeczeń komisji lekarskich, protokołów powypadkowych,</w:t>
            </w:r>
            <w:r w:rsidRPr="00081DA1">
              <w:rPr>
                <w:rFonts w:eastAsia="Arial Unicode MS"/>
                <w:sz w:val="20"/>
                <w:szCs w:val="20"/>
              </w:rPr>
              <w:t xml:space="preserve"> decyzji dotyczących przyznania odszkodowań,</w:t>
            </w:r>
            <w:r w:rsidRPr="00081DA1">
              <w:rPr>
                <w:sz w:val="20"/>
                <w:szCs w:val="20"/>
              </w:rPr>
              <w:t xml:space="preserve"> </w:t>
            </w:r>
            <w:r w:rsidRPr="00081DA1">
              <w:rPr>
                <w:rFonts w:eastAsia="Arial Unicode MS"/>
                <w:sz w:val="20"/>
                <w:szCs w:val="20"/>
              </w:rPr>
              <w:t xml:space="preserve">zaświadczeń lekarskich. </w:t>
            </w:r>
          </w:p>
        </w:tc>
        <w:tc>
          <w:tcPr>
            <w:tcW w:w="2127" w:type="dxa"/>
            <w:vMerge/>
            <w:shd w:val="clear" w:color="auto" w:fill="auto"/>
          </w:tcPr>
          <w:p w:rsidR="00CF26B5" w:rsidRPr="006C7821" w:rsidRDefault="00CF26B5" w:rsidP="00577C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6B5" w:rsidRPr="00F04C20" w:rsidRDefault="005F0F99" w:rsidP="00A51F3E">
            <w:pPr>
              <w:pStyle w:val="Tekstpodstawowy2"/>
              <w:spacing w:line="240" w:lineRule="auto"/>
              <w:ind w:firstLine="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……………………………………</w:t>
            </w:r>
            <w:r w:rsidR="00CF26B5">
              <w:rPr>
                <w:rFonts w:eastAsia="Arial Unicode MS"/>
                <w:sz w:val="20"/>
                <w:szCs w:val="20"/>
              </w:rPr>
              <w:t xml:space="preserve"> KP PSP w </w:t>
            </w:r>
            <w:r w:rsidR="00A51F3E">
              <w:rPr>
                <w:rFonts w:eastAsia="Arial Unicode MS"/>
                <w:sz w:val="20"/>
                <w:szCs w:val="20"/>
              </w:rPr>
              <w:t>M</w:t>
            </w:r>
            <w:r w:rsidR="00CF26B5">
              <w:rPr>
                <w:rFonts w:eastAsia="Arial Unicode MS"/>
                <w:sz w:val="20"/>
                <w:szCs w:val="20"/>
              </w:rPr>
              <w:t>yśliborzu</w:t>
            </w:r>
            <w:r w:rsidR="00A51F3E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CF26B5" w:rsidRPr="00EC7E3D" w:rsidTr="002A2D35">
        <w:trPr>
          <w:trHeight w:val="768"/>
        </w:trPr>
        <w:tc>
          <w:tcPr>
            <w:tcW w:w="1844" w:type="dxa"/>
            <w:vMerge/>
            <w:shd w:val="clear" w:color="auto" w:fill="auto"/>
            <w:vAlign w:val="center"/>
          </w:tcPr>
          <w:p w:rsidR="00CF26B5" w:rsidRPr="002C7571" w:rsidRDefault="00CF26B5" w:rsidP="006A7FB2">
            <w:pPr>
              <w:rPr>
                <w:color w:val="000000"/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CF26B5" w:rsidRPr="00F04C20" w:rsidRDefault="00CF26B5" w:rsidP="00723A60">
            <w:pPr>
              <w:pStyle w:val="Tekstpodstawowy2"/>
              <w:spacing w:line="240" w:lineRule="auto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81DA1">
              <w:rPr>
                <w:sz w:val="20"/>
                <w:szCs w:val="20"/>
              </w:rPr>
              <w:t xml:space="preserve">walifikacji dokumentów kat. „A” do symboli kwalifikacyjnych kat. „B” </w:t>
            </w:r>
            <w:r>
              <w:rPr>
                <w:sz w:val="20"/>
                <w:szCs w:val="20"/>
              </w:rPr>
              <w:t>.</w:t>
            </w:r>
            <w:r w:rsidRPr="00081D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CF26B5" w:rsidRPr="006C7821" w:rsidRDefault="00CF26B5" w:rsidP="00577C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6B5" w:rsidRPr="00081DA1" w:rsidRDefault="005F0F99" w:rsidP="00A51F3E">
            <w:pPr>
              <w:pStyle w:val="Tekstpodstawowy2"/>
              <w:spacing w:line="240" w:lineRule="auto"/>
              <w:ind w:firstLine="33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</w:t>
            </w:r>
            <w:r w:rsidR="00CF26B5">
              <w:rPr>
                <w:sz w:val="20"/>
                <w:szCs w:val="20"/>
              </w:rPr>
              <w:t xml:space="preserve"> </w:t>
            </w:r>
            <w:r w:rsidR="00CF26B5">
              <w:rPr>
                <w:rFonts w:eastAsia="Arial Unicode MS"/>
                <w:sz w:val="20"/>
                <w:szCs w:val="20"/>
              </w:rPr>
              <w:t>w KP PSP w Myśliborzu</w:t>
            </w:r>
            <w:r w:rsidR="00A51F3E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127EC8" w:rsidRPr="00EC7E3D" w:rsidTr="00047749">
        <w:tc>
          <w:tcPr>
            <w:tcW w:w="1844" w:type="dxa"/>
            <w:shd w:val="clear" w:color="auto" w:fill="auto"/>
            <w:vAlign w:val="center"/>
          </w:tcPr>
          <w:p w:rsidR="00127EC8" w:rsidRPr="00081DA1" w:rsidRDefault="00127EC8" w:rsidP="006A7FB2">
            <w:pPr>
              <w:rPr>
                <w:sz w:val="20"/>
                <w:szCs w:val="16"/>
              </w:rPr>
            </w:pPr>
            <w:r w:rsidRPr="00081DA1">
              <w:rPr>
                <w:sz w:val="20"/>
                <w:szCs w:val="16"/>
              </w:rPr>
              <w:t>bezpieczeństwo i higiena pracy/służby</w:t>
            </w:r>
          </w:p>
        </w:tc>
        <w:tc>
          <w:tcPr>
            <w:tcW w:w="3543" w:type="dxa"/>
            <w:shd w:val="clear" w:color="auto" w:fill="auto"/>
          </w:tcPr>
          <w:p w:rsidR="00127EC8" w:rsidRPr="00081DA1" w:rsidRDefault="00127EC8" w:rsidP="006A7FB2">
            <w:pPr>
              <w:jc w:val="center"/>
            </w:pPr>
            <w:r w:rsidRPr="00081DA1">
              <w:t>-</w:t>
            </w:r>
          </w:p>
        </w:tc>
        <w:tc>
          <w:tcPr>
            <w:tcW w:w="2127" w:type="dxa"/>
            <w:shd w:val="clear" w:color="auto" w:fill="auto"/>
          </w:tcPr>
          <w:p w:rsidR="00127EC8" w:rsidRPr="00081DA1" w:rsidRDefault="00127EC8" w:rsidP="006A7FB2">
            <w:pPr>
              <w:jc w:val="center"/>
            </w:pPr>
            <w:r w:rsidRPr="00081DA1">
              <w:t>-</w:t>
            </w:r>
          </w:p>
        </w:tc>
        <w:tc>
          <w:tcPr>
            <w:tcW w:w="1842" w:type="dxa"/>
            <w:shd w:val="clear" w:color="auto" w:fill="auto"/>
          </w:tcPr>
          <w:p w:rsidR="00127EC8" w:rsidRPr="00081DA1" w:rsidRDefault="00127EC8" w:rsidP="006A7FB2">
            <w:pPr>
              <w:jc w:val="center"/>
            </w:pPr>
            <w:r w:rsidRPr="00081DA1">
              <w:t>-</w:t>
            </w:r>
          </w:p>
        </w:tc>
      </w:tr>
      <w:tr w:rsidR="00CF26B5" w:rsidRPr="00EC7E3D" w:rsidTr="00047749">
        <w:tc>
          <w:tcPr>
            <w:tcW w:w="1844" w:type="dxa"/>
            <w:vMerge w:val="restart"/>
            <w:shd w:val="clear" w:color="auto" w:fill="auto"/>
            <w:vAlign w:val="center"/>
          </w:tcPr>
          <w:p w:rsidR="00CF26B5" w:rsidRPr="003727C7" w:rsidRDefault="00CF26B5" w:rsidP="006A7FB2">
            <w:pPr>
              <w:rPr>
                <w:sz w:val="20"/>
                <w:szCs w:val="16"/>
              </w:rPr>
            </w:pPr>
            <w:r w:rsidRPr="003727C7">
              <w:rPr>
                <w:sz w:val="20"/>
                <w:szCs w:val="16"/>
              </w:rPr>
              <w:t>doskonalenie zawodowe strażaków PSP oraz szkolenie członków OSP</w:t>
            </w:r>
          </w:p>
        </w:tc>
        <w:tc>
          <w:tcPr>
            <w:tcW w:w="3543" w:type="dxa"/>
            <w:shd w:val="clear" w:color="auto" w:fill="auto"/>
          </w:tcPr>
          <w:p w:rsidR="00CF26B5" w:rsidRPr="003727C7" w:rsidRDefault="00CF26B5" w:rsidP="003727C7">
            <w:pPr>
              <w:rPr>
                <w:color w:val="FF0000"/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 xml:space="preserve">Do prac Komisji Egzaminacyjnej wyznaczono osoby spoza listy egzaminatorów, zaakceptowanej przez Zachodniopomorskiego Komendanta Wojewódzkiego PSP. Ponadto jeden z członków Komisji nie uczestniczył w jej pracach gdyż przebywał w delegacji. </w:t>
            </w:r>
            <w:r>
              <w:rPr>
                <w:sz w:val="20"/>
                <w:szCs w:val="20"/>
              </w:rPr>
              <w:t>B</w:t>
            </w:r>
            <w:r w:rsidRPr="003727C7">
              <w:rPr>
                <w:sz w:val="20"/>
                <w:szCs w:val="20"/>
              </w:rPr>
              <w:t>rak przeszkolenia wszystkich strażaków</w:t>
            </w:r>
            <w:r>
              <w:rPr>
                <w:sz w:val="20"/>
                <w:szCs w:val="20"/>
              </w:rPr>
              <w:t xml:space="preserve"> </w:t>
            </w:r>
            <w:r w:rsidRPr="003727C7">
              <w:rPr>
                <w:sz w:val="20"/>
                <w:szCs w:val="20"/>
              </w:rPr>
              <w:t>w zmianowym rozkładzie czasu służby.</w:t>
            </w:r>
          </w:p>
        </w:tc>
        <w:tc>
          <w:tcPr>
            <w:tcW w:w="2127" w:type="dxa"/>
            <w:shd w:val="clear" w:color="auto" w:fill="auto"/>
          </w:tcPr>
          <w:p w:rsidR="00CF26B5" w:rsidRPr="003727C7" w:rsidRDefault="00CF26B5" w:rsidP="003727C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727C7">
              <w:rPr>
                <w:sz w:val="20"/>
                <w:szCs w:val="20"/>
              </w:rPr>
              <w:t>iedopatrzenie oraz brak możliwości przeszkolenia wszystkich strażaków w zmianowym rozkładzie czasu służby w jednym terminie.</w:t>
            </w:r>
          </w:p>
        </w:tc>
        <w:tc>
          <w:tcPr>
            <w:tcW w:w="1842" w:type="dxa"/>
            <w:shd w:val="clear" w:color="auto" w:fill="auto"/>
          </w:tcPr>
          <w:p w:rsidR="00CF26B5" w:rsidRPr="003727C7" w:rsidRDefault="00CF26B5" w:rsidP="003727C7">
            <w:pPr>
              <w:rPr>
                <w:color w:val="FF0000"/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>st. bryg. Witold Kalisz Komendant Miejski PSP w Świnoujściu</w:t>
            </w:r>
            <w:r w:rsidR="002A2D35">
              <w:rPr>
                <w:sz w:val="20"/>
                <w:szCs w:val="20"/>
              </w:rPr>
              <w:t>.</w:t>
            </w:r>
            <w:r w:rsidRPr="003727C7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F26B5" w:rsidRPr="00EC7E3D" w:rsidTr="00047749">
        <w:tc>
          <w:tcPr>
            <w:tcW w:w="1844" w:type="dxa"/>
            <w:vMerge/>
            <w:shd w:val="clear" w:color="auto" w:fill="auto"/>
            <w:vAlign w:val="center"/>
          </w:tcPr>
          <w:p w:rsidR="00CF26B5" w:rsidRPr="003727C7" w:rsidRDefault="00CF26B5" w:rsidP="006A7FB2">
            <w:pPr>
              <w:rPr>
                <w:sz w:val="20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CF26B5" w:rsidRPr="00E55286" w:rsidRDefault="00CF26B5" w:rsidP="00E55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55286">
              <w:rPr>
                <w:sz w:val="20"/>
                <w:szCs w:val="20"/>
              </w:rPr>
              <w:t xml:space="preserve">rak jakichkolwiek dokumentów planowania i realizacji szkolenia na SK KP w roku 2013. Plan roczny za rok 2014 został zatwierdzony ale nie był </w:t>
            </w:r>
            <w:r w:rsidRPr="00E55286">
              <w:rPr>
                <w:sz w:val="20"/>
                <w:szCs w:val="20"/>
              </w:rPr>
              <w:lastRenderedPageBreak/>
              <w:t>realizowany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F26B5" w:rsidRPr="00577CCE" w:rsidRDefault="00CF26B5" w:rsidP="002A2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</w:t>
            </w:r>
            <w:r w:rsidRPr="00577CCE">
              <w:rPr>
                <w:sz w:val="20"/>
                <w:szCs w:val="20"/>
              </w:rPr>
              <w:t>rak</w:t>
            </w:r>
            <w:r w:rsidRPr="00577CCE">
              <w:rPr>
                <w:color w:val="000000"/>
                <w:sz w:val="20"/>
                <w:szCs w:val="20"/>
              </w:rPr>
              <w:t xml:space="preserve"> nadzoru w roku 2013 i 2014 nad realizacją zadań związanych z </w:t>
            </w:r>
            <w:r w:rsidRPr="00577CCE">
              <w:rPr>
                <w:color w:val="000000"/>
                <w:sz w:val="20"/>
                <w:szCs w:val="20"/>
              </w:rPr>
              <w:lastRenderedPageBreak/>
              <w:t xml:space="preserve">przeprowadzaniem szkoleń dla członków </w:t>
            </w:r>
            <w:r>
              <w:rPr>
                <w:color w:val="000000"/>
                <w:sz w:val="20"/>
                <w:szCs w:val="20"/>
              </w:rPr>
              <w:t>OSP</w:t>
            </w:r>
            <w:r w:rsidRPr="00577CCE">
              <w:rPr>
                <w:color w:val="000000"/>
                <w:sz w:val="20"/>
                <w:szCs w:val="20"/>
              </w:rPr>
              <w:t xml:space="preserve"> oraz doskonalenia zawodowego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F26B5" w:rsidRPr="00E55286" w:rsidRDefault="005F0F99" w:rsidP="005F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</w:t>
            </w:r>
            <w:r w:rsidRPr="00BD0680">
              <w:rPr>
                <w:sz w:val="20"/>
                <w:szCs w:val="20"/>
              </w:rPr>
              <w:t xml:space="preserve"> </w:t>
            </w:r>
            <w:r w:rsidRPr="00BD0680">
              <w:rPr>
                <w:sz w:val="20"/>
                <w:szCs w:val="20"/>
              </w:rPr>
              <w:br/>
              <w:t xml:space="preserve"> w K</w:t>
            </w:r>
            <w:r>
              <w:rPr>
                <w:sz w:val="20"/>
                <w:szCs w:val="20"/>
              </w:rPr>
              <w:t>M</w:t>
            </w:r>
            <w:r w:rsidRPr="00BD0680">
              <w:rPr>
                <w:sz w:val="20"/>
                <w:szCs w:val="20"/>
              </w:rPr>
              <w:t xml:space="preserve"> PSP w </w:t>
            </w:r>
            <w:r>
              <w:rPr>
                <w:sz w:val="20"/>
                <w:szCs w:val="20"/>
              </w:rPr>
              <w:t>Świnoujściu</w:t>
            </w:r>
            <w:r w:rsidR="0060224B">
              <w:rPr>
                <w:sz w:val="20"/>
                <w:szCs w:val="20"/>
              </w:rPr>
              <w:t>.</w:t>
            </w:r>
          </w:p>
        </w:tc>
      </w:tr>
      <w:tr w:rsidR="00127EC8" w:rsidRPr="00EC7E3D" w:rsidTr="00047749">
        <w:tc>
          <w:tcPr>
            <w:tcW w:w="1844" w:type="dxa"/>
            <w:shd w:val="clear" w:color="auto" w:fill="auto"/>
            <w:vAlign w:val="center"/>
          </w:tcPr>
          <w:p w:rsidR="00127EC8" w:rsidRPr="003727C7" w:rsidRDefault="00127EC8" w:rsidP="006A7FB2">
            <w:pPr>
              <w:rPr>
                <w:sz w:val="20"/>
                <w:szCs w:val="16"/>
              </w:rPr>
            </w:pPr>
            <w:r w:rsidRPr="003727C7">
              <w:rPr>
                <w:sz w:val="20"/>
                <w:szCs w:val="16"/>
              </w:rPr>
              <w:lastRenderedPageBreak/>
              <w:t>sprawy obronne</w:t>
            </w:r>
          </w:p>
        </w:tc>
        <w:tc>
          <w:tcPr>
            <w:tcW w:w="3543" w:type="dxa"/>
            <w:shd w:val="clear" w:color="auto" w:fill="auto"/>
          </w:tcPr>
          <w:p w:rsidR="00127EC8" w:rsidRPr="003727C7" w:rsidRDefault="00127EC8" w:rsidP="006C63A0">
            <w:pPr>
              <w:jc w:val="center"/>
              <w:rPr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27EC8" w:rsidRPr="003727C7" w:rsidRDefault="00127EC8" w:rsidP="006C63A0">
            <w:pPr>
              <w:jc w:val="center"/>
              <w:rPr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7EC8" w:rsidRPr="003727C7" w:rsidRDefault="00127EC8" w:rsidP="006C63A0">
            <w:pPr>
              <w:jc w:val="center"/>
              <w:rPr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>-</w:t>
            </w:r>
          </w:p>
        </w:tc>
      </w:tr>
      <w:tr w:rsidR="00127EC8" w:rsidRPr="00EC7E3D" w:rsidTr="00047749">
        <w:tc>
          <w:tcPr>
            <w:tcW w:w="1844" w:type="dxa"/>
            <w:shd w:val="clear" w:color="auto" w:fill="auto"/>
            <w:vAlign w:val="center"/>
          </w:tcPr>
          <w:p w:rsidR="00127EC8" w:rsidRPr="003727C7" w:rsidRDefault="00127EC8" w:rsidP="006A7FB2">
            <w:pPr>
              <w:rPr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>inne*</w:t>
            </w:r>
          </w:p>
        </w:tc>
        <w:tc>
          <w:tcPr>
            <w:tcW w:w="3543" w:type="dxa"/>
            <w:shd w:val="clear" w:color="auto" w:fill="auto"/>
          </w:tcPr>
          <w:p w:rsidR="00127EC8" w:rsidRPr="003727C7" w:rsidRDefault="00127EC8" w:rsidP="00365A8F">
            <w:pPr>
              <w:jc w:val="center"/>
            </w:pPr>
            <w:r w:rsidRPr="003727C7">
              <w:t>-</w:t>
            </w:r>
          </w:p>
        </w:tc>
        <w:tc>
          <w:tcPr>
            <w:tcW w:w="2127" w:type="dxa"/>
            <w:shd w:val="clear" w:color="auto" w:fill="auto"/>
          </w:tcPr>
          <w:p w:rsidR="00127EC8" w:rsidRPr="003727C7" w:rsidRDefault="00127EC8" w:rsidP="00365A8F">
            <w:pPr>
              <w:jc w:val="center"/>
            </w:pPr>
            <w:r w:rsidRPr="003727C7">
              <w:t>-</w:t>
            </w:r>
          </w:p>
        </w:tc>
        <w:tc>
          <w:tcPr>
            <w:tcW w:w="1842" w:type="dxa"/>
            <w:shd w:val="clear" w:color="auto" w:fill="auto"/>
          </w:tcPr>
          <w:p w:rsidR="00127EC8" w:rsidRPr="003727C7" w:rsidRDefault="00127EC8" w:rsidP="00365A8F">
            <w:pPr>
              <w:jc w:val="center"/>
            </w:pPr>
            <w:r w:rsidRPr="003727C7">
              <w:t>-</w:t>
            </w:r>
          </w:p>
        </w:tc>
      </w:tr>
    </w:tbl>
    <w:p w:rsidR="00AA6976" w:rsidRPr="00D930CF" w:rsidRDefault="00AA6976" w:rsidP="006A7FB2">
      <w:pPr>
        <w:jc w:val="both"/>
        <w:rPr>
          <w:b/>
        </w:rPr>
      </w:pPr>
    </w:p>
    <w:p w:rsidR="00465398" w:rsidRPr="009C52E9" w:rsidRDefault="00384DCE" w:rsidP="00384DCE">
      <w:pPr>
        <w:ind w:left="426" w:hanging="426"/>
        <w:jc w:val="both"/>
        <w:rPr>
          <w:b/>
        </w:rPr>
      </w:pPr>
      <w:r w:rsidRPr="009C52E9">
        <w:rPr>
          <w:b/>
        </w:rPr>
        <w:t>10.</w:t>
      </w:r>
      <w:r w:rsidRPr="009C52E9">
        <w:rPr>
          <w:b/>
        </w:rPr>
        <w:tab/>
      </w:r>
      <w:r w:rsidR="00465398" w:rsidRPr="009C52E9">
        <w:rPr>
          <w:b/>
        </w:rPr>
        <w:t>Sformułowane wnioski i zalecenia.</w:t>
      </w:r>
    </w:p>
    <w:p w:rsidR="00566C8E" w:rsidRPr="009C52E9" w:rsidRDefault="00566C8E" w:rsidP="006A7FB2">
      <w:pPr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977"/>
        <w:gridCol w:w="2977"/>
        <w:gridCol w:w="1842"/>
      </w:tblGrid>
      <w:tr w:rsidR="00566C8E" w:rsidRPr="009C52E9" w:rsidTr="0032377A">
        <w:tc>
          <w:tcPr>
            <w:tcW w:w="1560" w:type="dxa"/>
            <w:shd w:val="clear" w:color="auto" w:fill="auto"/>
          </w:tcPr>
          <w:p w:rsidR="00566C8E" w:rsidRPr="009C52E9" w:rsidRDefault="00566C8E" w:rsidP="006A7FB2">
            <w:pPr>
              <w:rPr>
                <w:b/>
              </w:rPr>
            </w:pPr>
            <w:r w:rsidRPr="009C52E9">
              <w:rPr>
                <w:b/>
              </w:rPr>
              <w:t>Zakres przedmiotowy kontroli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6C8E" w:rsidRPr="009C52E9" w:rsidRDefault="00566C8E" w:rsidP="006A7FB2">
            <w:pPr>
              <w:jc w:val="center"/>
              <w:rPr>
                <w:b/>
              </w:rPr>
            </w:pPr>
            <w:r w:rsidRPr="009C52E9">
              <w:rPr>
                <w:b/>
              </w:rPr>
              <w:t>Rodzaj nieprawidłowości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6C8E" w:rsidRPr="009C52E9" w:rsidRDefault="00E92E9F" w:rsidP="006A7FB2">
            <w:pPr>
              <w:jc w:val="center"/>
              <w:rPr>
                <w:b/>
              </w:rPr>
            </w:pPr>
            <w:r w:rsidRPr="009C52E9">
              <w:rPr>
                <w:b/>
              </w:rPr>
              <w:t>Sformułowane wnioski i zalecenia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6C8E" w:rsidRPr="009C52E9" w:rsidRDefault="00E92E9F" w:rsidP="006A7FB2">
            <w:pPr>
              <w:jc w:val="center"/>
              <w:rPr>
                <w:b/>
              </w:rPr>
            </w:pPr>
            <w:r w:rsidRPr="009C52E9">
              <w:rPr>
                <w:b/>
              </w:rPr>
              <w:t>Stan realizacji</w:t>
            </w:r>
          </w:p>
        </w:tc>
      </w:tr>
      <w:tr w:rsidR="009C52E9" w:rsidRPr="00EC7E3D" w:rsidTr="0032377A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C52E9" w:rsidRPr="004B18B5" w:rsidRDefault="004B18B5" w:rsidP="006A7FB2">
            <w:pPr>
              <w:rPr>
                <w:sz w:val="20"/>
                <w:szCs w:val="20"/>
              </w:rPr>
            </w:pPr>
            <w:r w:rsidRPr="004B18B5">
              <w:rPr>
                <w:sz w:val="20"/>
                <w:szCs w:val="20"/>
              </w:rPr>
              <w:t>Kontrole finansowo – gospodarcze.</w:t>
            </w:r>
          </w:p>
        </w:tc>
        <w:tc>
          <w:tcPr>
            <w:tcW w:w="2977" w:type="dxa"/>
            <w:shd w:val="clear" w:color="auto" w:fill="auto"/>
          </w:tcPr>
          <w:p w:rsidR="009C52E9" w:rsidRPr="009C52E9" w:rsidRDefault="009C52E9" w:rsidP="009C52E9">
            <w:pPr>
              <w:rPr>
                <w:color w:val="FF0000"/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>Komendant Miejski PSP w Świnoujściu użytkuje nieruchomość o nr 408/11 o powierzchni 4158 m</w:t>
            </w:r>
            <w:r w:rsidRPr="009C52E9">
              <w:rPr>
                <w:sz w:val="20"/>
                <w:szCs w:val="20"/>
                <w:vertAlign w:val="superscript"/>
              </w:rPr>
              <w:t>2</w:t>
            </w:r>
            <w:r w:rsidRPr="009C52E9">
              <w:rPr>
                <w:sz w:val="20"/>
                <w:szCs w:val="20"/>
              </w:rPr>
              <w:t>. Natomiast z przedstawionych dokumentów wynika, że uiszczanie opłaty za trwały zarząd odbywa się na podstawie ww. dokumentu WGN.JK-7227-37-1/10 z dnia 8 lutego 2010 roku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52E9" w:rsidRPr="009C52E9" w:rsidRDefault="009C52E9" w:rsidP="0032377A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>Wyjaśnić, czy opłata za trwały zarząd jest pobierana poprawnie za działkę będącą</w:t>
            </w:r>
            <w:r>
              <w:rPr>
                <w:sz w:val="20"/>
                <w:szCs w:val="20"/>
              </w:rPr>
              <w:t xml:space="preserve"> </w:t>
            </w:r>
            <w:r w:rsidRPr="009C52E9">
              <w:rPr>
                <w:sz w:val="20"/>
                <w:szCs w:val="20"/>
              </w:rPr>
              <w:t>w trwałym zarządzie 408/11 i przedstawić decyzję ustalającą opłatę za trwały zarząd.</w:t>
            </w:r>
          </w:p>
        </w:tc>
        <w:tc>
          <w:tcPr>
            <w:tcW w:w="1842" w:type="dxa"/>
            <w:shd w:val="clear" w:color="auto" w:fill="auto"/>
          </w:tcPr>
          <w:p w:rsidR="009C52E9" w:rsidRPr="00670C89" w:rsidRDefault="00670C89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9C52E9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9C52E9" w:rsidRPr="00EC7E3D" w:rsidRDefault="009C52E9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C52E9" w:rsidRPr="009C52E9" w:rsidRDefault="009C52E9" w:rsidP="009C52E9">
            <w:pPr>
              <w:rPr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>Zdaniem kontrolującego kwoty odprowadzane na dochód Skarbu Państwa nie pokrywają się z kwotami należności wynikającymi z zawartych umów.</w:t>
            </w:r>
          </w:p>
        </w:tc>
        <w:tc>
          <w:tcPr>
            <w:tcW w:w="2977" w:type="dxa"/>
            <w:shd w:val="clear" w:color="auto" w:fill="auto"/>
          </w:tcPr>
          <w:p w:rsidR="009C52E9" w:rsidRPr="009C52E9" w:rsidRDefault="009C52E9" w:rsidP="00577CCE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>Przedstawić matematyczne wyliczenie wszystkich umów zawartych na nieruchomości będącej w trwałym zarządzie za rok 2013 (w formie tabeli: umowa, strony umowy, przedmiot umowy, czas trwania, czynsz umowny, wartość czynszu odprowadzona do Skarbu Państwa) z rozbiciem na poszczególne miesiące, tak aby uzyskać odzwierciedlenie w przedstawionym sprawozdaniu kwartalnym Rb-27ZZ.</w:t>
            </w:r>
          </w:p>
        </w:tc>
        <w:tc>
          <w:tcPr>
            <w:tcW w:w="1842" w:type="dxa"/>
            <w:shd w:val="clear" w:color="auto" w:fill="auto"/>
          </w:tcPr>
          <w:p w:rsidR="009C52E9" w:rsidRPr="00670C89" w:rsidRDefault="00670C89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0D3046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0D3046" w:rsidRPr="00EC7E3D" w:rsidRDefault="000D3046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D3046" w:rsidRPr="007213CC" w:rsidRDefault="000D3046" w:rsidP="00951F58">
            <w:pPr>
              <w:rPr>
                <w:color w:val="FF0000"/>
                <w:sz w:val="20"/>
                <w:szCs w:val="20"/>
              </w:rPr>
            </w:pPr>
            <w:r w:rsidRPr="007213CC">
              <w:rPr>
                <w:sz w:val="20"/>
                <w:szCs w:val="20"/>
              </w:rPr>
              <w:t>Brak stosownej decyzji przydzielającej kwaterę tymczasową Komendantowi Miejskiemu Państwowej Straży Pożarnej w Świnoujściu</w:t>
            </w:r>
            <w:r w:rsidR="004B18B5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D3046" w:rsidRPr="000D3046" w:rsidRDefault="000D3046" w:rsidP="000D3046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0D3046">
              <w:rPr>
                <w:sz w:val="20"/>
                <w:szCs w:val="20"/>
              </w:rPr>
              <w:t>Bezwzględnie opuścić kwaterę tymczasową zlokalizowana na terenie KM PSP w Świnoujściu przy ul. Piastowskiej 2A.</w:t>
            </w:r>
          </w:p>
        </w:tc>
        <w:tc>
          <w:tcPr>
            <w:tcW w:w="1842" w:type="dxa"/>
            <w:shd w:val="clear" w:color="auto" w:fill="auto"/>
          </w:tcPr>
          <w:p w:rsidR="000D3046" w:rsidRPr="00670C89" w:rsidRDefault="00670C89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0D3046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0D3046" w:rsidRPr="00EC7E3D" w:rsidRDefault="000D3046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D3046" w:rsidRPr="007213CC" w:rsidRDefault="000D3046" w:rsidP="00590B7F">
            <w:pPr>
              <w:rPr>
                <w:sz w:val="20"/>
                <w:szCs w:val="20"/>
              </w:rPr>
            </w:pPr>
            <w:r w:rsidRPr="000D3046">
              <w:rPr>
                <w:sz w:val="20"/>
                <w:szCs w:val="20"/>
              </w:rPr>
              <w:t>Użytkowani</w:t>
            </w:r>
            <w:r w:rsidR="00435679">
              <w:rPr>
                <w:sz w:val="20"/>
                <w:szCs w:val="20"/>
              </w:rPr>
              <w:t>e</w:t>
            </w:r>
            <w:r w:rsidRPr="000D3046">
              <w:rPr>
                <w:sz w:val="20"/>
                <w:szCs w:val="20"/>
              </w:rPr>
              <w:t xml:space="preserve"> pomieszczeń KM PSP bez stosownej decyzji uprawniającej.</w:t>
            </w:r>
          </w:p>
        </w:tc>
        <w:tc>
          <w:tcPr>
            <w:tcW w:w="2977" w:type="dxa"/>
            <w:shd w:val="clear" w:color="auto" w:fill="auto"/>
          </w:tcPr>
          <w:p w:rsidR="000D3046" w:rsidRPr="009C52E9" w:rsidRDefault="000D3046" w:rsidP="004B18B5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>Uprzątnąć pomieszczenia kwatery tymczasowej przy ul. Ludzi Morza z rzeczy nie będących własnością PSP.</w:t>
            </w:r>
          </w:p>
        </w:tc>
        <w:tc>
          <w:tcPr>
            <w:tcW w:w="1842" w:type="dxa"/>
            <w:shd w:val="clear" w:color="auto" w:fill="auto"/>
          </w:tcPr>
          <w:p w:rsidR="000D3046" w:rsidRPr="00670C89" w:rsidRDefault="00670C89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670C89" w:rsidRPr="00EC7E3D" w:rsidTr="0032377A">
        <w:trPr>
          <w:trHeight w:val="3680"/>
        </w:trPr>
        <w:tc>
          <w:tcPr>
            <w:tcW w:w="1560" w:type="dxa"/>
            <w:vMerge/>
            <w:shd w:val="clear" w:color="auto" w:fill="auto"/>
            <w:vAlign w:val="center"/>
          </w:tcPr>
          <w:p w:rsidR="00670C89" w:rsidRPr="00EC7E3D" w:rsidRDefault="00670C89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0C89" w:rsidRPr="007213CC" w:rsidRDefault="00670C89" w:rsidP="00951F58">
            <w:pPr>
              <w:rPr>
                <w:sz w:val="20"/>
                <w:szCs w:val="20"/>
              </w:rPr>
            </w:pPr>
            <w:r w:rsidRPr="007213CC">
              <w:rPr>
                <w:sz w:val="20"/>
                <w:szCs w:val="20"/>
              </w:rPr>
              <w:t>Brak Książek Obiektu Budowlanego dla 8 budynków</w:t>
            </w:r>
            <w:r>
              <w:rPr>
                <w:sz w:val="20"/>
                <w:szCs w:val="20"/>
              </w:rPr>
              <w:t xml:space="preserve"> KM PSP w Świnoujściu</w:t>
            </w:r>
          </w:p>
          <w:p w:rsidR="00670C89" w:rsidRPr="007213CC" w:rsidRDefault="00670C89" w:rsidP="00951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Książki obiektu budowlanego dla 2 budynków są prowadzone</w:t>
            </w:r>
            <w:r w:rsidRPr="00650EFC">
              <w:rPr>
                <w:sz w:val="20"/>
                <w:szCs w:val="20"/>
              </w:rPr>
              <w:t xml:space="preserve"> nieprawidłowo w zakresie prowadzonych wpisów: brak danych identyfikujących osoby wykonujące przeglądy, podpisów, nr uprawnień lub kwalifikacji, w dziale II, dotyczącym przeprowadzonych kontroli rocznych ujawniono wpisy niedotyczące przedmiotu, brak załączonych przeglądów do KOB.</w:t>
            </w:r>
          </w:p>
        </w:tc>
        <w:tc>
          <w:tcPr>
            <w:tcW w:w="2977" w:type="dxa"/>
            <w:shd w:val="clear" w:color="auto" w:fill="auto"/>
          </w:tcPr>
          <w:p w:rsidR="00670C89" w:rsidRPr="000D3046" w:rsidRDefault="00670C89" w:rsidP="000D3046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0D3046">
              <w:rPr>
                <w:sz w:val="20"/>
                <w:szCs w:val="20"/>
              </w:rPr>
              <w:t>Założyć książki dla wszystkich obiektów będących w zarządzaniu (dla obiektów, gdzie KOB jest wymagane zgodnie z ustawą prawo budowlane) i wyznaczyć osobę odpowiedzialną za ich prowadzenie.</w:t>
            </w:r>
          </w:p>
        </w:tc>
        <w:tc>
          <w:tcPr>
            <w:tcW w:w="1842" w:type="dxa"/>
            <w:shd w:val="clear" w:color="auto" w:fill="auto"/>
          </w:tcPr>
          <w:p w:rsidR="00670C89" w:rsidRPr="00670C89" w:rsidRDefault="00670C89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0D3046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0D3046" w:rsidRPr="00EC7E3D" w:rsidRDefault="000D3046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D3046" w:rsidRPr="00650EFC" w:rsidRDefault="000D3046" w:rsidP="00951F58">
            <w:pPr>
              <w:rPr>
                <w:sz w:val="20"/>
                <w:szCs w:val="20"/>
              </w:rPr>
            </w:pPr>
            <w:r w:rsidRPr="00650EFC">
              <w:rPr>
                <w:sz w:val="20"/>
                <w:szCs w:val="20"/>
              </w:rPr>
              <w:t>Brak w budynkach przeglądów wymaganych przepisami.</w:t>
            </w:r>
          </w:p>
        </w:tc>
        <w:tc>
          <w:tcPr>
            <w:tcW w:w="2977" w:type="dxa"/>
            <w:shd w:val="clear" w:color="auto" w:fill="auto"/>
          </w:tcPr>
          <w:p w:rsidR="000D3046" w:rsidRPr="009C52E9" w:rsidRDefault="009C52E9" w:rsidP="009C52E9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>Zlecić oraz wykonać przeglądy przewidziane prawem i przestrzegać przepisów dotyczących wykonywania przeglądów w dalszym czasie administrowania nieruchomością; przedstawić kserokopię wykonanych przeglądów.</w:t>
            </w:r>
          </w:p>
        </w:tc>
        <w:tc>
          <w:tcPr>
            <w:tcW w:w="1842" w:type="dxa"/>
            <w:shd w:val="clear" w:color="auto" w:fill="auto"/>
          </w:tcPr>
          <w:p w:rsidR="000D3046" w:rsidRPr="00670C89" w:rsidRDefault="00670C89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0D3046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0D3046" w:rsidRPr="00EC7E3D" w:rsidRDefault="000D3046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D3046" w:rsidRPr="00650EFC" w:rsidRDefault="000D3046" w:rsidP="00951F58">
            <w:pPr>
              <w:rPr>
                <w:sz w:val="20"/>
                <w:szCs w:val="20"/>
              </w:rPr>
            </w:pPr>
            <w:r w:rsidRPr="00650EFC">
              <w:rPr>
                <w:sz w:val="20"/>
                <w:szCs w:val="20"/>
              </w:rPr>
              <w:t>Brak zgody organu nadzorującego na wykonanie remontu obiektu budowlanego na nieruchomości, wymaganej zgodnie z art. 43 ust 2 ustawy o gospodarce nieruchomościami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D3046" w:rsidRPr="009C52E9" w:rsidRDefault="009C52E9" w:rsidP="009C52E9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9C52E9">
              <w:rPr>
                <w:sz w:val="20"/>
                <w:szCs w:val="20"/>
              </w:rPr>
              <w:t xml:space="preserve">Przestrzegać przepisów ustawy o gospodarce nieruchomościami, w szczególności w zakresie powiadamiania i uzyskiwania </w:t>
            </w:r>
            <w:proofErr w:type="spellStart"/>
            <w:r w:rsidRPr="009C52E9">
              <w:rPr>
                <w:sz w:val="20"/>
                <w:szCs w:val="20"/>
              </w:rPr>
              <w:t>zgód</w:t>
            </w:r>
            <w:proofErr w:type="spellEnd"/>
            <w:r w:rsidRPr="009C52E9">
              <w:rPr>
                <w:sz w:val="20"/>
                <w:szCs w:val="20"/>
              </w:rPr>
              <w:t xml:space="preserve"> organów właściwego i nadzorującego, powiadomić organy o zawarciu umowy nr 01/03/2013/SZCZ na umieszczenie nadajników na budynku przy ul. Ludzi Morza 2 w Świnoujściu, zawartej w dniu 1 kwietnia 2013 r.</w:t>
            </w:r>
          </w:p>
        </w:tc>
        <w:tc>
          <w:tcPr>
            <w:tcW w:w="1842" w:type="dxa"/>
            <w:shd w:val="clear" w:color="auto" w:fill="auto"/>
          </w:tcPr>
          <w:p w:rsidR="000D3046" w:rsidRPr="00670C89" w:rsidRDefault="00670C89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377A" w:rsidRPr="00BD0680" w:rsidRDefault="0032377A" w:rsidP="00BD0680">
            <w:pPr>
              <w:rPr>
                <w:sz w:val="20"/>
                <w:szCs w:val="20"/>
              </w:rPr>
            </w:pPr>
            <w:r w:rsidRPr="00BD0680">
              <w:rPr>
                <w:sz w:val="20"/>
                <w:szCs w:val="20"/>
              </w:rPr>
              <w:t>Nieprawidłowo ustalono daty utraty uprawnień dwóch strażaków do otrzymywanych równoważników pieniężnych za brak lokalu mieszkalnego, które te osoby pobierały.</w:t>
            </w:r>
          </w:p>
        </w:tc>
        <w:tc>
          <w:tcPr>
            <w:tcW w:w="2977" w:type="dxa"/>
            <w:shd w:val="clear" w:color="auto" w:fill="auto"/>
          </w:tcPr>
          <w:p w:rsidR="0032377A" w:rsidRPr="009C52E9" w:rsidRDefault="0032377A" w:rsidP="00C3225D">
            <w:pPr>
              <w:pStyle w:val="Tekstpodstawowy"/>
              <w:spacing w:after="0"/>
              <w:ind w:left="34"/>
              <w:rPr>
                <w:sz w:val="20"/>
                <w:szCs w:val="20"/>
              </w:rPr>
            </w:pPr>
            <w:r w:rsidRPr="00BD0680">
              <w:rPr>
                <w:sz w:val="20"/>
                <w:szCs w:val="20"/>
              </w:rPr>
              <w:t>Wyegzekwować od podległych strażaków</w:t>
            </w:r>
            <w:r w:rsidRPr="00BD0680">
              <w:rPr>
                <w:b/>
                <w:sz w:val="20"/>
                <w:szCs w:val="20"/>
              </w:rPr>
              <w:t xml:space="preserve">, </w:t>
            </w:r>
            <w:r w:rsidRPr="00BD0680">
              <w:rPr>
                <w:sz w:val="20"/>
                <w:szCs w:val="20"/>
              </w:rPr>
              <w:t xml:space="preserve">którym </w:t>
            </w:r>
            <w:r w:rsidRPr="00BD0680">
              <w:rPr>
                <w:bCs/>
                <w:sz w:val="20"/>
                <w:szCs w:val="20"/>
              </w:rPr>
              <w:t>przydzielono pomoc finansową na uzyskanie lokalu mieszkalnego lub domu</w:t>
            </w:r>
            <w:r w:rsidRPr="00BD0680">
              <w:rPr>
                <w:sz w:val="20"/>
                <w:szCs w:val="20"/>
              </w:rPr>
              <w:t xml:space="preserve">  nienależnie wypłacony równoważnik pieniężny za brak lokalu. </w:t>
            </w: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377A" w:rsidRPr="00BD0680" w:rsidRDefault="0032377A" w:rsidP="00BD0680">
            <w:pPr>
              <w:rPr>
                <w:sz w:val="20"/>
                <w:szCs w:val="20"/>
              </w:rPr>
            </w:pPr>
            <w:r w:rsidRPr="00BD0680">
              <w:rPr>
                <w:sz w:val="20"/>
                <w:szCs w:val="20"/>
              </w:rPr>
              <w:t>Nie są wydawane wszystkie przedmioty umundurowania wynikające z przepisów.</w:t>
            </w:r>
          </w:p>
        </w:tc>
        <w:tc>
          <w:tcPr>
            <w:tcW w:w="2977" w:type="dxa"/>
            <w:shd w:val="clear" w:color="auto" w:fill="auto"/>
          </w:tcPr>
          <w:p w:rsidR="0032377A" w:rsidRPr="009C52E9" w:rsidRDefault="0032377A" w:rsidP="00BD0680">
            <w:pPr>
              <w:pStyle w:val="Tekstpodstawowywcity3"/>
              <w:ind w:left="34"/>
              <w:rPr>
                <w:sz w:val="20"/>
                <w:szCs w:val="20"/>
              </w:rPr>
            </w:pPr>
            <w:r w:rsidRPr="00BD0680">
              <w:rPr>
                <w:sz w:val="20"/>
                <w:szCs w:val="20"/>
              </w:rPr>
              <w:t>Wydawać należne przedmioty umundurowania wyjściowego i służbowego zgodnie z tabelami należności stanowiące załącznik do</w:t>
            </w:r>
            <w:r w:rsidRPr="00BD0680">
              <w:rPr>
                <w:color w:val="000000"/>
                <w:sz w:val="20"/>
                <w:szCs w:val="20"/>
              </w:rPr>
              <w:t xml:space="preserve"> </w:t>
            </w:r>
            <w:r w:rsidRPr="00BD0680">
              <w:rPr>
                <w:rStyle w:val="Teksttreci0"/>
                <w:color w:val="000000"/>
                <w:sz w:val="20"/>
                <w:szCs w:val="20"/>
              </w:rPr>
              <w:t xml:space="preserve">rozporządzeniem </w:t>
            </w:r>
            <w:proofErr w:type="spellStart"/>
            <w:r w:rsidRPr="00BD0680">
              <w:rPr>
                <w:rStyle w:val="Teksttreci0"/>
                <w:color w:val="000000"/>
                <w:sz w:val="20"/>
                <w:szCs w:val="20"/>
              </w:rPr>
              <w:t>MSWiA</w:t>
            </w:r>
            <w:proofErr w:type="spellEnd"/>
            <w:r w:rsidRPr="00BD0680">
              <w:rPr>
                <w:rStyle w:val="Teksttreci0"/>
                <w:color w:val="000000"/>
                <w:sz w:val="20"/>
                <w:szCs w:val="20"/>
              </w:rPr>
              <w:t xml:space="preserve"> z dnia 30 listopada 2005r. w sprawie umundurowania strażaków Państwowej Straży Pożarnej (Dz. U. Nr 4, poz. 25 z 2006 r. ze zm.). </w:t>
            </w: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377A" w:rsidRPr="00BD0680" w:rsidRDefault="0032377A" w:rsidP="00BD0680">
            <w:pPr>
              <w:rPr>
                <w:sz w:val="20"/>
                <w:szCs w:val="20"/>
              </w:rPr>
            </w:pPr>
            <w:r w:rsidRPr="004B18B5">
              <w:rPr>
                <w:sz w:val="20"/>
                <w:szCs w:val="20"/>
              </w:rPr>
              <w:t>Realizacja dostaw paliw bez podstawy prawnej. Umowa, która obowiązywała z dostawcą paliw wygasła w 2012 r. Od tego czasu Komenda realizuje dostawę paliw w oparciu o nieobowiązującą umowę.</w:t>
            </w:r>
          </w:p>
        </w:tc>
        <w:tc>
          <w:tcPr>
            <w:tcW w:w="2977" w:type="dxa"/>
            <w:shd w:val="clear" w:color="auto" w:fill="auto"/>
          </w:tcPr>
          <w:p w:rsidR="0032377A" w:rsidRPr="004B18B5" w:rsidRDefault="0032377A" w:rsidP="00BD0680">
            <w:pPr>
              <w:pStyle w:val="Tekstpodstawowywcity3"/>
              <w:ind w:left="34"/>
              <w:rPr>
                <w:sz w:val="20"/>
                <w:szCs w:val="20"/>
              </w:rPr>
            </w:pPr>
            <w:r w:rsidRPr="004B18B5">
              <w:rPr>
                <w:sz w:val="20"/>
                <w:szCs w:val="20"/>
              </w:rPr>
              <w:t>Uregulować gospodarkę paliwową w komendzie</w:t>
            </w:r>
            <w:r w:rsidR="00DD233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2377A" w:rsidRPr="00EE4021" w:rsidRDefault="00577CCE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2377A" w:rsidRPr="00EE4021">
              <w:rPr>
                <w:sz w:val="20"/>
                <w:szCs w:val="20"/>
              </w:rPr>
              <w:t>olityka kadrowa</w:t>
            </w:r>
          </w:p>
        </w:tc>
        <w:tc>
          <w:tcPr>
            <w:tcW w:w="2977" w:type="dxa"/>
            <w:shd w:val="clear" w:color="auto" w:fill="auto"/>
          </w:tcPr>
          <w:p w:rsidR="0032377A" w:rsidRDefault="0032377A" w:rsidP="00951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355AAE">
              <w:rPr>
                <w:sz w:val="20"/>
                <w:szCs w:val="20"/>
              </w:rPr>
              <w:t xml:space="preserve">rak spójności między listą obecności, a kartą ewidencji czasu służby w </w:t>
            </w:r>
            <w:r>
              <w:rPr>
                <w:sz w:val="20"/>
                <w:szCs w:val="20"/>
              </w:rPr>
              <w:t>przypadku dwóch strażaków. I</w:t>
            </w:r>
            <w:r w:rsidRPr="00355AAE">
              <w:rPr>
                <w:sz w:val="20"/>
                <w:szCs w:val="20"/>
              </w:rPr>
              <w:t>nformacja o urlopach zawarta w kartach ewidencji czasu służby jest niezgodna z listami obecności oraz książką podziału bojowego</w:t>
            </w:r>
            <w:r>
              <w:rPr>
                <w:sz w:val="20"/>
                <w:szCs w:val="20"/>
              </w:rPr>
              <w:t xml:space="preserve"> w przypadku 4 strażaków.</w:t>
            </w:r>
          </w:p>
          <w:p w:rsidR="0032377A" w:rsidRPr="00355AAE" w:rsidRDefault="0032377A" w:rsidP="00951F58">
            <w:pPr>
              <w:rPr>
                <w:color w:val="FF0000"/>
                <w:sz w:val="20"/>
                <w:szCs w:val="20"/>
              </w:rPr>
            </w:pPr>
            <w:r w:rsidRPr="00355AAE">
              <w:rPr>
                <w:sz w:val="20"/>
                <w:szCs w:val="20"/>
              </w:rPr>
              <w:t>Wskutek błędnego wprowadzenia danych do programu wygenerowane zostały nadgodziny, które faktycznie nie wystąpiły, za które w konsekwencji wypłacono rekompensatę lub udzielono czasu wolnego</w:t>
            </w:r>
            <w:r w:rsidR="00DD233C" w:rsidRPr="00DD233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2377A" w:rsidRPr="00EE4021" w:rsidRDefault="0032377A" w:rsidP="00EE4021">
            <w:pPr>
              <w:pStyle w:val="Akapitzlist"/>
              <w:ind w:left="34"/>
              <w:rPr>
                <w:sz w:val="20"/>
                <w:szCs w:val="20"/>
              </w:rPr>
            </w:pPr>
            <w:r w:rsidRPr="00EE4021">
              <w:rPr>
                <w:sz w:val="20"/>
                <w:szCs w:val="20"/>
              </w:rPr>
              <w:t>Dołożyć większej staranności w ewidencjonowaniu czasu służby, a w szczególności dopilnowanie, aby:</w:t>
            </w:r>
            <w:r w:rsidR="00DD233C">
              <w:rPr>
                <w:sz w:val="20"/>
                <w:szCs w:val="20"/>
              </w:rPr>
              <w:t xml:space="preserve"> </w:t>
            </w:r>
            <w:r w:rsidRPr="00EE4021">
              <w:rPr>
                <w:sz w:val="20"/>
                <w:szCs w:val="20"/>
              </w:rPr>
              <w:t xml:space="preserve">karty ewidencji czasu służby, wpisy w książce podziału bojowego i liście obecności </w:t>
            </w:r>
            <w:r w:rsidRPr="00EE4021">
              <w:rPr>
                <w:sz w:val="20"/>
                <w:szCs w:val="20"/>
              </w:rPr>
              <w:br/>
              <w:t>w sposób jednolity i jednoznaczny odzwierciedlały stan faktyczny;</w:t>
            </w:r>
            <w:r>
              <w:rPr>
                <w:sz w:val="20"/>
                <w:szCs w:val="20"/>
              </w:rPr>
              <w:t xml:space="preserve"> </w:t>
            </w:r>
            <w:r w:rsidRPr="00EE4021">
              <w:rPr>
                <w:sz w:val="20"/>
                <w:szCs w:val="20"/>
              </w:rPr>
              <w:t>odbiór nadgodzin z poprzedniego okresu rozliczeniowego następował w dniach służby wynikających z harmonogramu półrocznego;</w:t>
            </w:r>
            <w:r>
              <w:rPr>
                <w:sz w:val="20"/>
                <w:szCs w:val="20"/>
              </w:rPr>
              <w:t xml:space="preserve"> </w:t>
            </w:r>
            <w:r w:rsidRPr="00EE4021">
              <w:rPr>
                <w:sz w:val="20"/>
                <w:szCs w:val="20"/>
              </w:rPr>
              <w:t>w kartach zestawienia czasu służby zawarto również informację o udzielonym czasie wolnym za wypracowane nadgodziny;</w:t>
            </w:r>
            <w:r>
              <w:rPr>
                <w:sz w:val="20"/>
                <w:szCs w:val="20"/>
              </w:rPr>
              <w:t xml:space="preserve"> </w:t>
            </w:r>
            <w:r w:rsidRPr="00EE4021">
              <w:rPr>
                <w:sz w:val="20"/>
                <w:szCs w:val="20"/>
              </w:rPr>
              <w:t xml:space="preserve">prawidłowo wprowadzać dane do </w:t>
            </w:r>
            <w:r w:rsidRPr="00EE4021">
              <w:rPr>
                <w:sz w:val="20"/>
                <w:szCs w:val="20"/>
              </w:rPr>
              <w:lastRenderedPageBreak/>
              <w:t>program</w:t>
            </w:r>
            <w:r>
              <w:rPr>
                <w:sz w:val="20"/>
                <w:szCs w:val="20"/>
              </w:rPr>
              <w:t>u ewidencjonującego czas służby.</w:t>
            </w:r>
          </w:p>
          <w:p w:rsidR="0032377A" w:rsidRPr="00EE4021" w:rsidRDefault="0032377A" w:rsidP="00EE4021">
            <w:pPr>
              <w:pStyle w:val="Tekstpodstawowywcity3"/>
              <w:ind w:left="34"/>
              <w:rPr>
                <w:sz w:val="20"/>
                <w:szCs w:val="20"/>
              </w:rPr>
            </w:pPr>
            <w:r w:rsidRPr="00EE4021">
              <w:rPr>
                <w:sz w:val="20"/>
                <w:szCs w:val="20"/>
              </w:rPr>
              <w:t>Zwiększyć nadzór komórki kadrowej nad dokonywanymi wpisami</w:t>
            </w:r>
            <w:r w:rsidR="00DD233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lastRenderedPageBreak/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377A" w:rsidRPr="00355AAE" w:rsidRDefault="0032377A" w:rsidP="00622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Udzielenie urlopu ojcowskiego w dwóch częściach</w:t>
            </w:r>
            <w:r w:rsidR="006222AA">
              <w:rPr>
                <w:sz w:val="20"/>
                <w:szCs w:val="20"/>
              </w:rPr>
              <w:t>.</w:t>
            </w:r>
            <w:r w:rsidRPr="00355A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32377A" w:rsidRPr="00EE4021" w:rsidRDefault="0032377A" w:rsidP="0032377A">
            <w:pPr>
              <w:pStyle w:val="Akapitzlis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E4021">
              <w:rPr>
                <w:sz w:val="20"/>
                <w:szCs w:val="20"/>
              </w:rPr>
              <w:t>rzestrzegać przepisów ustawy z dnia 26 czerwca 1974 r. – Kodek</w:t>
            </w:r>
            <w:r w:rsidR="006222AA">
              <w:rPr>
                <w:sz w:val="20"/>
                <w:szCs w:val="20"/>
              </w:rPr>
              <w:t>s</w:t>
            </w:r>
            <w:r w:rsidRPr="00EE4021">
              <w:rPr>
                <w:sz w:val="20"/>
                <w:szCs w:val="20"/>
              </w:rPr>
              <w:t xml:space="preserve"> Pracy dot. uprawnień pracowników związanych z rodzicielstwem.</w:t>
            </w:r>
          </w:p>
          <w:p w:rsidR="0032377A" w:rsidRPr="004B18B5" w:rsidRDefault="0032377A" w:rsidP="0032377A">
            <w:pPr>
              <w:pStyle w:val="Akapitzlist"/>
              <w:ind w:left="34"/>
              <w:rPr>
                <w:sz w:val="20"/>
                <w:szCs w:val="20"/>
              </w:rPr>
            </w:pPr>
            <w:r w:rsidRPr="00EE4021">
              <w:rPr>
                <w:sz w:val="20"/>
                <w:szCs w:val="20"/>
              </w:rPr>
              <w:t>Przeanalizować karty ewidencji czasu służby strażaków oraz karty rozliczenia wykorzystanych urlopów, w celu zweryfikowania, czy urlopy o których mowa w art. 71, 71a, 71c i 71d ustawy o PSP zostały rozliczone prawidłowo, tj. w wymiarze godzinowym wynikającym z harmonogramu półrocznego.</w:t>
            </w: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2377A" w:rsidRPr="0032377A" w:rsidRDefault="00577CCE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  <w:r w:rsidR="0032377A" w:rsidRPr="0032377A">
              <w:rPr>
                <w:sz w:val="20"/>
                <w:szCs w:val="20"/>
              </w:rPr>
              <w:t>ączność i informatyka</w:t>
            </w:r>
          </w:p>
        </w:tc>
        <w:tc>
          <w:tcPr>
            <w:tcW w:w="2977" w:type="dxa"/>
            <w:shd w:val="clear" w:color="auto" w:fill="auto"/>
          </w:tcPr>
          <w:p w:rsidR="0032377A" w:rsidRPr="00E30701" w:rsidRDefault="0032377A" w:rsidP="00951F58">
            <w:pPr>
              <w:rPr>
                <w:sz w:val="20"/>
                <w:szCs w:val="20"/>
              </w:rPr>
            </w:pPr>
            <w:r w:rsidRPr="00E30701">
              <w:rPr>
                <w:sz w:val="20"/>
                <w:szCs w:val="20"/>
              </w:rPr>
              <w:t xml:space="preserve">Brak rejestracji </w:t>
            </w:r>
            <w:r>
              <w:rPr>
                <w:sz w:val="20"/>
                <w:szCs w:val="20"/>
              </w:rPr>
              <w:t xml:space="preserve">miejskich </w:t>
            </w:r>
            <w:r w:rsidRPr="00E30701">
              <w:rPr>
                <w:sz w:val="20"/>
                <w:szCs w:val="20"/>
              </w:rPr>
              <w:t>linii telefonicznych obsługiwanych przez dyspozytora PSK i pozostałych radiotelefonów,  (rejestrowane są telefoniczne linie alarmowe 998 i radiotelefon</w:t>
            </w:r>
            <w:r>
              <w:rPr>
                <w:sz w:val="20"/>
                <w:szCs w:val="20"/>
              </w:rPr>
              <w:t>y wykorzystywane przez PSK</w:t>
            </w:r>
            <w:r w:rsidRPr="00E30701">
              <w:rPr>
                <w:sz w:val="20"/>
                <w:szCs w:val="20"/>
              </w:rPr>
              <w:t>).</w:t>
            </w:r>
          </w:p>
        </w:tc>
        <w:tc>
          <w:tcPr>
            <w:tcW w:w="2977" w:type="dxa"/>
            <w:shd w:val="clear" w:color="auto" w:fill="auto"/>
          </w:tcPr>
          <w:p w:rsidR="0032377A" w:rsidRPr="00EE4021" w:rsidRDefault="0032377A" w:rsidP="00EE4021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EE4021">
              <w:rPr>
                <w:sz w:val="20"/>
                <w:szCs w:val="20"/>
              </w:rPr>
              <w:t>Doprowadzić do rejestrowania całej korespondencji radiowej i telefonicznej prowadzonej przez dyspozytora PSK.</w:t>
            </w:r>
          </w:p>
          <w:p w:rsidR="0032377A" w:rsidRPr="00EE4021" w:rsidRDefault="0032377A" w:rsidP="00EE4021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377A" w:rsidRPr="00476A53" w:rsidRDefault="0032377A" w:rsidP="00951F58">
            <w:pPr>
              <w:rPr>
                <w:sz w:val="20"/>
                <w:szCs w:val="20"/>
              </w:rPr>
            </w:pPr>
            <w:r w:rsidRPr="00476A53">
              <w:rPr>
                <w:sz w:val="20"/>
                <w:szCs w:val="20"/>
              </w:rPr>
              <w:t>W dwóch radiotelefonach samochodowych błędnie zostały zaprogramowane kanały B112 i BW37. Niemożliwa była komunikacja radiowa na tych kanałach z innymi użytkownikami sieci.</w:t>
            </w:r>
          </w:p>
        </w:tc>
        <w:tc>
          <w:tcPr>
            <w:tcW w:w="2977" w:type="dxa"/>
            <w:shd w:val="clear" w:color="auto" w:fill="auto"/>
          </w:tcPr>
          <w:p w:rsidR="0032377A" w:rsidRPr="00EE4021" w:rsidRDefault="0032377A" w:rsidP="00EE4021">
            <w:pPr>
              <w:pStyle w:val="Akapitzlist"/>
              <w:ind w:left="34"/>
              <w:contextualSpacing/>
              <w:rPr>
                <w:sz w:val="20"/>
                <w:szCs w:val="20"/>
              </w:rPr>
            </w:pPr>
            <w:r w:rsidRPr="00EE4021">
              <w:rPr>
                <w:sz w:val="20"/>
                <w:szCs w:val="20"/>
              </w:rPr>
              <w:t xml:space="preserve">Prawidłowo zaprogramować kanały radiowe B112 i BW37 w radiotelefonach samochodowych. </w:t>
            </w:r>
          </w:p>
          <w:p w:rsidR="0032377A" w:rsidRPr="004B18B5" w:rsidRDefault="0032377A" w:rsidP="00BD0680">
            <w:pPr>
              <w:pStyle w:val="Tekstpodstawowywcity3"/>
              <w:ind w:left="34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377A" w:rsidRPr="00476A53" w:rsidRDefault="0032377A" w:rsidP="00951F58">
            <w:pPr>
              <w:rPr>
                <w:sz w:val="20"/>
                <w:szCs w:val="20"/>
              </w:rPr>
            </w:pPr>
            <w:r w:rsidRPr="00476A53">
              <w:rPr>
                <w:sz w:val="20"/>
                <w:szCs w:val="20"/>
              </w:rPr>
              <w:t>Brak znajomości zasad postępowania na wypadek awarii sieci telefonicznej i alarmowej przez służbę dyżurną PSK</w:t>
            </w:r>
            <w:r w:rsidR="00AD5FF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2377A" w:rsidRPr="004B18B5" w:rsidRDefault="0032377A" w:rsidP="00BD0680">
            <w:pPr>
              <w:pStyle w:val="Tekstpodstawowywcity3"/>
              <w:ind w:left="34"/>
              <w:rPr>
                <w:sz w:val="20"/>
                <w:szCs w:val="20"/>
              </w:rPr>
            </w:pPr>
            <w:r w:rsidRPr="00EE4021">
              <w:rPr>
                <w:sz w:val="20"/>
                <w:szCs w:val="20"/>
              </w:rPr>
              <w:t>Zapoznać służbę dyżurną PSK z procedurami na wypadek awarii linii alarmowych 998, centrali telefonicznej, awarii systemu lokalizacji osoby dzwoniącej na telefon alarmowy, oraz z „Zasadami organizacji łączności alarmowania, powiadamiania, dysponowania oraz współdziałania na potrzeby działań ratowniczych”.</w:t>
            </w:r>
          </w:p>
        </w:tc>
        <w:tc>
          <w:tcPr>
            <w:tcW w:w="1842" w:type="dxa"/>
            <w:shd w:val="clear" w:color="auto" w:fill="auto"/>
          </w:tcPr>
          <w:p w:rsidR="0032377A" w:rsidRPr="00670C89" w:rsidRDefault="0032377A" w:rsidP="00951F58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zrealizowane.</w:t>
            </w:r>
          </w:p>
        </w:tc>
      </w:tr>
      <w:tr w:rsidR="0032377A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32377A" w:rsidRPr="00EC7E3D" w:rsidRDefault="0032377A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377A" w:rsidRPr="00476A53" w:rsidRDefault="0032377A" w:rsidP="00951F58">
            <w:pPr>
              <w:rPr>
                <w:sz w:val="20"/>
                <w:szCs w:val="20"/>
              </w:rPr>
            </w:pPr>
            <w:r w:rsidRPr="0032377A">
              <w:rPr>
                <w:sz w:val="20"/>
                <w:szCs w:val="20"/>
              </w:rPr>
              <w:t>Włączenie linii alarmowych 998 do centrali telefonicznej bez technicznych zabezpieczeń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2377A" w:rsidRPr="00EE4021" w:rsidRDefault="0032377A" w:rsidP="0032377A">
            <w:pPr>
              <w:pStyle w:val="Akapitzlist"/>
              <w:spacing w:after="200"/>
              <w:ind w:left="34"/>
              <w:contextualSpacing/>
              <w:rPr>
                <w:sz w:val="20"/>
                <w:szCs w:val="20"/>
              </w:rPr>
            </w:pPr>
            <w:r w:rsidRPr="0032377A">
              <w:rPr>
                <w:sz w:val="20"/>
                <w:szCs w:val="20"/>
              </w:rPr>
              <w:t>Uniemożliwić wykorzystywanie linii alarmowych jako zwykłych linii telefonicznych komendy.</w:t>
            </w:r>
          </w:p>
        </w:tc>
        <w:tc>
          <w:tcPr>
            <w:tcW w:w="1842" w:type="dxa"/>
            <w:shd w:val="clear" w:color="auto" w:fill="auto"/>
          </w:tcPr>
          <w:p w:rsidR="0032377A" w:rsidRPr="00670C89" w:rsidRDefault="006C7821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t>Zalecenia zostały zrealizowane</w:t>
            </w:r>
            <w:r w:rsidR="00AD5FF4">
              <w:rPr>
                <w:sz w:val="20"/>
                <w:szCs w:val="20"/>
              </w:rPr>
              <w:t>.</w:t>
            </w: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  <w:r w:rsidRPr="00F05F4B">
              <w:rPr>
                <w:sz w:val="20"/>
                <w:szCs w:val="16"/>
              </w:rPr>
              <w:t>działalność kontrolno-rozpoznawcza</w:t>
            </w:r>
          </w:p>
        </w:tc>
        <w:tc>
          <w:tcPr>
            <w:tcW w:w="2977" w:type="dxa"/>
            <w:shd w:val="clear" w:color="auto" w:fill="auto"/>
          </w:tcPr>
          <w:p w:rsidR="009004C3" w:rsidRPr="004B2B49" w:rsidRDefault="009004C3" w:rsidP="001E184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B2B49">
              <w:rPr>
                <w:sz w:val="20"/>
                <w:szCs w:val="20"/>
              </w:rPr>
              <w:t xml:space="preserve">rak oznaczenia w protokole z czynności kontrolno-rozpoznawczych podstawy prawnej przeprowadzonych czynności. </w:t>
            </w:r>
            <w:r>
              <w:rPr>
                <w:sz w:val="20"/>
                <w:szCs w:val="20"/>
              </w:rPr>
              <w:t>N</w:t>
            </w:r>
            <w:r w:rsidRPr="004B2B49">
              <w:rPr>
                <w:sz w:val="20"/>
                <w:szCs w:val="20"/>
              </w:rPr>
              <w:t xml:space="preserve">aruszenie przepisów wskazujących na konieczność doręczenia upoważnienia do przeprowadzenia czynności kontrolno-rozpoznawczych w określonym terminie. </w:t>
            </w:r>
            <w:r>
              <w:rPr>
                <w:sz w:val="20"/>
                <w:szCs w:val="20"/>
              </w:rPr>
              <w:t>S</w:t>
            </w:r>
            <w:r w:rsidRPr="004B2B49">
              <w:rPr>
                <w:sz w:val="20"/>
                <w:szCs w:val="20"/>
              </w:rPr>
              <w:t>tosowano zawiadomienie</w:t>
            </w:r>
            <w:r>
              <w:rPr>
                <w:sz w:val="20"/>
                <w:szCs w:val="20"/>
              </w:rPr>
              <w:t xml:space="preserve">, </w:t>
            </w:r>
            <w:r w:rsidR="001E1847">
              <w:rPr>
                <w:sz w:val="20"/>
                <w:szCs w:val="20"/>
              </w:rPr>
              <w:t xml:space="preserve">nie </w:t>
            </w:r>
            <w:r w:rsidRPr="004B2B49">
              <w:rPr>
                <w:sz w:val="20"/>
                <w:szCs w:val="20"/>
              </w:rPr>
              <w:t>spełnia</w:t>
            </w:r>
            <w:r w:rsidR="001E1847">
              <w:rPr>
                <w:sz w:val="20"/>
                <w:szCs w:val="20"/>
              </w:rPr>
              <w:t>jące</w:t>
            </w:r>
            <w:r w:rsidRPr="004B2B49">
              <w:rPr>
                <w:sz w:val="20"/>
                <w:szCs w:val="20"/>
              </w:rPr>
              <w:t xml:space="preserve"> wymagań określonych w art. 23 ust. 8</w:t>
            </w:r>
            <w:r w:rsidRPr="004B2B49">
              <w:rPr>
                <w:i/>
                <w:sz w:val="20"/>
                <w:szCs w:val="20"/>
              </w:rPr>
              <w:t xml:space="preserve"> ustawy</w:t>
            </w:r>
            <w:r w:rsidR="001E1847">
              <w:rPr>
                <w:i/>
                <w:sz w:val="20"/>
                <w:szCs w:val="20"/>
              </w:rPr>
              <w:t xml:space="preserve"> o PSP</w:t>
            </w:r>
            <w:r w:rsidRPr="004B2B49">
              <w:rPr>
                <w:sz w:val="20"/>
                <w:szCs w:val="20"/>
              </w:rPr>
              <w:t xml:space="preserve">. </w:t>
            </w:r>
          </w:p>
          <w:p w:rsidR="009004C3" w:rsidRPr="004B2B49" w:rsidRDefault="009004C3" w:rsidP="00577C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 </w:t>
            </w:r>
            <w:r w:rsidRPr="004B2B49">
              <w:rPr>
                <w:bCs/>
                <w:sz w:val="20"/>
                <w:szCs w:val="20"/>
              </w:rPr>
              <w:t>protokoł</w:t>
            </w:r>
            <w:r>
              <w:rPr>
                <w:bCs/>
                <w:sz w:val="20"/>
                <w:szCs w:val="20"/>
              </w:rPr>
              <w:t>ach</w:t>
            </w:r>
            <w:r w:rsidRPr="004B2B49">
              <w:rPr>
                <w:bCs/>
                <w:sz w:val="20"/>
                <w:szCs w:val="20"/>
              </w:rPr>
              <w:t xml:space="preserve"> z czynności kontrolno-rozpoznawczych kontrolujący sporządza nieprecyzyjny opis stanu faktycznego w obiekcie. Na podstawie ww. dokumentów nie jest możliwe ustalenie podstawowych informacji o obiekcie. Kontrolujący błędnie interpretuje fakty mające wpływ na ocenę stanu bezpieczeństwa pożarowego np.: obiekty zamieszkania zbiorowego kwalifikuje do budynków kategorii zagrożenia l</w:t>
            </w:r>
            <w:r>
              <w:rPr>
                <w:bCs/>
                <w:sz w:val="20"/>
                <w:szCs w:val="20"/>
              </w:rPr>
              <w:t>udzi ZL III.</w:t>
            </w:r>
            <w:r w:rsidRPr="004B2B4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</w:t>
            </w:r>
            <w:r w:rsidRPr="004B2B49">
              <w:rPr>
                <w:bCs/>
                <w:sz w:val="20"/>
                <w:szCs w:val="20"/>
              </w:rPr>
              <w:t>zęść nieprawidłowości opisanych w protokołach nie jest wskazywana w późniejszym etapie postępowania (np. w opinii KP PSP lub w decyzji administracyjnej), jako nieprawidłowość. Dotyczy to również nieprawidłowości dających podstawę do uznania bud</w:t>
            </w:r>
            <w:r>
              <w:rPr>
                <w:bCs/>
                <w:sz w:val="20"/>
                <w:szCs w:val="20"/>
              </w:rPr>
              <w:t>ynku za zagrażający życiu ludzi.</w:t>
            </w:r>
          </w:p>
          <w:p w:rsidR="009004C3" w:rsidRPr="00F05F4B" w:rsidRDefault="009004C3" w:rsidP="00577CCE">
            <w:pPr>
              <w:ind w:firstLine="33"/>
              <w:rPr>
                <w:bCs/>
                <w:sz w:val="20"/>
                <w:szCs w:val="20"/>
              </w:rPr>
            </w:pPr>
            <w:r w:rsidRPr="004B2B49">
              <w:rPr>
                <w:bCs/>
                <w:sz w:val="20"/>
                <w:szCs w:val="20"/>
              </w:rPr>
              <w:t xml:space="preserve">Komendant Powiatowy PSP w Wałczu wydał decyzję administracyjną odnoszącą się do warunków higieniczno-sanitarnych pozostających we właściwości rzeczowej Państwowego Inspektora Sanitarnego. Tym samym w sprawie oznaczonej nr </w:t>
            </w:r>
            <w:r w:rsidRPr="004B2B49">
              <w:rPr>
                <w:sz w:val="20"/>
                <w:szCs w:val="20"/>
              </w:rPr>
              <w:t>5580.4.2014</w:t>
            </w:r>
            <w:r w:rsidRPr="004B2B49">
              <w:rPr>
                <w:bCs/>
                <w:sz w:val="20"/>
                <w:szCs w:val="20"/>
              </w:rPr>
              <w:t xml:space="preserve"> przekroczone zostały uprawnienia wynikające z art. 26 ust. 1 pkt 1 </w:t>
            </w:r>
            <w:r w:rsidRPr="004B2B49">
              <w:rPr>
                <w:bCs/>
                <w:i/>
                <w:sz w:val="20"/>
                <w:szCs w:val="20"/>
              </w:rPr>
              <w:t>ustawy</w:t>
            </w:r>
            <w:r w:rsidR="001E1847">
              <w:rPr>
                <w:bCs/>
                <w:i/>
                <w:sz w:val="20"/>
                <w:szCs w:val="20"/>
              </w:rPr>
              <w:t xml:space="preserve"> o PSP</w:t>
            </w:r>
            <w:r w:rsidRPr="004B2B49">
              <w:rPr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004C3" w:rsidRPr="00386DF4" w:rsidRDefault="009004C3" w:rsidP="00386DF4">
            <w:pPr>
              <w:pStyle w:val="Akapitzlist1"/>
              <w:ind w:left="34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lastRenderedPageBreak/>
              <w:t xml:space="preserve">Upoważnienie i protokół z czynności kontrolno-rozpoznawczych powinny posiadać konkretną podstawę prawną, która umożliwia podjęcie czynności kontrolno-rozpoznawczych. Stanowiska Komendanta Powiatowego PSP w Wałczu w sprawie zgodności wykonania inwestycji z projektem budowlanym należy formułować wg wzorów uzgodnionych przez KG PSP i </w:t>
            </w:r>
            <w:r w:rsidRPr="00386DF4">
              <w:rPr>
                <w:sz w:val="20"/>
                <w:szCs w:val="20"/>
              </w:rPr>
              <w:lastRenderedPageBreak/>
              <w:t>GUNB. Protokół z czynności kontrolno – rozpoznawczych powinien zawierać opis stanu faktycznego, stwierdzonego podczas kontroli przy uwzględnieniu zasady przejrzystości protokołu. W przedmiotowym opisie powinny znaleźć się informacje, na podstawie których możliwa jest ocena kontrolowanego obiektu w zakresie niezgodności m.in.</w:t>
            </w:r>
            <w:r>
              <w:rPr>
                <w:sz w:val="20"/>
                <w:szCs w:val="20"/>
              </w:rPr>
              <w:t xml:space="preserve"> </w:t>
            </w:r>
            <w:r w:rsidRPr="00386DF4">
              <w:rPr>
                <w:sz w:val="20"/>
                <w:szCs w:val="20"/>
              </w:rPr>
              <w:br/>
              <w:t xml:space="preserve">z przepisami </w:t>
            </w:r>
            <w:r w:rsidR="001E1847">
              <w:rPr>
                <w:sz w:val="20"/>
                <w:szCs w:val="20"/>
              </w:rPr>
              <w:t>p</w:t>
            </w:r>
            <w:r w:rsidRPr="00386DF4">
              <w:rPr>
                <w:sz w:val="20"/>
                <w:szCs w:val="20"/>
              </w:rPr>
              <w:t>rzeciwpożarowymi. Organ jest zobowiązany w sposób wyczerpujący zebrać i rozpatrzyć cały materiał dowodowy.</w:t>
            </w:r>
          </w:p>
          <w:p w:rsidR="009004C3" w:rsidRPr="00386DF4" w:rsidRDefault="009004C3" w:rsidP="00386DF4">
            <w:pPr>
              <w:pStyle w:val="Akapitzlist1"/>
              <w:ind w:left="0" w:firstLine="34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Terminy określone przez organ w decyzjach administracyjnych muszą uwzględniać czas na dostarczenie stronie decyzji oraz przysługujący stronie czas na wniesienie odwołania i rozpatrzenia go przez organ II instancji.</w:t>
            </w:r>
            <w:r>
              <w:rPr>
                <w:sz w:val="20"/>
                <w:szCs w:val="20"/>
              </w:rPr>
              <w:t xml:space="preserve"> </w:t>
            </w:r>
            <w:r w:rsidRPr="00386DF4">
              <w:rPr>
                <w:sz w:val="20"/>
                <w:szCs w:val="20"/>
              </w:rPr>
              <w:t xml:space="preserve">Decyzje wydawane przez organ muszą posiadać uzasadnienie faktyczne i prawne zgodnie z art. 107 </w:t>
            </w:r>
            <w:r w:rsidRPr="00386DF4">
              <w:rPr>
                <w:bCs/>
                <w:sz w:val="20"/>
                <w:szCs w:val="20"/>
              </w:rPr>
              <w:t>ustawy z dnia 14 czerwca 1960 r. Kodeks postępowania administracyjnego.</w:t>
            </w:r>
            <w:r>
              <w:rPr>
                <w:sz w:val="20"/>
                <w:szCs w:val="20"/>
              </w:rPr>
              <w:t xml:space="preserve"> </w:t>
            </w:r>
            <w:r w:rsidRPr="00386DF4">
              <w:rPr>
                <w:bCs/>
                <w:sz w:val="20"/>
                <w:szCs w:val="20"/>
              </w:rPr>
              <w:t>Niedopuszczalne jest wydawanie decyzji administracyjnych w oparciu o akty prawne pozostające poza właściwością PSP.</w:t>
            </w:r>
            <w:r>
              <w:rPr>
                <w:sz w:val="20"/>
                <w:szCs w:val="20"/>
              </w:rPr>
              <w:t xml:space="preserve"> </w:t>
            </w:r>
            <w:r w:rsidRPr="00386DF4">
              <w:rPr>
                <w:sz w:val="20"/>
                <w:szCs w:val="20"/>
              </w:rPr>
              <w:t>Należy przestrzegać terminów określonych w art. 23 ust. 7 ustawy o PSP dotyczących dostarczenia stronie upoważnienia przed dokonaniem czynności kontrolno-rozpoznawczych w terminie 3 i 7 dni.</w:t>
            </w:r>
          </w:p>
        </w:tc>
        <w:tc>
          <w:tcPr>
            <w:tcW w:w="1842" w:type="dxa"/>
            <w:shd w:val="clear" w:color="auto" w:fill="auto"/>
          </w:tcPr>
          <w:p w:rsidR="009004C3" w:rsidRPr="00670C89" w:rsidRDefault="009004C3" w:rsidP="006A7FB2">
            <w:pPr>
              <w:rPr>
                <w:sz w:val="20"/>
                <w:szCs w:val="20"/>
              </w:rPr>
            </w:pPr>
            <w:r w:rsidRPr="00670C89">
              <w:rPr>
                <w:sz w:val="20"/>
                <w:szCs w:val="20"/>
              </w:rPr>
              <w:lastRenderedPageBreak/>
              <w:t>Zalecenia zostały zrealizowane</w:t>
            </w:r>
            <w:r w:rsidR="00AD5FF4">
              <w:rPr>
                <w:sz w:val="20"/>
                <w:szCs w:val="20"/>
              </w:rPr>
              <w:t>.</w:t>
            </w: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004C3" w:rsidRPr="005732D2" w:rsidRDefault="009004C3" w:rsidP="001E1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5732D2">
              <w:rPr>
                <w:sz w:val="20"/>
                <w:szCs w:val="20"/>
              </w:rPr>
              <w:t xml:space="preserve">rak określenia podstaw prawnych w protokołach, wskazujących upoważnienie organu do przeprowadzenia czynności kontrolno – rozpoznawczych. </w:t>
            </w:r>
            <w:r>
              <w:rPr>
                <w:sz w:val="20"/>
                <w:szCs w:val="20"/>
              </w:rPr>
              <w:t>B</w:t>
            </w:r>
            <w:r w:rsidRPr="005732D2">
              <w:rPr>
                <w:bCs/>
                <w:sz w:val="20"/>
                <w:szCs w:val="20"/>
              </w:rPr>
              <w:t>łędy we wszystkich dokumentach upoważnień do czynności kontrolno – rozpoznawczych polegających na braku pouczenia oraz częściowo na braku okre</w:t>
            </w:r>
            <w:r>
              <w:rPr>
                <w:bCs/>
                <w:sz w:val="20"/>
                <w:szCs w:val="20"/>
              </w:rPr>
              <w:t>ślenia podmiotu kontrolowanego.</w:t>
            </w:r>
            <w:r w:rsidRPr="005732D2">
              <w:rPr>
                <w:bCs/>
                <w:sz w:val="20"/>
                <w:szCs w:val="20"/>
              </w:rPr>
              <w:t xml:space="preserve"> </w:t>
            </w:r>
          </w:p>
          <w:p w:rsidR="009004C3" w:rsidRPr="005732D2" w:rsidRDefault="009004C3" w:rsidP="003C66D8">
            <w:pPr>
              <w:rPr>
                <w:sz w:val="20"/>
                <w:szCs w:val="20"/>
              </w:rPr>
            </w:pPr>
            <w:r w:rsidRPr="005732D2">
              <w:rPr>
                <w:sz w:val="20"/>
                <w:szCs w:val="20"/>
              </w:rPr>
              <w:t xml:space="preserve">Komendant Powiatowy PSP w Kołobrzegu w swoim stanowisku powołał się na przepisy pozostające we właściwości organów Nadzoru Budowlanego. </w:t>
            </w:r>
          </w:p>
          <w:p w:rsidR="009004C3" w:rsidRDefault="009004C3" w:rsidP="001F2A55">
            <w:pPr>
              <w:rPr>
                <w:bCs/>
                <w:sz w:val="20"/>
                <w:szCs w:val="20"/>
              </w:rPr>
            </w:pPr>
            <w:r w:rsidRPr="005732D2">
              <w:rPr>
                <w:bCs/>
                <w:sz w:val="20"/>
                <w:szCs w:val="20"/>
              </w:rPr>
              <w:t xml:space="preserve">Stwierdzenie podczas czynności kontrolno – rozpoznawczych nieprawidłowości, w tym nieprawidłowości wskazujących </w:t>
            </w:r>
            <w:r w:rsidRPr="005732D2">
              <w:rPr>
                <w:bCs/>
                <w:sz w:val="20"/>
                <w:szCs w:val="20"/>
              </w:rPr>
              <w:lastRenderedPageBreak/>
              <w:t>na stan zagrożenia życia ludzi przy jednoczesnym niepodjęciu działań przez organ zmierzających do nakazania usunięcia nieprawidłowości.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9004C3" w:rsidRDefault="009004C3" w:rsidP="001F2A55">
            <w:pPr>
              <w:rPr>
                <w:bCs/>
                <w:sz w:val="20"/>
                <w:szCs w:val="20"/>
              </w:rPr>
            </w:pPr>
            <w:r w:rsidRPr="005732D2">
              <w:rPr>
                <w:bCs/>
                <w:sz w:val="20"/>
                <w:szCs w:val="20"/>
              </w:rPr>
              <w:t xml:space="preserve">Wskazanie w protokole z czynności kontrolno – rozpoznawczych na spełnienie wymagań w kontrolowanym budynku w zakresie wyposażenia budynku w hydranty wewnętrzne </w:t>
            </w:r>
            <w:r w:rsidRPr="005732D2">
              <w:rPr>
                <w:bCs/>
                <w:sz w:val="20"/>
                <w:szCs w:val="20"/>
              </w:rPr>
              <w:br/>
              <w:t>w sytuacji, gdy w tym protokole wskazano, że jedna z kondygnacji nie jest wyposażona w hydrant wewnętrzny, co w kontrolowanym budynku stanowi naruszenie przepisów przeciwpożarowych.</w:t>
            </w:r>
          </w:p>
          <w:p w:rsidR="009004C3" w:rsidRPr="005732D2" w:rsidRDefault="009004C3" w:rsidP="001F2A55">
            <w:pPr>
              <w:rPr>
                <w:bCs/>
                <w:sz w:val="20"/>
                <w:szCs w:val="20"/>
              </w:rPr>
            </w:pPr>
            <w:r w:rsidRPr="005732D2">
              <w:rPr>
                <w:bCs/>
                <w:sz w:val="20"/>
                <w:szCs w:val="20"/>
              </w:rPr>
              <w:t>Brak dowodu doręczenia opinii stronie.</w:t>
            </w:r>
          </w:p>
          <w:p w:rsidR="009004C3" w:rsidRDefault="009004C3" w:rsidP="001F2A55">
            <w:pPr>
              <w:ind w:firstLine="3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732D2">
              <w:rPr>
                <w:bCs/>
                <w:sz w:val="20"/>
                <w:szCs w:val="20"/>
              </w:rPr>
              <w:t>yda</w:t>
            </w:r>
            <w:r>
              <w:rPr>
                <w:bCs/>
                <w:sz w:val="20"/>
                <w:szCs w:val="20"/>
              </w:rPr>
              <w:t>nie</w:t>
            </w:r>
            <w:r w:rsidRPr="005732D2">
              <w:rPr>
                <w:bCs/>
                <w:sz w:val="20"/>
                <w:szCs w:val="20"/>
              </w:rPr>
              <w:t xml:space="preserve"> decyzj</w:t>
            </w:r>
            <w:r>
              <w:rPr>
                <w:bCs/>
                <w:sz w:val="20"/>
                <w:szCs w:val="20"/>
              </w:rPr>
              <w:t>i</w:t>
            </w:r>
            <w:r w:rsidRPr="005732D2">
              <w:rPr>
                <w:bCs/>
                <w:sz w:val="20"/>
                <w:szCs w:val="20"/>
              </w:rPr>
              <w:t xml:space="preserve"> administracyjne</w:t>
            </w:r>
            <w:r>
              <w:rPr>
                <w:bCs/>
                <w:sz w:val="20"/>
                <w:szCs w:val="20"/>
              </w:rPr>
              <w:t>j na podmiot niebędący stroną, w wyniku błędnego ustalenia strony postępowania.</w:t>
            </w:r>
          </w:p>
        </w:tc>
        <w:tc>
          <w:tcPr>
            <w:tcW w:w="2977" w:type="dxa"/>
            <w:shd w:val="clear" w:color="auto" w:fill="auto"/>
          </w:tcPr>
          <w:p w:rsidR="009004C3" w:rsidRPr="00386DF4" w:rsidRDefault="00F8683A" w:rsidP="00F8683A">
            <w:pPr>
              <w:pStyle w:val="Akapitzlist1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Wystąpienie pokontrolne w trakcie realizacji.</w:t>
            </w:r>
          </w:p>
        </w:tc>
        <w:tc>
          <w:tcPr>
            <w:tcW w:w="1842" w:type="dxa"/>
            <w:shd w:val="clear" w:color="auto" w:fill="auto"/>
          </w:tcPr>
          <w:p w:rsidR="009004C3" w:rsidRPr="00670C89" w:rsidRDefault="009004C3" w:rsidP="006A7FB2">
            <w:pPr>
              <w:rPr>
                <w:sz w:val="20"/>
                <w:szCs w:val="20"/>
              </w:rPr>
            </w:pP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004C3" w:rsidRPr="001F2A55" w:rsidRDefault="009004C3" w:rsidP="00BE70D9">
            <w:pPr>
              <w:pStyle w:val="Akapitzlist"/>
              <w:ind w:left="33"/>
              <w:rPr>
                <w:color w:val="FF0000"/>
                <w:sz w:val="20"/>
                <w:szCs w:val="20"/>
              </w:rPr>
            </w:pPr>
            <w:r w:rsidRPr="001F2A55">
              <w:rPr>
                <w:sz w:val="20"/>
                <w:szCs w:val="20"/>
              </w:rPr>
              <w:t>Nie przedstawiono dowodu dostarczenia stronie upoważnienia.</w:t>
            </w:r>
          </w:p>
          <w:p w:rsidR="009004C3" w:rsidRDefault="009004C3" w:rsidP="00BE70D9">
            <w:pPr>
              <w:ind w:firstLine="33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Pr="001F2A55">
              <w:rPr>
                <w:color w:val="000000" w:themeColor="text1"/>
                <w:sz w:val="20"/>
                <w:szCs w:val="20"/>
              </w:rPr>
              <w:t xml:space="preserve">ie wszczęto postępowania administracyjnego pomimo występowania nieprawidłowości z zakresu ochrony przeciwpożarowej </w:t>
            </w:r>
            <w:r w:rsidRPr="001F2A55">
              <w:rPr>
                <w:sz w:val="20"/>
                <w:szCs w:val="20"/>
              </w:rPr>
              <w:t>Upoważnienia nie dostarczono stronie w terminie określonym w art. 23 ust. 7 ustawy o PSP.</w:t>
            </w:r>
          </w:p>
        </w:tc>
        <w:tc>
          <w:tcPr>
            <w:tcW w:w="2977" w:type="dxa"/>
            <w:shd w:val="clear" w:color="auto" w:fill="auto"/>
          </w:tcPr>
          <w:p w:rsidR="009004C3" w:rsidRPr="005732D2" w:rsidRDefault="00A566A5" w:rsidP="00BE70D9">
            <w:pPr>
              <w:pStyle w:val="Akapitzlist1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Wystąpienie pokontrolne w trakcie realizacji.</w:t>
            </w:r>
          </w:p>
        </w:tc>
        <w:tc>
          <w:tcPr>
            <w:tcW w:w="1842" w:type="dxa"/>
            <w:shd w:val="clear" w:color="auto" w:fill="auto"/>
          </w:tcPr>
          <w:p w:rsidR="009004C3" w:rsidRPr="00670C89" w:rsidRDefault="009004C3" w:rsidP="006A7FB2">
            <w:pPr>
              <w:rPr>
                <w:sz w:val="20"/>
                <w:szCs w:val="20"/>
              </w:rPr>
            </w:pP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  <w:r w:rsidRPr="002C7571">
              <w:rPr>
                <w:color w:val="000000"/>
                <w:sz w:val="20"/>
                <w:szCs w:val="16"/>
              </w:rPr>
              <w:t>sprawy organizacji i nadzoru</w:t>
            </w:r>
            <w:r>
              <w:rPr>
                <w:color w:val="000000"/>
                <w:sz w:val="20"/>
                <w:szCs w:val="16"/>
              </w:rPr>
              <w:t>, archiwum zakładowe</w:t>
            </w:r>
          </w:p>
        </w:tc>
        <w:tc>
          <w:tcPr>
            <w:tcW w:w="2977" w:type="dxa"/>
            <w:shd w:val="clear" w:color="auto" w:fill="auto"/>
          </w:tcPr>
          <w:p w:rsidR="009004C3" w:rsidRPr="00EC7E3D" w:rsidRDefault="009004C3" w:rsidP="00577CC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C7821">
              <w:rPr>
                <w:sz w:val="20"/>
                <w:szCs w:val="20"/>
              </w:rPr>
              <w:t xml:space="preserve">ieprzestrzeganie trybu i zasad przekazywania archiwaliów z komórek organizacyjnych do archiwum zakładowego, nieprawidłowej kwalifikacji i klasyfikacji akt, brakiem chronologicznego ułożenia dokumentów,  przyjmowaniem dokumentacji przesznurowanej w kartonowych okładkach, w segregatorach, czy zawieszkach, brakiem spójności dat skrajnych umieszczanych na wierzchniej stronie okładki z zawartością ewidencjonowanej dokumentacji, gromadzeniem akt, których okres przechowywania już minął, brakiem usunięcia z teczek kat. „B” </w:t>
            </w:r>
            <w:r w:rsidRPr="006C7821">
              <w:rPr>
                <w:rFonts w:eastAsia="Arial Unicode MS"/>
                <w:sz w:val="20"/>
                <w:szCs w:val="20"/>
              </w:rPr>
              <w:t>części metalowych (zszywek) lub plastikowych, zapięć, potwierdzeń nadania, kopert oraz dokumentacji kat. „BC”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004C3" w:rsidRPr="007313D5" w:rsidRDefault="009004C3" w:rsidP="006C7821">
            <w:pPr>
              <w:ind w:left="34"/>
              <w:rPr>
                <w:sz w:val="20"/>
                <w:szCs w:val="20"/>
              </w:rPr>
            </w:pPr>
            <w:r w:rsidRPr="007313D5">
              <w:rPr>
                <w:sz w:val="20"/>
                <w:szCs w:val="20"/>
              </w:rPr>
              <w:t>Przekazać z komórek organizacyjnych KM PSP do archiwum zakładowego całość akt spraw zakończonych, wytworzonych do końca 2011 r.</w:t>
            </w:r>
          </w:p>
          <w:p w:rsidR="009004C3" w:rsidRPr="006C7821" w:rsidRDefault="009004C3" w:rsidP="006C7821">
            <w:pPr>
              <w:ind w:left="34"/>
              <w:rPr>
                <w:sz w:val="20"/>
                <w:szCs w:val="20"/>
              </w:rPr>
            </w:pPr>
            <w:r w:rsidRPr="007313D5">
              <w:rPr>
                <w:sz w:val="20"/>
                <w:szCs w:val="20"/>
              </w:rPr>
              <w:t xml:space="preserve">Uporządkować teczki kat. „A” </w:t>
            </w:r>
            <w:r>
              <w:rPr>
                <w:sz w:val="20"/>
                <w:szCs w:val="20"/>
              </w:rPr>
              <w:t xml:space="preserve">i </w:t>
            </w:r>
            <w:r w:rsidRPr="007313D5">
              <w:rPr>
                <w:sz w:val="20"/>
                <w:szCs w:val="20"/>
              </w:rPr>
              <w:t>„B” przyjęte do archiwum w kontrolowanym okresie</w:t>
            </w:r>
            <w:r>
              <w:rPr>
                <w:sz w:val="20"/>
                <w:szCs w:val="20"/>
              </w:rPr>
              <w:t>.</w:t>
            </w:r>
            <w:r w:rsidRPr="007313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004C3" w:rsidRPr="00670C89" w:rsidRDefault="009004C3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Zalecenia w trakcie realizacji.</w:t>
            </w: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004C3" w:rsidRPr="00081DA1" w:rsidRDefault="009004C3" w:rsidP="00577CCE">
            <w:pPr>
              <w:ind w:firstLine="33"/>
              <w:rPr>
                <w:sz w:val="20"/>
                <w:szCs w:val="20"/>
              </w:rPr>
            </w:pPr>
            <w:r w:rsidRPr="00CA3F4A">
              <w:rPr>
                <w:sz w:val="20"/>
                <w:szCs w:val="20"/>
              </w:rPr>
              <w:t xml:space="preserve">Nieprzestrzeganie trybu i zasad przekazywania archiwaliów z komórek organizacyjnych do archiwum zakładowego, </w:t>
            </w:r>
            <w:r w:rsidRPr="00CA3F4A">
              <w:rPr>
                <w:sz w:val="20"/>
                <w:szCs w:val="20"/>
              </w:rPr>
              <w:lastRenderedPageBreak/>
              <w:t xml:space="preserve">nieprawidłowej kwalifikacji i klasyfikacji akt, przyjmowaniem dokumentacji przesznurowanej w kartonowych okładkach, brakiem spójności dat skrajnych umieszczanych na wierzchniej stronie okładki z zawartością ewidencjonowanej dokumentacji, gromadzeniem akt, których okres przechowywania już minął, brakiem usunięcia z teczek kat. „A” </w:t>
            </w:r>
            <w:r w:rsidRPr="00CA3F4A">
              <w:rPr>
                <w:rFonts w:eastAsia="Arial Unicode MS"/>
                <w:sz w:val="20"/>
                <w:szCs w:val="20"/>
              </w:rPr>
              <w:t xml:space="preserve">dokumentacji kat. „B” i „BC”, nie dołączeniem </w:t>
            </w:r>
            <w:r w:rsidRPr="00CA3F4A">
              <w:rPr>
                <w:sz w:val="20"/>
                <w:szCs w:val="20"/>
              </w:rPr>
              <w:t>spisu spraw zawartych w teczce oraz karty kontrolnej oraz numerowaniem pustych stron.</w:t>
            </w:r>
          </w:p>
        </w:tc>
        <w:tc>
          <w:tcPr>
            <w:tcW w:w="2977" w:type="dxa"/>
            <w:shd w:val="clear" w:color="auto" w:fill="auto"/>
          </w:tcPr>
          <w:p w:rsidR="009004C3" w:rsidRPr="00F20D6B" w:rsidRDefault="009004C3" w:rsidP="00F20D6B">
            <w:pPr>
              <w:ind w:left="34"/>
            </w:pPr>
            <w:r w:rsidRPr="007313D5">
              <w:rPr>
                <w:sz w:val="20"/>
                <w:szCs w:val="20"/>
              </w:rPr>
              <w:lastRenderedPageBreak/>
              <w:t xml:space="preserve">Przekazać z komórek organizacyjnych KM PSP do archiwum zakładowego całość akt spraw zakończonych, </w:t>
            </w:r>
            <w:r w:rsidRPr="007313D5">
              <w:rPr>
                <w:sz w:val="20"/>
                <w:szCs w:val="20"/>
              </w:rPr>
              <w:lastRenderedPageBreak/>
              <w:t>wytworzonych do końca 2011 r.</w:t>
            </w:r>
            <w:r>
              <w:rPr>
                <w:sz w:val="20"/>
                <w:szCs w:val="20"/>
              </w:rPr>
              <w:t xml:space="preserve"> </w:t>
            </w:r>
            <w:r w:rsidRPr="007313D5">
              <w:rPr>
                <w:sz w:val="20"/>
                <w:szCs w:val="20"/>
              </w:rPr>
              <w:t xml:space="preserve">Uporządkować teczki kat. „A” </w:t>
            </w:r>
            <w:r>
              <w:rPr>
                <w:sz w:val="20"/>
                <w:szCs w:val="20"/>
              </w:rPr>
              <w:t xml:space="preserve">i </w:t>
            </w:r>
            <w:r w:rsidRPr="007313D5">
              <w:rPr>
                <w:sz w:val="20"/>
                <w:szCs w:val="20"/>
              </w:rPr>
              <w:t>„B” przyjęte do archiwum w kontrolowanym okresie</w:t>
            </w:r>
            <w:r>
              <w:rPr>
                <w:sz w:val="20"/>
                <w:szCs w:val="20"/>
              </w:rPr>
              <w:t xml:space="preserve">. </w:t>
            </w:r>
            <w:r w:rsidRPr="00F20D6B">
              <w:rPr>
                <w:sz w:val="20"/>
                <w:szCs w:val="20"/>
              </w:rPr>
              <w:t>Spisy zdawczo-odbiorcze rejestrować z zachowaniem kolejności napływu akt do archiwum.</w:t>
            </w:r>
          </w:p>
        </w:tc>
        <w:tc>
          <w:tcPr>
            <w:tcW w:w="1842" w:type="dxa"/>
            <w:shd w:val="clear" w:color="auto" w:fill="auto"/>
          </w:tcPr>
          <w:p w:rsidR="009004C3" w:rsidRDefault="009004C3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Zalecenia w trakcie realizacji.</w:t>
            </w: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004C3" w:rsidRPr="00127EC8" w:rsidRDefault="009004C3" w:rsidP="00577CCE">
            <w:pPr>
              <w:pStyle w:val="Tekstpodstawowy2"/>
              <w:spacing w:line="240" w:lineRule="auto"/>
              <w:ind w:firstLine="33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081DA1">
              <w:rPr>
                <w:sz w:val="20"/>
                <w:szCs w:val="20"/>
              </w:rPr>
              <w:t>ieprzestrzeganie trybu i zasad przekazywania archiwaliów z komórek organizacyjnych do archiwum zakładowego, nieprawidłow</w:t>
            </w:r>
            <w:r>
              <w:rPr>
                <w:sz w:val="20"/>
                <w:szCs w:val="20"/>
              </w:rPr>
              <w:t>a</w:t>
            </w:r>
            <w:r w:rsidRPr="00081DA1">
              <w:rPr>
                <w:sz w:val="20"/>
                <w:szCs w:val="20"/>
              </w:rPr>
              <w:t xml:space="preserve"> kwalifikacj</w:t>
            </w:r>
            <w:r>
              <w:rPr>
                <w:sz w:val="20"/>
                <w:szCs w:val="20"/>
              </w:rPr>
              <w:t>a</w:t>
            </w:r>
            <w:r w:rsidRPr="00081DA1">
              <w:rPr>
                <w:sz w:val="20"/>
                <w:szCs w:val="20"/>
              </w:rPr>
              <w:t xml:space="preserve"> i klasyfikacj</w:t>
            </w:r>
            <w:r>
              <w:rPr>
                <w:sz w:val="20"/>
                <w:szCs w:val="20"/>
              </w:rPr>
              <w:t>a</w:t>
            </w:r>
            <w:r w:rsidRPr="00081DA1">
              <w:rPr>
                <w:sz w:val="20"/>
                <w:szCs w:val="20"/>
              </w:rPr>
              <w:t xml:space="preserve"> akt, brak chronologicznego ułożenia dokumentów, przyjmowanie dokumentacji przesznurowanej w kartonowych okładkach, brak spójności dat skrajnych umieszczanych na wierzchniej stronie okładki z zawartością ewidencjonowanej dokumentacji, gromadzenie akt, których okres przechowywania już minął, brak usunięcia z teczek kat. „B” </w:t>
            </w:r>
            <w:r w:rsidRPr="00081DA1">
              <w:rPr>
                <w:rFonts w:eastAsia="Arial Unicode MS"/>
                <w:sz w:val="20"/>
                <w:szCs w:val="20"/>
              </w:rPr>
              <w:t xml:space="preserve">potwierdzeń nadania, wtórników pism oraz dokumentacji kat. „BC”. </w:t>
            </w:r>
            <w:r>
              <w:rPr>
                <w:sz w:val="20"/>
                <w:szCs w:val="20"/>
              </w:rPr>
              <w:t>B</w:t>
            </w:r>
            <w:r w:rsidRPr="00081DA1">
              <w:rPr>
                <w:sz w:val="20"/>
                <w:szCs w:val="20"/>
              </w:rPr>
              <w:t>rak systematycznego oddawania akt do archiwum, ponadto dokumenty oddane do archiwum były przetrzymywane na stanowiskach, które je wytworzyły dłużej niż 2 lata.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004C3" w:rsidRPr="007313D5" w:rsidRDefault="009004C3" w:rsidP="00F20D6B">
            <w:pPr>
              <w:ind w:left="34"/>
              <w:rPr>
                <w:sz w:val="20"/>
                <w:szCs w:val="20"/>
              </w:rPr>
            </w:pPr>
            <w:r w:rsidRPr="007313D5">
              <w:rPr>
                <w:sz w:val="20"/>
                <w:szCs w:val="20"/>
              </w:rPr>
              <w:t>Przekazać z komórek organizacyjnych KM PSP do archiwum zakładowego całość akt spraw zakończonych, wytworzonych do końca 2011 r.</w:t>
            </w:r>
            <w:r>
              <w:rPr>
                <w:sz w:val="20"/>
                <w:szCs w:val="20"/>
              </w:rPr>
              <w:t xml:space="preserve"> </w:t>
            </w:r>
            <w:r w:rsidRPr="007313D5">
              <w:rPr>
                <w:sz w:val="20"/>
                <w:szCs w:val="20"/>
              </w:rPr>
              <w:t xml:space="preserve">Uporządkować teczki kat. „A” </w:t>
            </w:r>
            <w:r>
              <w:rPr>
                <w:sz w:val="20"/>
                <w:szCs w:val="20"/>
              </w:rPr>
              <w:t xml:space="preserve">i </w:t>
            </w:r>
            <w:r w:rsidRPr="007313D5">
              <w:rPr>
                <w:sz w:val="20"/>
                <w:szCs w:val="20"/>
              </w:rPr>
              <w:t>„B” przyjęte do archiwum w kontrolowanym okresie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04C3" w:rsidRDefault="009004C3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Zalecenia w trakcie realizacji.</w:t>
            </w: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004C3" w:rsidRPr="00F04C20" w:rsidRDefault="009004C3" w:rsidP="00577CCE">
            <w:pPr>
              <w:pStyle w:val="Tekstpodstawowy2"/>
              <w:spacing w:line="240" w:lineRule="auto"/>
              <w:ind w:firstLine="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mieszczenie </w:t>
            </w:r>
            <w:r w:rsidRPr="00081DA1">
              <w:rPr>
                <w:sz w:val="20"/>
                <w:szCs w:val="20"/>
              </w:rPr>
              <w:t>w teczkach kat. „B5” dokumentów, które powinny się znaleźć w aktach osobowych,</w:t>
            </w:r>
            <w:r>
              <w:rPr>
                <w:sz w:val="20"/>
                <w:szCs w:val="20"/>
              </w:rPr>
              <w:t xml:space="preserve"> </w:t>
            </w:r>
            <w:r w:rsidRPr="00081DA1">
              <w:rPr>
                <w:sz w:val="20"/>
                <w:szCs w:val="20"/>
              </w:rPr>
              <w:t>tj. orzeczeń komisji lekarskich, protokołów powypadkowych,</w:t>
            </w:r>
            <w:r w:rsidRPr="00081DA1">
              <w:rPr>
                <w:rFonts w:eastAsia="Arial Unicode MS"/>
                <w:sz w:val="20"/>
                <w:szCs w:val="20"/>
              </w:rPr>
              <w:t xml:space="preserve"> decyzji dotyczących przyznania odszkodowań,</w:t>
            </w:r>
            <w:r w:rsidRPr="00081DA1">
              <w:rPr>
                <w:sz w:val="20"/>
                <w:szCs w:val="20"/>
              </w:rPr>
              <w:t xml:space="preserve"> </w:t>
            </w:r>
            <w:r w:rsidRPr="00081DA1">
              <w:rPr>
                <w:rFonts w:eastAsia="Arial Unicode MS"/>
                <w:sz w:val="20"/>
                <w:szCs w:val="20"/>
              </w:rPr>
              <w:t xml:space="preserve">zaświadczeń lekarskich. </w:t>
            </w:r>
          </w:p>
        </w:tc>
        <w:tc>
          <w:tcPr>
            <w:tcW w:w="2977" w:type="dxa"/>
            <w:vMerge/>
            <w:shd w:val="clear" w:color="auto" w:fill="auto"/>
          </w:tcPr>
          <w:p w:rsidR="009004C3" w:rsidRPr="007313D5" w:rsidRDefault="009004C3" w:rsidP="00F20D6B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04C3" w:rsidRDefault="009004C3" w:rsidP="006A7FB2">
            <w:pPr>
              <w:rPr>
                <w:sz w:val="20"/>
                <w:szCs w:val="20"/>
              </w:rPr>
            </w:pPr>
          </w:p>
        </w:tc>
      </w:tr>
      <w:tr w:rsidR="009004C3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9004C3" w:rsidRPr="00EC7E3D" w:rsidRDefault="009004C3" w:rsidP="006A7F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004C3" w:rsidRPr="00F04C20" w:rsidRDefault="009004C3" w:rsidP="00577CCE">
            <w:pPr>
              <w:pStyle w:val="Tekstpodstawowy2"/>
              <w:spacing w:line="240" w:lineRule="auto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81DA1">
              <w:rPr>
                <w:sz w:val="20"/>
                <w:szCs w:val="20"/>
              </w:rPr>
              <w:t xml:space="preserve">walifikacji dokumentów kat. „A” do symboli kwalifikacyjnych kat. „B” </w:t>
            </w:r>
            <w:r>
              <w:rPr>
                <w:sz w:val="20"/>
                <w:szCs w:val="20"/>
              </w:rPr>
              <w:t>.</w:t>
            </w:r>
            <w:r w:rsidRPr="00081D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auto"/>
          </w:tcPr>
          <w:p w:rsidR="009004C3" w:rsidRPr="007313D5" w:rsidRDefault="009004C3" w:rsidP="00F20D6B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04C3" w:rsidRDefault="009004C3" w:rsidP="006A7FB2">
            <w:pPr>
              <w:rPr>
                <w:sz w:val="20"/>
                <w:szCs w:val="20"/>
              </w:rPr>
            </w:pPr>
          </w:p>
        </w:tc>
      </w:tr>
      <w:tr w:rsidR="00CF26B5" w:rsidRPr="00EC7E3D" w:rsidTr="0032377A">
        <w:trPr>
          <w:trHeight w:val="3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F26B5" w:rsidRPr="00EC7E3D" w:rsidRDefault="00CF26B5" w:rsidP="006A7FB2">
            <w:pPr>
              <w:rPr>
                <w:color w:val="FF0000"/>
                <w:sz w:val="20"/>
                <w:szCs w:val="20"/>
              </w:rPr>
            </w:pPr>
            <w:r w:rsidRPr="003727C7">
              <w:rPr>
                <w:sz w:val="20"/>
                <w:szCs w:val="16"/>
              </w:rPr>
              <w:t>doskonalenie zawodowe strażaków PSP oraz szkolenie członków OSP</w:t>
            </w:r>
          </w:p>
        </w:tc>
        <w:tc>
          <w:tcPr>
            <w:tcW w:w="2977" w:type="dxa"/>
            <w:shd w:val="clear" w:color="auto" w:fill="auto"/>
          </w:tcPr>
          <w:p w:rsidR="00CF26B5" w:rsidRDefault="00CF26B5" w:rsidP="00577CCE">
            <w:pPr>
              <w:pStyle w:val="Tekstpodstawowy2"/>
              <w:spacing w:line="240" w:lineRule="auto"/>
              <w:ind w:firstLine="33"/>
              <w:rPr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 xml:space="preserve">Do prac Komisji Egzaminacyjnej wyznaczono osoby spoza listy egzaminatorów, zaakceptowanej przez Zachodniopomorskiego Komendanta Wojewódzkiego PSP. Ponadto jeden z członków Komisji nie uczestniczył w jej pracach gdyż przebywał w </w:t>
            </w:r>
            <w:r w:rsidRPr="003727C7">
              <w:rPr>
                <w:sz w:val="20"/>
                <w:szCs w:val="20"/>
              </w:rPr>
              <w:lastRenderedPageBreak/>
              <w:t xml:space="preserve">delegacji. </w:t>
            </w:r>
            <w:r>
              <w:rPr>
                <w:sz w:val="20"/>
                <w:szCs w:val="20"/>
              </w:rPr>
              <w:t>B</w:t>
            </w:r>
            <w:r w:rsidRPr="003727C7">
              <w:rPr>
                <w:sz w:val="20"/>
                <w:szCs w:val="20"/>
              </w:rPr>
              <w:t>rak przeszkolenia wszystkich strażaków</w:t>
            </w:r>
            <w:r>
              <w:rPr>
                <w:sz w:val="20"/>
                <w:szCs w:val="20"/>
              </w:rPr>
              <w:t xml:space="preserve"> </w:t>
            </w:r>
            <w:r w:rsidRPr="003727C7">
              <w:rPr>
                <w:sz w:val="20"/>
                <w:szCs w:val="20"/>
              </w:rPr>
              <w:t>w zmianowym rozkładzie czasu służby.</w:t>
            </w:r>
          </w:p>
        </w:tc>
        <w:tc>
          <w:tcPr>
            <w:tcW w:w="2977" w:type="dxa"/>
            <w:shd w:val="clear" w:color="auto" w:fill="auto"/>
          </w:tcPr>
          <w:p w:rsidR="00CF26B5" w:rsidRPr="003727C7" w:rsidRDefault="00CF26B5" w:rsidP="003727C7">
            <w:pPr>
              <w:ind w:left="34"/>
              <w:rPr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lastRenderedPageBreak/>
              <w:t>Zwiększyć nadzór nad realizacją zajęć dydaktycznych, w szczególności nad wypełnianiem dokumentacji szkoleniowej na poszczególnych szkoleniach dla członków Ochotniczych Straży Pożarnych.</w:t>
            </w:r>
          </w:p>
          <w:p w:rsidR="00CF26B5" w:rsidRPr="003727C7" w:rsidRDefault="00CF26B5" w:rsidP="003727C7">
            <w:pPr>
              <w:ind w:left="34"/>
              <w:rPr>
                <w:sz w:val="20"/>
                <w:szCs w:val="20"/>
              </w:rPr>
            </w:pPr>
            <w:r w:rsidRPr="003727C7">
              <w:rPr>
                <w:sz w:val="20"/>
                <w:szCs w:val="20"/>
              </w:rPr>
              <w:t xml:space="preserve">Kadrę egzaminacyjną spośród </w:t>
            </w:r>
            <w:r w:rsidRPr="003727C7">
              <w:rPr>
                <w:sz w:val="20"/>
                <w:szCs w:val="20"/>
              </w:rPr>
              <w:lastRenderedPageBreak/>
              <w:t>strażaków PSP oraz członków OSP wyznacza właściwy terenowo Komendant Powiatowy/Miejski PSP. W związku z fluktuacją kadr, wykaz należy na bieżąco aktualizować i przesyłać do Zachodniopomorskiego Komendanta Wojewódzkiego PSP w celu zatwierdzenia</w:t>
            </w:r>
            <w:r w:rsidR="00665524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F26B5" w:rsidRDefault="00CF26B5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Zalecenia zostały zrealizowane.</w:t>
            </w:r>
          </w:p>
        </w:tc>
      </w:tr>
      <w:tr w:rsidR="00CF26B5" w:rsidRPr="00EC7E3D" w:rsidTr="0032377A">
        <w:trPr>
          <w:trHeight w:val="370"/>
        </w:trPr>
        <w:tc>
          <w:tcPr>
            <w:tcW w:w="1560" w:type="dxa"/>
            <w:vMerge/>
            <w:shd w:val="clear" w:color="auto" w:fill="auto"/>
            <w:vAlign w:val="center"/>
          </w:tcPr>
          <w:p w:rsidR="00CF26B5" w:rsidRPr="003727C7" w:rsidRDefault="00CF26B5" w:rsidP="006A7FB2">
            <w:pPr>
              <w:rPr>
                <w:sz w:val="20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F26B5" w:rsidRPr="00E55286" w:rsidRDefault="00CF26B5" w:rsidP="00675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55286">
              <w:rPr>
                <w:sz w:val="20"/>
                <w:szCs w:val="20"/>
              </w:rPr>
              <w:t>rak jakichkolwiek dokumentów planowania i realizacji szkolenia na SK KP w roku 2013. Plan roczny za rok 2014 został zatwierdzony ale nie był realizowany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F26B5" w:rsidRPr="00CF26B5" w:rsidRDefault="00CF26B5" w:rsidP="003727C7">
            <w:pPr>
              <w:ind w:left="34"/>
              <w:rPr>
                <w:sz w:val="20"/>
                <w:szCs w:val="20"/>
              </w:rPr>
            </w:pPr>
            <w:r w:rsidRPr="00CF26B5">
              <w:rPr>
                <w:sz w:val="20"/>
                <w:szCs w:val="20"/>
              </w:rPr>
              <w:t xml:space="preserve">Planować i realizować zadania dotyczące doskonalenia zawodowego na podstawie </w:t>
            </w:r>
            <w:r w:rsidRPr="00CF26B5">
              <w:rPr>
                <w:rStyle w:val="Uwydatnienie"/>
                <w:i w:val="0"/>
                <w:sz w:val="20"/>
                <w:szCs w:val="20"/>
              </w:rPr>
              <w:t>Zarządzenia nr 121/2014 Zachodniopomorskiego Komendanta Wojewódzkiego Państwowej Straży Pożarnej w Szczecinie z dnia 28 listopada 2014 r. w sprawie organizacji szkolenia i doskonalenia zawodowego w jednostkach organizacyjnych Państwowej Straży Pożarnej na terenie województwa zachodniopomorskiego</w:t>
            </w:r>
            <w:r w:rsidR="00665524">
              <w:rPr>
                <w:rStyle w:val="Uwydatnienie"/>
                <w:i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F26B5" w:rsidRDefault="00CF26B5" w:rsidP="006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Zalecenia są w trakcie realizacji.</w:t>
            </w:r>
          </w:p>
        </w:tc>
      </w:tr>
    </w:tbl>
    <w:p w:rsidR="00566C8E" w:rsidRPr="00EC7E3D" w:rsidRDefault="00566C8E" w:rsidP="006A7FB2">
      <w:pPr>
        <w:jc w:val="both"/>
        <w:rPr>
          <w:b/>
          <w:color w:val="FF0000"/>
        </w:rPr>
      </w:pPr>
    </w:p>
    <w:p w:rsidR="0094151C" w:rsidRPr="00B058FE" w:rsidRDefault="0094151C" w:rsidP="006F786C">
      <w:pPr>
        <w:pStyle w:val="Akapitzlist"/>
        <w:numPr>
          <w:ilvl w:val="0"/>
          <w:numId w:val="9"/>
        </w:numPr>
        <w:ind w:left="426" w:hanging="426"/>
        <w:contextualSpacing/>
        <w:rPr>
          <w:b/>
        </w:rPr>
      </w:pPr>
      <w:r w:rsidRPr="00B058FE">
        <w:rPr>
          <w:b/>
        </w:rPr>
        <w:t>Uzyskane efekty kontroli.</w:t>
      </w:r>
    </w:p>
    <w:p w:rsidR="0094151C" w:rsidRPr="00B058FE" w:rsidRDefault="0094151C" w:rsidP="006A7FB2">
      <w:pPr>
        <w:pStyle w:val="Tekstpodstawowy"/>
        <w:tabs>
          <w:tab w:val="num" w:pos="-1276"/>
        </w:tabs>
        <w:spacing w:after="0"/>
        <w:ind w:firstLine="567"/>
      </w:pPr>
    </w:p>
    <w:p w:rsidR="0094151C" w:rsidRPr="00B058FE" w:rsidRDefault="0094151C" w:rsidP="006A7FB2">
      <w:pPr>
        <w:pStyle w:val="Tekstpodstawowy"/>
        <w:tabs>
          <w:tab w:val="num" w:pos="-1276"/>
        </w:tabs>
        <w:spacing w:after="0"/>
        <w:ind w:firstLine="567"/>
        <w:jc w:val="both"/>
      </w:pPr>
      <w:r w:rsidRPr="00B058FE">
        <w:t>Głównym uzyskanym efektem z kontroli przeprowadzonych przez poszcz</w:t>
      </w:r>
      <w:r w:rsidR="00E66911" w:rsidRPr="00B058FE">
        <w:t>ególne komórki organizacyjne</w:t>
      </w:r>
      <w:r w:rsidRPr="00B058FE">
        <w:t xml:space="preserve"> Komendy Wojewódzkiej PSP w Szczecinie była poprawa efektywności funkcjonowania kontrolowanych Komend Powiatowych/Miejskich PSP </w:t>
      </w:r>
      <w:r w:rsidRPr="00B058FE">
        <w:br/>
        <w:t xml:space="preserve">woj. zachodniopomorskiego. Ponadto przeprowadzone kontrole przyczyniły się </w:t>
      </w:r>
      <w:r w:rsidRPr="00B058FE">
        <w:br/>
        <w:t xml:space="preserve">do usprawnienia procedur wewnętrznych w kontrolowanych jednostkach organizacyjnych PSP. Wszystkie podmioty kontrolowane w informacji zwrotnej podały informacje </w:t>
      </w:r>
      <w:r w:rsidR="00E66911" w:rsidRPr="00B058FE">
        <w:br/>
      </w:r>
      <w:r w:rsidRPr="00B058FE">
        <w:t>dot. naprawy nieprawidłowości i zapobieżenia takim sytuacjom w przyszłości.</w:t>
      </w:r>
    </w:p>
    <w:p w:rsidR="0094151C" w:rsidRPr="00B058FE" w:rsidRDefault="0094151C" w:rsidP="006A7FB2"/>
    <w:p w:rsidR="0094151C" w:rsidRPr="00B058FE" w:rsidRDefault="0094151C" w:rsidP="006A7FB2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B058FE">
        <w:rPr>
          <w:b/>
        </w:rPr>
        <w:t>Przykłady realizacji zadań przez podmiot kontrolowany, które mogą być wykorzystane w celu usprawnienia nadzoru w innych podmiotach.</w:t>
      </w:r>
    </w:p>
    <w:p w:rsidR="0094151C" w:rsidRPr="00B058FE" w:rsidRDefault="0094151C" w:rsidP="006A7FB2">
      <w:pPr>
        <w:pStyle w:val="Akapitzlist"/>
        <w:ind w:left="426"/>
        <w:jc w:val="both"/>
      </w:pPr>
    </w:p>
    <w:p w:rsidR="0094151C" w:rsidRPr="00B058FE" w:rsidRDefault="0094151C" w:rsidP="006A7FB2">
      <w:pPr>
        <w:pStyle w:val="Akapitzlist"/>
        <w:ind w:left="0" w:firstLine="567"/>
        <w:jc w:val="both"/>
      </w:pPr>
      <w:r w:rsidRPr="00B058FE">
        <w:t>Brak.</w:t>
      </w:r>
    </w:p>
    <w:p w:rsidR="0094151C" w:rsidRDefault="0094151C" w:rsidP="006A7FB2"/>
    <w:p w:rsidR="00FF16E7" w:rsidRPr="00B058FE" w:rsidRDefault="00FF16E7" w:rsidP="006A7FB2"/>
    <w:p w:rsidR="0094151C" w:rsidRPr="00B058FE" w:rsidRDefault="0094151C" w:rsidP="006A7FB2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B058FE">
        <w:rPr>
          <w:b/>
        </w:rPr>
        <w:t>Wnioski i uwagi dotyczące organizacji czynności kontrolnych i sprawozdawczości oraz przykłady dobrych praktyk w postępowaniu kontrolnym.</w:t>
      </w:r>
    </w:p>
    <w:p w:rsidR="0094151C" w:rsidRPr="00B058FE" w:rsidRDefault="0094151C" w:rsidP="006A7FB2">
      <w:pPr>
        <w:pStyle w:val="Akapitzlist"/>
        <w:ind w:left="426"/>
        <w:jc w:val="both"/>
      </w:pPr>
    </w:p>
    <w:p w:rsidR="0094151C" w:rsidRPr="00B058FE" w:rsidRDefault="0094151C" w:rsidP="006A7FB2">
      <w:pPr>
        <w:pStyle w:val="Akapitzlist"/>
        <w:ind w:left="0" w:firstLine="567"/>
        <w:jc w:val="both"/>
      </w:pPr>
      <w:r w:rsidRPr="00B058FE">
        <w:t>Brak.</w:t>
      </w:r>
    </w:p>
    <w:p w:rsidR="0094151C" w:rsidRPr="00B058FE" w:rsidRDefault="0094151C" w:rsidP="006A7FB2"/>
    <w:p w:rsidR="0094151C" w:rsidRPr="006E2602" w:rsidRDefault="0094151C" w:rsidP="006A7FB2">
      <w:pPr>
        <w:pStyle w:val="Akapitzlist"/>
        <w:numPr>
          <w:ilvl w:val="0"/>
          <w:numId w:val="9"/>
        </w:numPr>
        <w:ind w:left="426" w:hanging="426"/>
        <w:contextualSpacing/>
        <w:rPr>
          <w:b/>
        </w:rPr>
      </w:pPr>
      <w:r w:rsidRPr="006E2602">
        <w:rPr>
          <w:b/>
        </w:rPr>
        <w:t>Potrzeby szkoleniowe kadry kontrolerskiej, a także stan ich realizacji.</w:t>
      </w:r>
    </w:p>
    <w:p w:rsidR="0094151C" w:rsidRPr="00EC7E3D" w:rsidRDefault="0094151C" w:rsidP="006A7FB2">
      <w:pPr>
        <w:ind w:firstLine="567"/>
        <w:jc w:val="both"/>
        <w:rPr>
          <w:b/>
          <w:color w:val="FF0000"/>
        </w:rPr>
      </w:pPr>
    </w:p>
    <w:p w:rsidR="00F65580" w:rsidRPr="00FE598E" w:rsidRDefault="00FE598E" w:rsidP="00B07EFF">
      <w:pPr>
        <w:tabs>
          <w:tab w:val="left" w:pos="284"/>
          <w:tab w:val="left" w:pos="567"/>
        </w:tabs>
        <w:spacing w:line="276" w:lineRule="auto"/>
        <w:jc w:val="both"/>
      </w:pPr>
      <w:r>
        <w:rPr>
          <w:color w:val="FF0000"/>
        </w:rPr>
        <w:tab/>
      </w:r>
      <w:r>
        <w:rPr>
          <w:color w:val="FF0000"/>
        </w:rPr>
        <w:tab/>
      </w:r>
      <w:r w:rsidR="0094151C" w:rsidRPr="00FE598E">
        <w:t>Biuro Kontroli Skarg i Wniosków Komendy Główn</w:t>
      </w:r>
      <w:r w:rsidR="002A5920" w:rsidRPr="00FE598E">
        <w:t>ej</w:t>
      </w:r>
      <w:r w:rsidR="0094151C" w:rsidRPr="00FE598E">
        <w:t xml:space="preserve"> PSP zorganizowało</w:t>
      </w:r>
      <w:r w:rsidR="003F0A28" w:rsidRPr="00FE598E">
        <w:t xml:space="preserve"> </w:t>
      </w:r>
      <w:r w:rsidRPr="00FE598E">
        <w:t>2</w:t>
      </w:r>
      <w:r w:rsidR="0094151C" w:rsidRPr="00FE598E">
        <w:t xml:space="preserve"> </w:t>
      </w:r>
      <w:r w:rsidR="002A5920" w:rsidRPr="00FE598E">
        <w:t>narady</w:t>
      </w:r>
      <w:r w:rsidR="003F0A28" w:rsidRPr="00FE598E">
        <w:t xml:space="preserve"> </w:t>
      </w:r>
      <w:r w:rsidR="005E0348" w:rsidRPr="00FE598E">
        <w:t xml:space="preserve">warsztatowo – szkoleniowe z </w:t>
      </w:r>
      <w:r w:rsidR="003F0A28" w:rsidRPr="00FE598E">
        <w:t xml:space="preserve">zakresu kontroli. </w:t>
      </w:r>
      <w:r w:rsidR="002A5920" w:rsidRPr="00FE598E">
        <w:t>W narad</w:t>
      </w:r>
      <w:r w:rsidRPr="00FE598E">
        <w:t>zie</w:t>
      </w:r>
      <w:r w:rsidR="005E0348" w:rsidRPr="00FE598E">
        <w:t>, któr</w:t>
      </w:r>
      <w:r w:rsidRPr="00FE598E">
        <w:t>a</w:t>
      </w:r>
      <w:r w:rsidR="005E0348" w:rsidRPr="00FE598E">
        <w:t xml:space="preserve"> odbył</w:t>
      </w:r>
      <w:r w:rsidRPr="00FE598E">
        <w:t>a</w:t>
      </w:r>
      <w:r w:rsidR="005E0348" w:rsidRPr="00FE598E">
        <w:t xml:space="preserve"> się w dniach</w:t>
      </w:r>
      <w:r w:rsidR="006F786C" w:rsidRPr="00FE598E">
        <w:t>:</w:t>
      </w:r>
      <w:r w:rsidR="005E0348" w:rsidRPr="00FE598E">
        <w:t xml:space="preserve"> </w:t>
      </w:r>
      <w:r w:rsidRPr="00FE598E">
        <w:t>9</w:t>
      </w:r>
      <w:r w:rsidR="00442C02" w:rsidRPr="00FE598E">
        <w:t xml:space="preserve"> – </w:t>
      </w:r>
      <w:r w:rsidRPr="00FE598E">
        <w:t>10</w:t>
      </w:r>
      <w:r w:rsidR="00442C02" w:rsidRPr="00FE598E">
        <w:t xml:space="preserve"> </w:t>
      </w:r>
      <w:r w:rsidRPr="00FE598E">
        <w:t xml:space="preserve">czerwca </w:t>
      </w:r>
      <w:r w:rsidR="003F0A28" w:rsidRPr="00FE598E">
        <w:t>201</w:t>
      </w:r>
      <w:r w:rsidRPr="00FE598E">
        <w:t>4</w:t>
      </w:r>
      <w:r w:rsidR="003F0A28" w:rsidRPr="00FE598E">
        <w:t xml:space="preserve"> r. </w:t>
      </w:r>
      <w:r w:rsidRPr="00FE598E">
        <w:t>w Tylnej Górze</w:t>
      </w:r>
      <w:r w:rsidR="005E0348" w:rsidRPr="00FE598E">
        <w:t xml:space="preserve"> </w:t>
      </w:r>
      <w:r w:rsidR="003F0A28" w:rsidRPr="00FE598E">
        <w:t>uczestniczy</w:t>
      </w:r>
      <w:r w:rsidR="005E0348" w:rsidRPr="00FE598E">
        <w:t xml:space="preserve">li </w:t>
      </w:r>
      <w:r w:rsidR="008B0507">
        <w:t>………………………………………………</w:t>
      </w:r>
      <w:r w:rsidRPr="00FE598E">
        <w:t xml:space="preserve"> W</w:t>
      </w:r>
      <w:r w:rsidR="003F0A28" w:rsidRPr="00FE598E">
        <w:t xml:space="preserve"> narad</w:t>
      </w:r>
      <w:r w:rsidR="002A5920" w:rsidRPr="00FE598E">
        <w:t>zie</w:t>
      </w:r>
      <w:r w:rsidR="003F0A28" w:rsidRPr="00FE598E">
        <w:t xml:space="preserve"> </w:t>
      </w:r>
      <w:r w:rsidR="005E0348" w:rsidRPr="00FE598E">
        <w:t>w dniach</w:t>
      </w:r>
      <w:r w:rsidR="006F786C" w:rsidRPr="00FE598E">
        <w:t>:</w:t>
      </w:r>
      <w:r w:rsidR="003F0A28" w:rsidRPr="00FE598E">
        <w:t xml:space="preserve"> </w:t>
      </w:r>
      <w:r w:rsidRPr="00FE598E">
        <w:t>8</w:t>
      </w:r>
      <w:r w:rsidR="00C86A80" w:rsidRPr="00FE598E">
        <w:t xml:space="preserve"> – </w:t>
      </w:r>
      <w:r w:rsidRPr="00FE598E">
        <w:t>10</w:t>
      </w:r>
      <w:r w:rsidR="00C86A80" w:rsidRPr="00FE598E">
        <w:t xml:space="preserve"> </w:t>
      </w:r>
      <w:r w:rsidRPr="00FE598E">
        <w:t>października</w:t>
      </w:r>
      <w:r w:rsidR="003F0A28" w:rsidRPr="00FE598E">
        <w:t xml:space="preserve"> 201</w:t>
      </w:r>
      <w:r w:rsidRPr="00FE598E">
        <w:t>4</w:t>
      </w:r>
      <w:r w:rsidR="003F0A28" w:rsidRPr="00FE598E">
        <w:t xml:space="preserve"> r.</w:t>
      </w:r>
      <w:r w:rsidR="0094151C" w:rsidRPr="00FE598E">
        <w:t xml:space="preserve"> </w:t>
      </w:r>
      <w:r w:rsidR="005E0348" w:rsidRPr="00FE598E">
        <w:t xml:space="preserve">w </w:t>
      </w:r>
      <w:r w:rsidRPr="00FE598E">
        <w:t>Mierkach</w:t>
      </w:r>
      <w:r w:rsidR="005E0348" w:rsidRPr="00FE598E">
        <w:t xml:space="preserve"> </w:t>
      </w:r>
      <w:r w:rsidR="0094151C" w:rsidRPr="00FE598E">
        <w:t xml:space="preserve">udział wzięli: </w:t>
      </w:r>
      <w:r w:rsidR="008B0507">
        <w:t>……………….</w:t>
      </w:r>
    </w:p>
    <w:p w:rsidR="0094151C" w:rsidRPr="00FE598E" w:rsidRDefault="009C68A7" w:rsidP="00FE598E">
      <w:pPr>
        <w:pStyle w:val="Tekstpodstawowy"/>
        <w:spacing w:after="0"/>
        <w:ind w:firstLine="567"/>
        <w:jc w:val="both"/>
      </w:pPr>
      <w:r w:rsidRPr="00FE598E">
        <w:t>Istnieje potrzeba ciągłego dokształcania i doskonalenia jakości i efektywności pracy kontrolerów poprzez regularnie organizowane warsztaty i szkolenia.</w:t>
      </w:r>
    </w:p>
    <w:p w:rsidR="00FE79A3" w:rsidRPr="00EC7E3D" w:rsidRDefault="00FE79A3" w:rsidP="006A7FB2">
      <w:pPr>
        <w:pStyle w:val="Tekstpodstawowy"/>
        <w:spacing w:after="0"/>
        <w:ind w:firstLine="567"/>
        <w:jc w:val="both"/>
        <w:rPr>
          <w:color w:val="FF0000"/>
        </w:rPr>
      </w:pPr>
    </w:p>
    <w:p w:rsidR="0094151C" w:rsidRPr="00B058FE" w:rsidRDefault="0094151C" w:rsidP="006A7FB2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B058FE">
        <w:rPr>
          <w:b/>
        </w:rPr>
        <w:lastRenderedPageBreak/>
        <w:t>Praktyki w zakresie upubliczniania wyników kontroli w Biuletynie Informacji Publicznej.</w:t>
      </w:r>
    </w:p>
    <w:p w:rsidR="0094151C" w:rsidRPr="00B058FE" w:rsidRDefault="0094151C" w:rsidP="006A7FB2"/>
    <w:p w:rsidR="0094151C" w:rsidRPr="00B058FE" w:rsidRDefault="0094151C" w:rsidP="00B07EFF">
      <w:pPr>
        <w:ind w:firstLine="567"/>
        <w:jc w:val="both"/>
      </w:pPr>
      <w:r w:rsidRPr="00B058FE">
        <w:t xml:space="preserve">Wyniki przeprowadzonych przez zespoły kontrolne Komendy Wojewódzkiej PSP </w:t>
      </w:r>
      <w:r w:rsidRPr="00B058FE">
        <w:br/>
        <w:t>w Szczecinie kontroli w Komendach Powiatowych/Miejskich PSP woj. zachodniopomorskiego w 201</w:t>
      </w:r>
      <w:r w:rsidR="00B058FE" w:rsidRPr="00B058FE">
        <w:t>4</w:t>
      </w:r>
      <w:r w:rsidRPr="00B058FE">
        <w:t xml:space="preserve"> r. w postaci wystąpień pokontrolnych zostały opublikowane w Biuletynie Informacji Publicznej KW PSP w Szczecinie.</w:t>
      </w:r>
    </w:p>
    <w:p w:rsidR="00FD1EAC" w:rsidRPr="00B058FE" w:rsidRDefault="00FD1EAC" w:rsidP="006A7FB2">
      <w:pPr>
        <w:jc w:val="both"/>
        <w:rPr>
          <w:b/>
        </w:rPr>
      </w:pPr>
    </w:p>
    <w:p w:rsidR="0094151C" w:rsidRPr="00B058FE" w:rsidRDefault="0094151C" w:rsidP="006A7FB2">
      <w:pPr>
        <w:pStyle w:val="Akapitzlist"/>
        <w:numPr>
          <w:ilvl w:val="0"/>
          <w:numId w:val="9"/>
        </w:numPr>
        <w:ind w:left="426" w:hanging="426"/>
        <w:contextualSpacing/>
        <w:jc w:val="both"/>
        <w:rPr>
          <w:b/>
        </w:rPr>
      </w:pPr>
      <w:r w:rsidRPr="00B058FE">
        <w:rPr>
          <w:b/>
        </w:rPr>
        <w:t xml:space="preserve">Umiejscowienie w strukturze organizacyjnej urzędu, komórki odpowiedzialnej </w:t>
      </w:r>
      <w:r w:rsidRPr="00B058FE">
        <w:rPr>
          <w:b/>
        </w:rPr>
        <w:br/>
        <w:t>za koordynację zadań z zakresu kontroli zarządczej.</w:t>
      </w:r>
    </w:p>
    <w:p w:rsidR="0094151C" w:rsidRPr="00B058FE" w:rsidRDefault="0094151C" w:rsidP="006A7FB2">
      <w:pPr>
        <w:pStyle w:val="Akapitzlist"/>
        <w:ind w:left="720"/>
        <w:rPr>
          <w:b/>
        </w:rPr>
      </w:pPr>
    </w:p>
    <w:p w:rsidR="0094151C" w:rsidRPr="00B058FE" w:rsidRDefault="0094151C" w:rsidP="006A7FB2">
      <w:pPr>
        <w:ind w:firstLine="567"/>
        <w:jc w:val="both"/>
      </w:pPr>
      <w:r w:rsidRPr="00B058FE">
        <w:t xml:space="preserve">W Komendzie Wojewódzkiej PSP w Szczecinie nie ma wyodrębnionej komórki odpowiedzialnej za koordynację zadań z zakresu kontroli zarządczej. Kontrola zarządcza </w:t>
      </w:r>
      <w:r w:rsidRPr="00B058FE">
        <w:br/>
        <w:t>w K</w:t>
      </w:r>
      <w:r w:rsidR="005C540A" w:rsidRPr="00B058FE">
        <w:t xml:space="preserve">omendzie </w:t>
      </w:r>
      <w:r w:rsidRPr="00B058FE">
        <w:t>W</w:t>
      </w:r>
      <w:r w:rsidR="005C540A" w:rsidRPr="00B058FE">
        <w:t>ojewódzkiej</w:t>
      </w:r>
      <w:r w:rsidRPr="00B058FE">
        <w:t xml:space="preserve"> PSP w Szczecinie realizowana jest przez komórki organizacyjne Komendy w różnym zakresie na podstawie wytycznych wewnętrznych dotyczących</w:t>
      </w:r>
      <w:r w:rsidR="00AA6976" w:rsidRPr="00B058FE">
        <w:t xml:space="preserve"> standardów kontroli zarządczej wprowadzonych Zarządzeniem nr 29/2010 Zachodniopomorskiego Komendanta Wojewódzkiego PSP w Szczecinie z dnia 21 grudnia 2010 r. w sprawie wprowadzenia standardów kontroli zarządczej Komendy Wojewódzkiej Państwowej Straży Pożarnej w Szczecinie.</w:t>
      </w:r>
    </w:p>
    <w:p w:rsidR="0094151C" w:rsidRPr="00B058FE" w:rsidRDefault="0094151C" w:rsidP="006A7FB2">
      <w:pPr>
        <w:rPr>
          <w:i/>
        </w:rPr>
      </w:pPr>
    </w:p>
    <w:p w:rsidR="005C540A" w:rsidRDefault="005C540A" w:rsidP="006A7FB2">
      <w:pPr>
        <w:rPr>
          <w:i/>
        </w:rPr>
      </w:pPr>
    </w:p>
    <w:p w:rsidR="00DB261E" w:rsidRDefault="00DB261E" w:rsidP="006A7FB2">
      <w:pPr>
        <w:rPr>
          <w:i/>
        </w:rPr>
      </w:pPr>
    </w:p>
    <w:p w:rsidR="00DB261E" w:rsidRDefault="00DB261E" w:rsidP="006A7FB2">
      <w:pPr>
        <w:rPr>
          <w:i/>
        </w:rPr>
      </w:pPr>
    </w:p>
    <w:p w:rsidR="00DB261E" w:rsidRDefault="00DB261E" w:rsidP="006A7FB2">
      <w:pPr>
        <w:rPr>
          <w:i/>
        </w:rPr>
      </w:pPr>
    </w:p>
    <w:p w:rsidR="00DB261E" w:rsidRDefault="00DB261E" w:rsidP="006A7FB2">
      <w:pPr>
        <w:rPr>
          <w:i/>
        </w:rPr>
      </w:pPr>
    </w:p>
    <w:p w:rsidR="0094151C" w:rsidRPr="00FE598E" w:rsidRDefault="0094151C" w:rsidP="006A7FB2">
      <w:pPr>
        <w:rPr>
          <w:i/>
          <w:sz w:val="22"/>
          <w:szCs w:val="22"/>
        </w:rPr>
      </w:pPr>
      <w:r w:rsidRPr="00FE598E">
        <w:rPr>
          <w:i/>
          <w:sz w:val="22"/>
          <w:szCs w:val="22"/>
        </w:rPr>
        <w:t>Opracowała:</w:t>
      </w:r>
    </w:p>
    <w:p w:rsidR="004F453E" w:rsidRPr="00FE598E" w:rsidRDefault="0094151C" w:rsidP="006A7FB2">
      <w:pPr>
        <w:rPr>
          <w:i/>
          <w:sz w:val="22"/>
          <w:szCs w:val="22"/>
        </w:rPr>
      </w:pPr>
      <w:r w:rsidRPr="00FE598E">
        <w:rPr>
          <w:i/>
          <w:sz w:val="22"/>
          <w:szCs w:val="22"/>
        </w:rPr>
        <w:t>mgr inż. Roksana Piątek</w:t>
      </w:r>
    </w:p>
    <w:p w:rsidR="00B058FE" w:rsidRPr="00FE598E" w:rsidRDefault="00B058FE" w:rsidP="006A7FB2">
      <w:pPr>
        <w:rPr>
          <w:i/>
          <w:sz w:val="22"/>
          <w:szCs w:val="22"/>
        </w:rPr>
      </w:pPr>
      <w:r w:rsidRPr="00FE598E">
        <w:rPr>
          <w:i/>
          <w:sz w:val="22"/>
          <w:szCs w:val="22"/>
        </w:rPr>
        <w:t>Wydział Organizacji i Nadzoru KW PSP w Szczecinie</w:t>
      </w:r>
    </w:p>
    <w:sectPr w:rsidR="00B058FE" w:rsidRPr="00FE598E" w:rsidSect="00244D20">
      <w:footerReference w:type="default" r:id="rId8"/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EC" w:rsidRDefault="00714DEC" w:rsidP="006274EB">
      <w:r>
        <w:separator/>
      </w:r>
    </w:p>
  </w:endnote>
  <w:endnote w:type="continuationSeparator" w:id="0">
    <w:p w:rsidR="00714DEC" w:rsidRDefault="00714DEC" w:rsidP="00627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3106"/>
      <w:docPartObj>
        <w:docPartGallery w:val="Page Numbers (Bottom of Page)"/>
        <w:docPartUnique/>
      </w:docPartObj>
    </w:sdtPr>
    <w:sdtContent>
      <w:p w:rsidR="0060224B" w:rsidRDefault="0060224B">
        <w:pPr>
          <w:pStyle w:val="Stopka"/>
          <w:jc w:val="right"/>
        </w:pPr>
        <w:fldSimple w:instr=" PAGE   \* MERGEFORMAT ">
          <w:r w:rsidR="008B0507">
            <w:rPr>
              <w:noProof/>
            </w:rPr>
            <w:t>16</w:t>
          </w:r>
        </w:fldSimple>
      </w:p>
    </w:sdtContent>
  </w:sdt>
  <w:p w:rsidR="0060224B" w:rsidRDefault="00602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EC" w:rsidRDefault="00714DEC" w:rsidP="006274EB">
      <w:r>
        <w:separator/>
      </w:r>
    </w:p>
  </w:footnote>
  <w:footnote w:type="continuationSeparator" w:id="0">
    <w:p w:rsidR="00714DEC" w:rsidRDefault="00714DEC" w:rsidP="00627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330"/>
    <w:multiLevelType w:val="hybridMultilevel"/>
    <w:tmpl w:val="08145E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51617D"/>
    <w:multiLevelType w:val="hybridMultilevel"/>
    <w:tmpl w:val="61603EDE"/>
    <w:lvl w:ilvl="0" w:tplc="0415000F">
      <w:start w:val="1"/>
      <w:numFmt w:val="decimal"/>
      <w:lvlText w:val="%1."/>
      <w:lvlJc w:val="left"/>
      <w:pPr>
        <w:ind w:left="611" w:hanging="360"/>
      </w:pPr>
    </w:lvl>
    <w:lvl w:ilvl="1" w:tplc="04150019" w:tentative="1">
      <w:start w:val="1"/>
      <w:numFmt w:val="lowerLetter"/>
      <w:lvlText w:val="%2."/>
      <w:lvlJc w:val="left"/>
      <w:pPr>
        <w:ind w:left="1331" w:hanging="360"/>
      </w:pPr>
    </w:lvl>
    <w:lvl w:ilvl="2" w:tplc="0415001B" w:tentative="1">
      <w:start w:val="1"/>
      <w:numFmt w:val="lowerRoman"/>
      <w:lvlText w:val="%3."/>
      <w:lvlJc w:val="right"/>
      <w:pPr>
        <w:ind w:left="2051" w:hanging="180"/>
      </w:pPr>
    </w:lvl>
    <w:lvl w:ilvl="3" w:tplc="0415000F" w:tentative="1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491" w:hanging="360"/>
      </w:pPr>
    </w:lvl>
    <w:lvl w:ilvl="5" w:tplc="0415001B" w:tentative="1">
      <w:start w:val="1"/>
      <w:numFmt w:val="lowerRoman"/>
      <w:lvlText w:val="%6."/>
      <w:lvlJc w:val="right"/>
      <w:pPr>
        <w:ind w:left="4211" w:hanging="180"/>
      </w:pPr>
    </w:lvl>
    <w:lvl w:ilvl="6" w:tplc="0415000F" w:tentative="1">
      <w:start w:val="1"/>
      <w:numFmt w:val="decimal"/>
      <w:lvlText w:val="%7."/>
      <w:lvlJc w:val="left"/>
      <w:pPr>
        <w:ind w:left="4931" w:hanging="360"/>
      </w:pPr>
    </w:lvl>
    <w:lvl w:ilvl="7" w:tplc="04150019" w:tentative="1">
      <w:start w:val="1"/>
      <w:numFmt w:val="lowerLetter"/>
      <w:lvlText w:val="%8."/>
      <w:lvlJc w:val="left"/>
      <w:pPr>
        <w:ind w:left="5651" w:hanging="360"/>
      </w:pPr>
    </w:lvl>
    <w:lvl w:ilvl="8" w:tplc="0415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>
    <w:nsid w:val="1699168E"/>
    <w:multiLevelType w:val="hybridMultilevel"/>
    <w:tmpl w:val="00564D66"/>
    <w:lvl w:ilvl="0" w:tplc="0415000F">
      <w:start w:val="1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26BE6"/>
    <w:multiLevelType w:val="hybridMultilevel"/>
    <w:tmpl w:val="29C00334"/>
    <w:lvl w:ilvl="0" w:tplc="B6D6B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AE7AD9"/>
    <w:multiLevelType w:val="hybridMultilevel"/>
    <w:tmpl w:val="AAFAAF92"/>
    <w:lvl w:ilvl="0" w:tplc="00A0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55C6C"/>
    <w:multiLevelType w:val="hybridMultilevel"/>
    <w:tmpl w:val="45B6A5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184B2B"/>
    <w:multiLevelType w:val="hybridMultilevel"/>
    <w:tmpl w:val="FBDCDFDA"/>
    <w:lvl w:ilvl="0" w:tplc="3D903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F30BCA"/>
    <w:multiLevelType w:val="hybridMultilevel"/>
    <w:tmpl w:val="D7F2E56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75B0"/>
    <w:multiLevelType w:val="hybridMultilevel"/>
    <w:tmpl w:val="65FE2B6E"/>
    <w:lvl w:ilvl="0" w:tplc="F8080D7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1B212E7"/>
    <w:multiLevelType w:val="hybridMultilevel"/>
    <w:tmpl w:val="A240020E"/>
    <w:lvl w:ilvl="0" w:tplc="E2FED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01DBD"/>
    <w:multiLevelType w:val="hybridMultilevel"/>
    <w:tmpl w:val="BBAC2DB4"/>
    <w:lvl w:ilvl="0" w:tplc="0120A7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9618E5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17305"/>
    <w:multiLevelType w:val="hybridMultilevel"/>
    <w:tmpl w:val="5798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237D6"/>
    <w:multiLevelType w:val="hybridMultilevel"/>
    <w:tmpl w:val="9852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56426"/>
    <w:multiLevelType w:val="hybridMultilevel"/>
    <w:tmpl w:val="9852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A0676"/>
    <w:multiLevelType w:val="hybridMultilevel"/>
    <w:tmpl w:val="A536A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A914E9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2CB4E48"/>
    <w:multiLevelType w:val="hybridMultilevel"/>
    <w:tmpl w:val="C9BC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44152"/>
    <w:multiLevelType w:val="hybridMultilevel"/>
    <w:tmpl w:val="4498078C"/>
    <w:lvl w:ilvl="0" w:tplc="39862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1000D"/>
    <w:multiLevelType w:val="hybridMultilevel"/>
    <w:tmpl w:val="2F765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175A5"/>
    <w:multiLevelType w:val="hybridMultilevel"/>
    <w:tmpl w:val="6AD02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81DD5"/>
    <w:multiLevelType w:val="hybridMultilevel"/>
    <w:tmpl w:val="769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85254"/>
    <w:multiLevelType w:val="hybridMultilevel"/>
    <w:tmpl w:val="9852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1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17"/>
  </w:num>
  <w:num w:numId="11">
    <w:abstractNumId w:val="22"/>
  </w:num>
  <w:num w:numId="12">
    <w:abstractNumId w:val="14"/>
  </w:num>
  <w:num w:numId="13">
    <w:abstractNumId w:val="8"/>
  </w:num>
  <w:num w:numId="14">
    <w:abstractNumId w:val="7"/>
  </w:num>
  <w:num w:numId="15">
    <w:abstractNumId w:val="10"/>
  </w:num>
  <w:num w:numId="16">
    <w:abstractNumId w:val="16"/>
  </w:num>
  <w:num w:numId="17">
    <w:abstractNumId w:val="23"/>
  </w:num>
  <w:num w:numId="18">
    <w:abstractNumId w:val="15"/>
  </w:num>
  <w:num w:numId="19">
    <w:abstractNumId w:val="20"/>
  </w:num>
  <w:num w:numId="20">
    <w:abstractNumId w:val="9"/>
  </w:num>
  <w:num w:numId="21">
    <w:abstractNumId w:val="3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E9A"/>
    <w:rsid w:val="00007806"/>
    <w:rsid w:val="00016393"/>
    <w:rsid w:val="00021DF3"/>
    <w:rsid w:val="00027DB9"/>
    <w:rsid w:val="00031411"/>
    <w:rsid w:val="00032B4B"/>
    <w:rsid w:val="000342A6"/>
    <w:rsid w:val="00041828"/>
    <w:rsid w:val="00047749"/>
    <w:rsid w:val="00057FDB"/>
    <w:rsid w:val="00072447"/>
    <w:rsid w:val="00072D6E"/>
    <w:rsid w:val="00076AD0"/>
    <w:rsid w:val="000816E1"/>
    <w:rsid w:val="00081DA1"/>
    <w:rsid w:val="000822AB"/>
    <w:rsid w:val="00087135"/>
    <w:rsid w:val="000917CF"/>
    <w:rsid w:val="00096D61"/>
    <w:rsid w:val="000A081F"/>
    <w:rsid w:val="000B4BCE"/>
    <w:rsid w:val="000B7398"/>
    <w:rsid w:val="000C0706"/>
    <w:rsid w:val="000D0B7D"/>
    <w:rsid w:val="000D2950"/>
    <w:rsid w:val="000D3046"/>
    <w:rsid w:val="000D3E30"/>
    <w:rsid w:val="000D7C64"/>
    <w:rsid w:val="000E162F"/>
    <w:rsid w:val="000F073D"/>
    <w:rsid w:val="000F1A47"/>
    <w:rsid w:val="000F27F7"/>
    <w:rsid w:val="000F4AF0"/>
    <w:rsid w:val="00101551"/>
    <w:rsid w:val="001109D5"/>
    <w:rsid w:val="0011462F"/>
    <w:rsid w:val="001214CB"/>
    <w:rsid w:val="00122D83"/>
    <w:rsid w:val="00124702"/>
    <w:rsid w:val="00127EC8"/>
    <w:rsid w:val="00127F5D"/>
    <w:rsid w:val="001336F4"/>
    <w:rsid w:val="001506DE"/>
    <w:rsid w:val="001538A6"/>
    <w:rsid w:val="00154489"/>
    <w:rsid w:val="00161667"/>
    <w:rsid w:val="00184B06"/>
    <w:rsid w:val="00193C47"/>
    <w:rsid w:val="001950A1"/>
    <w:rsid w:val="001A0387"/>
    <w:rsid w:val="001B7BBE"/>
    <w:rsid w:val="001C6F4A"/>
    <w:rsid w:val="001D71D0"/>
    <w:rsid w:val="001E1847"/>
    <w:rsid w:val="001F123C"/>
    <w:rsid w:val="001F2A55"/>
    <w:rsid w:val="00200883"/>
    <w:rsid w:val="0020412D"/>
    <w:rsid w:val="00204B56"/>
    <w:rsid w:val="00210451"/>
    <w:rsid w:val="0021109E"/>
    <w:rsid w:val="002145CF"/>
    <w:rsid w:val="00217F52"/>
    <w:rsid w:val="00226F6B"/>
    <w:rsid w:val="00232808"/>
    <w:rsid w:val="0024154F"/>
    <w:rsid w:val="00244D20"/>
    <w:rsid w:val="0025283D"/>
    <w:rsid w:val="00282C35"/>
    <w:rsid w:val="00291197"/>
    <w:rsid w:val="00291E7F"/>
    <w:rsid w:val="002923AC"/>
    <w:rsid w:val="0029330A"/>
    <w:rsid w:val="002942BD"/>
    <w:rsid w:val="00294BEB"/>
    <w:rsid w:val="00296E5A"/>
    <w:rsid w:val="00297A39"/>
    <w:rsid w:val="002A2D35"/>
    <w:rsid w:val="002A5920"/>
    <w:rsid w:val="002A630E"/>
    <w:rsid w:val="002E08D3"/>
    <w:rsid w:val="002E0BBA"/>
    <w:rsid w:val="002E6236"/>
    <w:rsid w:val="003077DC"/>
    <w:rsid w:val="003235C9"/>
    <w:rsid w:val="0032377A"/>
    <w:rsid w:val="00341B01"/>
    <w:rsid w:val="00344F96"/>
    <w:rsid w:val="003531D6"/>
    <w:rsid w:val="0035488E"/>
    <w:rsid w:val="00355AAE"/>
    <w:rsid w:val="003658DD"/>
    <w:rsid w:val="00365A8F"/>
    <w:rsid w:val="003727C7"/>
    <w:rsid w:val="00376458"/>
    <w:rsid w:val="0038174F"/>
    <w:rsid w:val="0038476A"/>
    <w:rsid w:val="00384DCE"/>
    <w:rsid w:val="00386DF4"/>
    <w:rsid w:val="00387A55"/>
    <w:rsid w:val="00394185"/>
    <w:rsid w:val="003A2300"/>
    <w:rsid w:val="003A2C02"/>
    <w:rsid w:val="003A33E8"/>
    <w:rsid w:val="003A57E6"/>
    <w:rsid w:val="003B41C8"/>
    <w:rsid w:val="003B45B3"/>
    <w:rsid w:val="003C14DC"/>
    <w:rsid w:val="003C43EE"/>
    <w:rsid w:val="003C66D8"/>
    <w:rsid w:val="003F0918"/>
    <w:rsid w:val="003F0A28"/>
    <w:rsid w:val="003F2469"/>
    <w:rsid w:val="003F6CD8"/>
    <w:rsid w:val="00403417"/>
    <w:rsid w:val="004146AC"/>
    <w:rsid w:val="00415EE5"/>
    <w:rsid w:val="00417881"/>
    <w:rsid w:val="00422634"/>
    <w:rsid w:val="00435679"/>
    <w:rsid w:val="00437A45"/>
    <w:rsid w:val="00437C81"/>
    <w:rsid w:val="0044050B"/>
    <w:rsid w:val="00442C02"/>
    <w:rsid w:val="00444893"/>
    <w:rsid w:val="00454D7E"/>
    <w:rsid w:val="004579BD"/>
    <w:rsid w:val="00460DCD"/>
    <w:rsid w:val="00461001"/>
    <w:rsid w:val="00465398"/>
    <w:rsid w:val="00473FA6"/>
    <w:rsid w:val="004741BE"/>
    <w:rsid w:val="004768B5"/>
    <w:rsid w:val="00476A53"/>
    <w:rsid w:val="0048138C"/>
    <w:rsid w:val="004821EB"/>
    <w:rsid w:val="00490166"/>
    <w:rsid w:val="00495DDB"/>
    <w:rsid w:val="004A6E95"/>
    <w:rsid w:val="004B18B5"/>
    <w:rsid w:val="004B2460"/>
    <w:rsid w:val="004B3296"/>
    <w:rsid w:val="004B54BF"/>
    <w:rsid w:val="004C1821"/>
    <w:rsid w:val="004C1C5B"/>
    <w:rsid w:val="004D0B40"/>
    <w:rsid w:val="004D3E50"/>
    <w:rsid w:val="004E13AB"/>
    <w:rsid w:val="004F453E"/>
    <w:rsid w:val="004F75A3"/>
    <w:rsid w:val="005010AA"/>
    <w:rsid w:val="00505B72"/>
    <w:rsid w:val="005133EC"/>
    <w:rsid w:val="00513A20"/>
    <w:rsid w:val="00514FD1"/>
    <w:rsid w:val="00520143"/>
    <w:rsid w:val="00521020"/>
    <w:rsid w:val="0052506F"/>
    <w:rsid w:val="0054027B"/>
    <w:rsid w:val="00556BCC"/>
    <w:rsid w:val="005634A1"/>
    <w:rsid w:val="0056430B"/>
    <w:rsid w:val="00566067"/>
    <w:rsid w:val="00566C8E"/>
    <w:rsid w:val="00571574"/>
    <w:rsid w:val="0057267A"/>
    <w:rsid w:val="0057298B"/>
    <w:rsid w:val="00574949"/>
    <w:rsid w:val="00576AA0"/>
    <w:rsid w:val="00576F96"/>
    <w:rsid w:val="00577CCE"/>
    <w:rsid w:val="00581722"/>
    <w:rsid w:val="0058419A"/>
    <w:rsid w:val="005869F8"/>
    <w:rsid w:val="00587AFF"/>
    <w:rsid w:val="00590B7F"/>
    <w:rsid w:val="005A4CFB"/>
    <w:rsid w:val="005B5ACC"/>
    <w:rsid w:val="005C52F7"/>
    <w:rsid w:val="005C540A"/>
    <w:rsid w:val="005C5A77"/>
    <w:rsid w:val="005D5DDB"/>
    <w:rsid w:val="005E0348"/>
    <w:rsid w:val="005E3D48"/>
    <w:rsid w:val="005F0F99"/>
    <w:rsid w:val="005F4435"/>
    <w:rsid w:val="005F6D7B"/>
    <w:rsid w:val="00600266"/>
    <w:rsid w:val="0060224B"/>
    <w:rsid w:val="006074C9"/>
    <w:rsid w:val="00611770"/>
    <w:rsid w:val="006222AA"/>
    <w:rsid w:val="00627085"/>
    <w:rsid w:val="006274EB"/>
    <w:rsid w:val="00640B65"/>
    <w:rsid w:val="00642FC8"/>
    <w:rsid w:val="0064387F"/>
    <w:rsid w:val="00650EFC"/>
    <w:rsid w:val="00651371"/>
    <w:rsid w:val="006522B9"/>
    <w:rsid w:val="00652CAD"/>
    <w:rsid w:val="00657660"/>
    <w:rsid w:val="00663760"/>
    <w:rsid w:val="00663ED3"/>
    <w:rsid w:val="0066454F"/>
    <w:rsid w:val="00665524"/>
    <w:rsid w:val="00666CDF"/>
    <w:rsid w:val="00670C89"/>
    <w:rsid w:val="00672032"/>
    <w:rsid w:val="00675ABF"/>
    <w:rsid w:val="00682754"/>
    <w:rsid w:val="00694B15"/>
    <w:rsid w:val="006A6936"/>
    <w:rsid w:val="006A7FB2"/>
    <w:rsid w:val="006B11ED"/>
    <w:rsid w:val="006B4E33"/>
    <w:rsid w:val="006B612F"/>
    <w:rsid w:val="006B6765"/>
    <w:rsid w:val="006C470C"/>
    <w:rsid w:val="006C63A0"/>
    <w:rsid w:val="006C7821"/>
    <w:rsid w:val="006D1D66"/>
    <w:rsid w:val="006D32B1"/>
    <w:rsid w:val="006D50A1"/>
    <w:rsid w:val="006E2602"/>
    <w:rsid w:val="006E4C3E"/>
    <w:rsid w:val="006E750D"/>
    <w:rsid w:val="006F786C"/>
    <w:rsid w:val="007015BD"/>
    <w:rsid w:val="007077FF"/>
    <w:rsid w:val="007116A7"/>
    <w:rsid w:val="00714DEC"/>
    <w:rsid w:val="00721354"/>
    <w:rsid w:val="007213CC"/>
    <w:rsid w:val="00723A60"/>
    <w:rsid w:val="007301D9"/>
    <w:rsid w:val="00735229"/>
    <w:rsid w:val="00740915"/>
    <w:rsid w:val="00740EF3"/>
    <w:rsid w:val="007475F0"/>
    <w:rsid w:val="00747F4F"/>
    <w:rsid w:val="00764752"/>
    <w:rsid w:val="0077599C"/>
    <w:rsid w:val="00776371"/>
    <w:rsid w:val="007802E5"/>
    <w:rsid w:val="00791097"/>
    <w:rsid w:val="00796E5C"/>
    <w:rsid w:val="007A74E6"/>
    <w:rsid w:val="007B397B"/>
    <w:rsid w:val="007C58F9"/>
    <w:rsid w:val="007C64B2"/>
    <w:rsid w:val="007D0D07"/>
    <w:rsid w:val="007D120F"/>
    <w:rsid w:val="007D3C14"/>
    <w:rsid w:val="007D541B"/>
    <w:rsid w:val="007E3698"/>
    <w:rsid w:val="007E5256"/>
    <w:rsid w:val="007E5927"/>
    <w:rsid w:val="007F74A4"/>
    <w:rsid w:val="00814FD4"/>
    <w:rsid w:val="008245D1"/>
    <w:rsid w:val="00825D2E"/>
    <w:rsid w:val="008377C0"/>
    <w:rsid w:val="00843CEA"/>
    <w:rsid w:val="008503EA"/>
    <w:rsid w:val="00852A96"/>
    <w:rsid w:val="00857A58"/>
    <w:rsid w:val="0086061B"/>
    <w:rsid w:val="008610D2"/>
    <w:rsid w:val="0086132E"/>
    <w:rsid w:val="008628E2"/>
    <w:rsid w:val="0086595C"/>
    <w:rsid w:val="008665CC"/>
    <w:rsid w:val="00882838"/>
    <w:rsid w:val="00884047"/>
    <w:rsid w:val="008873E6"/>
    <w:rsid w:val="00890EAF"/>
    <w:rsid w:val="00894BBB"/>
    <w:rsid w:val="008A6181"/>
    <w:rsid w:val="008B0507"/>
    <w:rsid w:val="008B22C4"/>
    <w:rsid w:val="008B2C03"/>
    <w:rsid w:val="008C2515"/>
    <w:rsid w:val="008C4C78"/>
    <w:rsid w:val="008D25A2"/>
    <w:rsid w:val="008E2FF6"/>
    <w:rsid w:val="008F0038"/>
    <w:rsid w:val="009004C3"/>
    <w:rsid w:val="00901A73"/>
    <w:rsid w:val="009063FE"/>
    <w:rsid w:val="009070C2"/>
    <w:rsid w:val="009078E6"/>
    <w:rsid w:val="00915181"/>
    <w:rsid w:val="00915E9C"/>
    <w:rsid w:val="0092118D"/>
    <w:rsid w:val="00921CA9"/>
    <w:rsid w:val="00933C38"/>
    <w:rsid w:val="009355FB"/>
    <w:rsid w:val="009371EE"/>
    <w:rsid w:val="0094151C"/>
    <w:rsid w:val="0094190E"/>
    <w:rsid w:val="00943A05"/>
    <w:rsid w:val="00943F44"/>
    <w:rsid w:val="00951F58"/>
    <w:rsid w:val="009535CE"/>
    <w:rsid w:val="0096054D"/>
    <w:rsid w:val="009905B5"/>
    <w:rsid w:val="009A51B0"/>
    <w:rsid w:val="009A6859"/>
    <w:rsid w:val="009B06B4"/>
    <w:rsid w:val="009B464C"/>
    <w:rsid w:val="009C3A1F"/>
    <w:rsid w:val="009C52E9"/>
    <w:rsid w:val="009C68A7"/>
    <w:rsid w:val="009D13DC"/>
    <w:rsid w:val="009D2475"/>
    <w:rsid w:val="009D3B49"/>
    <w:rsid w:val="009D4D48"/>
    <w:rsid w:val="009E47C3"/>
    <w:rsid w:val="009E7D54"/>
    <w:rsid w:val="009F0029"/>
    <w:rsid w:val="00A00641"/>
    <w:rsid w:val="00A07026"/>
    <w:rsid w:val="00A15116"/>
    <w:rsid w:val="00A17206"/>
    <w:rsid w:val="00A2354D"/>
    <w:rsid w:val="00A23E2F"/>
    <w:rsid w:val="00A27767"/>
    <w:rsid w:val="00A27816"/>
    <w:rsid w:val="00A31026"/>
    <w:rsid w:val="00A51F3E"/>
    <w:rsid w:val="00A566A5"/>
    <w:rsid w:val="00A60F30"/>
    <w:rsid w:val="00A65FE8"/>
    <w:rsid w:val="00A6753B"/>
    <w:rsid w:val="00A75A37"/>
    <w:rsid w:val="00A77F9A"/>
    <w:rsid w:val="00A81505"/>
    <w:rsid w:val="00A90B35"/>
    <w:rsid w:val="00A93D8F"/>
    <w:rsid w:val="00A97CD9"/>
    <w:rsid w:val="00AA02AE"/>
    <w:rsid w:val="00AA0723"/>
    <w:rsid w:val="00AA5E11"/>
    <w:rsid w:val="00AA5E12"/>
    <w:rsid w:val="00AA6976"/>
    <w:rsid w:val="00AB007C"/>
    <w:rsid w:val="00AB36BE"/>
    <w:rsid w:val="00AB416A"/>
    <w:rsid w:val="00AB6ADA"/>
    <w:rsid w:val="00AC12E8"/>
    <w:rsid w:val="00AC26A1"/>
    <w:rsid w:val="00AC7453"/>
    <w:rsid w:val="00AD1CBC"/>
    <w:rsid w:val="00AD5FF4"/>
    <w:rsid w:val="00AD66CF"/>
    <w:rsid w:val="00AE2ABF"/>
    <w:rsid w:val="00AF3108"/>
    <w:rsid w:val="00AF7FF7"/>
    <w:rsid w:val="00B051B6"/>
    <w:rsid w:val="00B058FE"/>
    <w:rsid w:val="00B07EFF"/>
    <w:rsid w:val="00B139E2"/>
    <w:rsid w:val="00B15953"/>
    <w:rsid w:val="00B1616F"/>
    <w:rsid w:val="00B17D9E"/>
    <w:rsid w:val="00B20219"/>
    <w:rsid w:val="00B26CFE"/>
    <w:rsid w:val="00B3031B"/>
    <w:rsid w:val="00B416B8"/>
    <w:rsid w:val="00B42DE3"/>
    <w:rsid w:val="00B44655"/>
    <w:rsid w:val="00B505D5"/>
    <w:rsid w:val="00B57233"/>
    <w:rsid w:val="00B70F35"/>
    <w:rsid w:val="00B77336"/>
    <w:rsid w:val="00B80836"/>
    <w:rsid w:val="00B83483"/>
    <w:rsid w:val="00B8422F"/>
    <w:rsid w:val="00B843CB"/>
    <w:rsid w:val="00B90DD4"/>
    <w:rsid w:val="00B97956"/>
    <w:rsid w:val="00BA272C"/>
    <w:rsid w:val="00BB5AC2"/>
    <w:rsid w:val="00BB6BE2"/>
    <w:rsid w:val="00BC4033"/>
    <w:rsid w:val="00BC5DD6"/>
    <w:rsid w:val="00BC6BA8"/>
    <w:rsid w:val="00BD0680"/>
    <w:rsid w:val="00BE70D9"/>
    <w:rsid w:val="00C01138"/>
    <w:rsid w:val="00C01F42"/>
    <w:rsid w:val="00C068F6"/>
    <w:rsid w:val="00C10A23"/>
    <w:rsid w:val="00C112E2"/>
    <w:rsid w:val="00C17E81"/>
    <w:rsid w:val="00C17E9A"/>
    <w:rsid w:val="00C24CEF"/>
    <w:rsid w:val="00C26458"/>
    <w:rsid w:val="00C3225D"/>
    <w:rsid w:val="00C34D55"/>
    <w:rsid w:val="00C41A35"/>
    <w:rsid w:val="00C42B2F"/>
    <w:rsid w:val="00C43A8D"/>
    <w:rsid w:val="00C537EE"/>
    <w:rsid w:val="00C54D22"/>
    <w:rsid w:val="00C57E0C"/>
    <w:rsid w:val="00C6148D"/>
    <w:rsid w:val="00C825C8"/>
    <w:rsid w:val="00C845D4"/>
    <w:rsid w:val="00C86A80"/>
    <w:rsid w:val="00C9232E"/>
    <w:rsid w:val="00CA14ED"/>
    <w:rsid w:val="00CA1810"/>
    <w:rsid w:val="00CA3F4A"/>
    <w:rsid w:val="00CB2338"/>
    <w:rsid w:val="00CC0010"/>
    <w:rsid w:val="00CC0093"/>
    <w:rsid w:val="00CC05BF"/>
    <w:rsid w:val="00CE132C"/>
    <w:rsid w:val="00CE7371"/>
    <w:rsid w:val="00CF0590"/>
    <w:rsid w:val="00CF26B5"/>
    <w:rsid w:val="00CF3B10"/>
    <w:rsid w:val="00D001D7"/>
    <w:rsid w:val="00D0474F"/>
    <w:rsid w:val="00D07A7F"/>
    <w:rsid w:val="00D2052E"/>
    <w:rsid w:val="00D37A05"/>
    <w:rsid w:val="00D4546F"/>
    <w:rsid w:val="00D47AE0"/>
    <w:rsid w:val="00D538D4"/>
    <w:rsid w:val="00D54208"/>
    <w:rsid w:val="00D62277"/>
    <w:rsid w:val="00D672F6"/>
    <w:rsid w:val="00D80BE9"/>
    <w:rsid w:val="00D80DFC"/>
    <w:rsid w:val="00D90D9B"/>
    <w:rsid w:val="00D930CF"/>
    <w:rsid w:val="00DB20F0"/>
    <w:rsid w:val="00DB261E"/>
    <w:rsid w:val="00DB78CA"/>
    <w:rsid w:val="00DC3AEF"/>
    <w:rsid w:val="00DC7BB9"/>
    <w:rsid w:val="00DD233C"/>
    <w:rsid w:val="00DD46A3"/>
    <w:rsid w:val="00DD7EB1"/>
    <w:rsid w:val="00DE5D27"/>
    <w:rsid w:val="00DF7106"/>
    <w:rsid w:val="00DF772B"/>
    <w:rsid w:val="00E1272A"/>
    <w:rsid w:val="00E17A5F"/>
    <w:rsid w:val="00E232CD"/>
    <w:rsid w:val="00E246E9"/>
    <w:rsid w:val="00E263F5"/>
    <w:rsid w:val="00E30701"/>
    <w:rsid w:val="00E31CC0"/>
    <w:rsid w:val="00E32EA4"/>
    <w:rsid w:val="00E342CF"/>
    <w:rsid w:val="00E42D26"/>
    <w:rsid w:val="00E5105A"/>
    <w:rsid w:val="00E55286"/>
    <w:rsid w:val="00E62574"/>
    <w:rsid w:val="00E65506"/>
    <w:rsid w:val="00E66911"/>
    <w:rsid w:val="00E775FB"/>
    <w:rsid w:val="00E77ABC"/>
    <w:rsid w:val="00E77B6A"/>
    <w:rsid w:val="00E8333C"/>
    <w:rsid w:val="00E834F2"/>
    <w:rsid w:val="00E86C81"/>
    <w:rsid w:val="00E87991"/>
    <w:rsid w:val="00E91DA7"/>
    <w:rsid w:val="00E92E9F"/>
    <w:rsid w:val="00EA2CEF"/>
    <w:rsid w:val="00EA5EFE"/>
    <w:rsid w:val="00EC4037"/>
    <w:rsid w:val="00EC7E3D"/>
    <w:rsid w:val="00EE3027"/>
    <w:rsid w:val="00EE4021"/>
    <w:rsid w:val="00EF0697"/>
    <w:rsid w:val="00EF1010"/>
    <w:rsid w:val="00EF2016"/>
    <w:rsid w:val="00EF4C2D"/>
    <w:rsid w:val="00F04C20"/>
    <w:rsid w:val="00F0590B"/>
    <w:rsid w:val="00F05F4B"/>
    <w:rsid w:val="00F115EC"/>
    <w:rsid w:val="00F20D6B"/>
    <w:rsid w:val="00F366B1"/>
    <w:rsid w:val="00F42EFE"/>
    <w:rsid w:val="00F4510A"/>
    <w:rsid w:val="00F5659D"/>
    <w:rsid w:val="00F6252D"/>
    <w:rsid w:val="00F627FC"/>
    <w:rsid w:val="00F64221"/>
    <w:rsid w:val="00F65580"/>
    <w:rsid w:val="00F716C6"/>
    <w:rsid w:val="00F812B2"/>
    <w:rsid w:val="00F83814"/>
    <w:rsid w:val="00F83834"/>
    <w:rsid w:val="00F8683A"/>
    <w:rsid w:val="00F93A39"/>
    <w:rsid w:val="00F95DB6"/>
    <w:rsid w:val="00F9653F"/>
    <w:rsid w:val="00FA2ED3"/>
    <w:rsid w:val="00FB3E51"/>
    <w:rsid w:val="00FB5322"/>
    <w:rsid w:val="00FC148F"/>
    <w:rsid w:val="00FC5752"/>
    <w:rsid w:val="00FD1EAC"/>
    <w:rsid w:val="00FD40E8"/>
    <w:rsid w:val="00FE3443"/>
    <w:rsid w:val="00FE598E"/>
    <w:rsid w:val="00FE79A3"/>
    <w:rsid w:val="00FF0E7A"/>
    <w:rsid w:val="00FF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E9A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7E9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7E9A"/>
    <w:rPr>
      <w:rFonts w:eastAsia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F627FC"/>
    <w:pPr>
      <w:spacing w:line="360" w:lineRule="auto"/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7FC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869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9F8"/>
    <w:rPr>
      <w:rFonts w:eastAsia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002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00266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D67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4F453E"/>
    <w:pPr>
      <w:ind w:left="708"/>
    </w:pPr>
  </w:style>
  <w:style w:type="paragraph" w:styleId="Tekstpodstawowywcity3">
    <w:name w:val="Body Text Indent 3"/>
    <w:basedOn w:val="Normalny"/>
    <w:link w:val="Tekstpodstawowywcity3Znak"/>
    <w:unhideWhenUsed/>
    <w:rsid w:val="0037645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6458"/>
    <w:rPr>
      <w:rFonts w:eastAsia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42DE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27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74EB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7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4EB"/>
    <w:rPr>
      <w:rFonts w:eastAsia="Times New Roman"/>
      <w:lang w:eastAsia="pl-PL"/>
    </w:rPr>
  </w:style>
  <w:style w:type="paragraph" w:customStyle="1" w:styleId="Teksttreci">
    <w:name w:val="Tekst treści"/>
    <w:basedOn w:val="Normalny"/>
    <w:link w:val="Teksttreci0"/>
    <w:uiPriority w:val="99"/>
    <w:rsid w:val="00BD0680"/>
    <w:pPr>
      <w:shd w:val="clear" w:color="auto" w:fill="FFFFFF"/>
      <w:spacing w:after="180" w:line="0" w:lineRule="atLeast"/>
    </w:pPr>
  </w:style>
  <w:style w:type="character" w:customStyle="1" w:styleId="Teksttreci0">
    <w:name w:val="Tekst treści_"/>
    <w:basedOn w:val="Domylnaczcionkaakapitu"/>
    <w:link w:val="Teksttreci"/>
    <w:uiPriority w:val="99"/>
    <w:rsid w:val="00BD0680"/>
    <w:rPr>
      <w:rFonts w:eastAsia="Times New Roman"/>
      <w:shd w:val="clear" w:color="auto" w:fill="FFFFFF"/>
      <w:lang w:eastAsia="pl-PL"/>
    </w:rPr>
  </w:style>
  <w:style w:type="character" w:customStyle="1" w:styleId="st">
    <w:name w:val="st"/>
    <w:basedOn w:val="Domylnaczcionkaakapitu"/>
    <w:rsid w:val="00951F58"/>
  </w:style>
  <w:style w:type="paragraph" w:customStyle="1" w:styleId="Akapitzlist1">
    <w:name w:val="Akapit z listą1"/>
    <w:basedOn w:val="Normalny"/>
    <w:rsid w:val="00386DF4"/>
    <w:pPr>
      <w:ind w:left="720"/>
      <w:contextualSpacing/>
    </w:pPr>
    <w:rPr>
      <w:rFonts w:eastAsia="Calibri"/>
    </w:rPr>
  </w:style>
  <w:style w:type="paragraph" w:styleId="Tekstpodstawowy2">
    <w:name w:val="Body Text 2"/>
    <w:basedOn w:val="Normalny"/>
    <w:link w:val="Tekstpodstawowy2Znak"/>
    <w:uiPriority w:val="99"/>
    <w:unhideWhenUsed/>
    <w:rsid w:val="006C78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7821"/>
    <w:rPr>
      <w:rFonts w:eastAsia="Times New Roman"/>
      <w:lang w:eastAsia="pl-PL"/>
    </w:rPr>
  </w:style>
  <w:style w:type="character" w:styleId="Uwydatnienie">
    <w:name w:val="Emphasis"/>
    <w:uiPriority w:val="20"/>
    <w:qFormat/>
    <w:rsid w:val="00CF26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1AB20-ADFF-4841-8362-07E6F87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17</Pages>
  <Words>5478</Words>
  <Characters>32870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roksana_piatek</cp:lastModifiedBy>
  <cp:revision>395</cp:revision>
  <cp:lastPrinted>2014-01-13T13:19:00Z</cp:lastPrinted>
  <dcterms:created xsi:type="dcterms:W3CDTF">2013-01-02T07:21:00Z</dcterms:created>
  <dcterms:modified xsi:type="dcterms:W3CDTF">2016-02-02T10:20:00Z</dcterms:modified>
</cp:coreProperties>
</file>