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68B" w:rsidRPr="00512154" w:rsidRDefault="00C9568B" w:rsidP="007F09B5">
      <w:pPr>
        <w:spacing w:beforeLines="60" w:afterLines="60"/>
        <w:rPr>
          <w:rFonts w:ascii="Times New Roman" w:hAnsi="Times New Roman" w:cs="Times New Roman"/>
        </w:rPr>
      </w:pPr>
      <w:r w:rsidRPr="00512154">
        <w:rPr>
          <w:rFonts w:ascii="Times New Roman" w:hAnsi="Times New Roman" w:cs="Times New Roman"/>
        </w:rPr>
        <w:t>MT.2370.2</w:t>
      </w:r>
      <w:r w:rsidR="007F09B5">
        <w:rPr>
          <w:rFonts w:ascii="Times New Roman" w:hAnsi="Times New Roman" w:cs="Times New Roman"/>
        </w:rPr>
        <w:t>5</w:t>
      </w:r>
      <w:r w:rsidRPr="00512154">
        <w:rPr>
          <w:rFonts w:ascii="Times New Roman" w:hAnsi="Times New Roman" w:cs="Times New Roman"/>
        </w:rPr>
        <w:t>.2025.4</w:t>
      </w:r>
      <w:r w:rsidRPr="00512154">
        <w:rPr>
          <w:rFonts w:ascii="Times New Roman" w:hAnsi="Times New Roman" w:cs="Times New Roman"/>
        </w:rPr>
        <w:tab/>
      </w:r>
      <w:r w:rsidRPr="00512154">
        <w:rPr>
          <w:rFonts w:ascii="Times New Roman" w:hAnsi="Times New Roman" w:cs="Times New Roman"/>
        </w:rPr>
        <w:tab/>
      </w:r>
      <w:r w:rsidRPr="00512154">
        <w:rPr>
          <w:rFonts w:ascii="Times New Roman" w:hAnsi="Times New Roman" w:cs="Times New Roman"/>
        </w:rPr>
        <w:tab/>
      </w:r>
      <w:r w:rsidRPr="00512154">
        <w:rPr>
          <w:rFonts w:ascii="Times New Roman" w:hAnsi="Times New Roman" w:cs="Times New Roman"/>
        </w:rPr>
        <w:tab/>
      </w:r>
      <w:r w:rsidRPr="00512154">
        <w:rPr>
          <w:rFonts w:ascii="Times New Roman" w:hAnsi="Times New Roman" w:cs="Times New Roman"/>
        </w:rPr>
        <w:tab/>
        <w:t xml:space="preserve">                    Siedlce, 2</w:t>
      </w:r>
      <w:r w:rsidR="00512154" w:rsidRPr="00512154">
        <w:rPr>
          <w:rFonts w:ascii="Times New Roman" w:hAnsi="Times New Roman" w:cs="Times New Roman"/>
        </w:rPr>
        <w:t>9</w:t>
      </w:r>
      <w:r w:rsidRPr="00512154">
        <w:rPr>
          <w:rFonts w:ascii="Times New Roman" w:hAnsi="Times New Roman" w:cs="Times New Roman"/>
        </w:rPr>
        <w:t xml:space="preserve"> </w:t>
      </w:r>
      <w:r w:rsidR="00512154" w:rsidRPr="00512154">
        <w:rPr>
          <w:rFonts w:ascii="Times New Roman" w:hAnsi="Times New Roman" w:cs="Times New Roman"/>
        </w:rPr>
        <w:t>października</w:t>
      </w:r>
      <w:r w:rsidRPr="00512154">
        <w:rPr>
          <w:rFonts w:ascii="Times New Roman" w:hAnsi="Times New Roman" w:cs="Times New Roman"/>
        </w:rPr>
        <w:t xml:space="preserve"> 2025</w:t>
      </w:r>
    </w:p>
    <w:p w:rsidR="00C9568B" w:rsidRPr="00512154" w:rsidRDefault="00C9568B" w:rsidP="007F09B5">
      <w:pPr>
        <w:pStyle w:val="Tekstpodstawowy"/>
        <w:spacing w:beforeLines="60" w:afterLines="60"/>
        <w:jc w:val="center"/>
        <w:rPr>
          <w:rFonts w:ascii="Times New Roman" w:hAnsi="Times New Roman"/>
          <w:position w:val="6"/>
          <w:shd w:val="clear" w:color="auto" w:fill="FFFFFF"/>
          <w:lang w:bidi="he-IL"/>
        </w:rPr>
      </w:pPr>
    </w:p>
    <w:p w:rsidR="00C9568B" w:rsidRPr="00512154" w:rsidRDefault="00C9568B" w:rsidP="007F09B5">
      <w:pPr>
        <w:pStyle w:val="Tekstpodstawowy"/>
        <w:spacing w:beforeLines="60" w:afterLines="60"/>
        <w:jc w:val="center"/>
        <w:rPr>
          <w:rFonts w:ascii="Times New Roman" w:hAnsi="Times New Roman"/>
          <w:position w:val="6"/>
          <w:shd w:val="clear" w:color="auto" w:fill="FFFFFF"/>
          <w:lang w:bidi="he-IL"/>
        </w:rPr>
      </w:pPr>
      <w:r w:rsidRPr="00512154">
        <w:rPr>
          <w:rFonts w:ascii="Times New Roman" w:hAnsi="Times New Roman"/>
          <w:position w:val="6"/>
          <w:shd w:val="clear" w:color="auto" w:fill="FFFFFF"/>
          <w:lang w:bidi="he-IL"/>
        </w:rPr>
        <w:t xml:space="preserve">ZAPROSZENIE DO ZŁOŻENIA OFERTY </w:t>
      </w:r>
    </w:p>
    <w:p w:rsidR="00270514" w:rsidRPr="00512154" w:rsidRDefault="00C9568B" w:rsidP="007F09B5">
      <w:pPr>
        <w:pStyle w:val="Tekstpodstawowywcity"/>
        <w:spacing w:beforeLines="60" w:afterLines="60" w:line="360" w:lineRule="auto"/>
        <w:ind w:firstLine="426"/>
        <w:jc w:val="both"/>
        <w:rPr>
          <w:rFonts w:ascii="Times New Roman" w:hAnsi="Times New Roman"/>
        </w:rPr>
      </w:pPr>
      <w:r w:rsidRPr="00512154">
        <w:rPr>
          <w:rFonts w:ascii="Times New Roman" w:hAnsi="Times New Roman"/>
        </w:rPr>
        <w:t xml:space="preserve">Komenda Miejska Państwowej Straży Pożarnej w Siedlcach </w:t>
      </w:r>
      <w:r w:rsidR="00270514" w:rsidRPr="00512154">
        <w:rPr>
          <w:rFonts w:ascii="Times New Roman" w:hAnsi="Times New Roman"/>
        </w:rPr>
        <w:t xml:space="preserve">działając w oparciu o zapisy regulaminu dotyczącego udzielenia zamówień publicznych o wartości do 130 000 zł netto, zwraca się z zapytaniem ofertowym o cenę na </w:t>
      </w:r>
      <w:r w:rsidR="008268F7" w:rsidRPr="008268F7">
        <w:rPr>
          <w:rFonts w:ascii="Times New Roman" w:hAnsi="Times New Roman"/>
          <w:b/>
        </w:rPr>
        <w:t>wykonanie dwóch dokumentacji projektowych dotyczących realizacji zadań pn. ”Budowa instalacji fotowoltaicznej z magazynem energii na budynku Komendy Miejskiej Państwowej Straży Pożarnej w Siedlcach przy ulicy Czerwonego Krzyża 45 w Siedlcach” oraz ”Budowa instalacji fotowoltaicznej z magazynem energii na budynku Komendy Miejskiej Państwowej Straży Pożarnej w Siedlcach przy ulicy Składowej 7G w Siedlcach”</w:t>
      </w:r>
      <w:r w:rsidR="00270514" w:rsidRPr="008268F7">
        <w:rPr>
          <w:rFonts w:ascii="Times New Roman" w:hAnsi="Times New Roman"/>
          <w:b/>
          <w:shd w:val="clear" w:color="auto" w:fill="FFFFFF"/>
        </w:rPr>
        <w:t>.</w:t>
      </w:r>
      <w:r w:rsidR="00270514" w:rsidRPr="00512154">
        <w:rPr>
          <w:rFonts w:ascii="Times New Roman" w:hAnsi="Times New Roman"/>
          <w:shd w:val="clear" w:color="auto" w:fill="FFFFFF"/>
        </w:rPr>
        <w:t> </w:t>
      </w:r>
    </w:p>
    <w:p w:rsidR="00270514" w:rsidRPr="00512154" w:rsidRDefault="00270514" w:rsidP="007F09B5">
      <w:pPr>
        <w:pStyle w:val="Akapitzlist"/>
        <w:numPr>
          <w:ilvl w:val="0"/>
          <w:numId w:val="3"/>
        </w:numPr>
        <w:spacing w:beforeLines="60" w:beforeAutospacing="0" w:afterLines="60" w:afterAutospacing="0"/>
        <w:rPr>
          <w:sz w:val="22"/>
          <w:szCs w:val="22"/>
        </w:rPr>
      </w:pPr>
      <w:r w:rsidRPr="00512154">
        <w:rPr>
          <w:b/>
          <w:bCs/>
          <w:sz w:val="22"/>
          <w:szCs w:val="22"/>
        </w:rPr>
        <w:t>OPIS I ZAKRES PRZEDMIOTU ZAMÓWIENIA:</w:t>
      </w:r>
    </w:p>
    <w:p w:rsidR="00270514" w:rsidRPr="00512154" w:rsidRDefault="00D17B32" w:rsidP="007F09B5">
      <w:pPr>
        <w:tabs>
          <w:tab w:val="num" w:pos="0"/>
        </w:tabs>
        <w:spacing w:beforeLines="60" w:afterLines="60"/>
        <w:ind w:left="426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Cs/>
          <w:lang w:eastAsia="pl-PL"/>
        </w:rPr>
        <w:t>1.   </w:t>
      </w:r>
      <w:r w:rsidR="00270514" w:rsidRPr="00512154">
        <w:rPr>
          <w:rFonts w:ascii="Times New Roman" w:eastAsia="Times New Roman" w:hAnsi="Times New Roman" w:cs="Times New Roman"/>
          <w:lang w:eastAsia="pl-PL"/>
        </w:rPr>
        <w:t>Zakres przedmiotu zamówienia dotyczy wykonania</w:t>
      </w:r>
      <w:r w:rsidR="00616F61" w:rsidRPr="00512154">
        <w:rPr>
          <w:rFonts w:ascii="Times New Roman" w:eastAsia="Times New Roman" w:hAnsi="Times New Roman" w:cs="Times New Roman"/>
          <w:lang w:eastAsia="pl-PL"/>
        </w:rPr>
        <w:t xml:space="preserve"> dwóch dokumentacji</w:t>
      </w:r>
      <w:r w:rsidR="00270514" w:rsidRPr="00512154">
        <w:rPr>
          <w:rFonts w:ascii="Times New Roman" w:eastAsia="Times New Roman" w:hAnsi="Times New Roman" w:cs="Times New Roman"/>
          <w:lang w:eastAsia="pl-PL"/>
        </w:rPr>
        <w:t xml:space="preserve"> projektow</w:t>
      </w:r>
      <w:bookmarkStart w:id="0" w:name="_Hlk34830653"/>
      <w:r w:rsidR="00616F61" w:rsidRPr="00512154">
        <w:rPr>
          <w:rFonts w:ascii="Times New Roman" w:eastAsia="Times New Roman" w:hAnsi="Times New Roman" w:cs="Times New Roman"/>
          <w:lang w:eastAsia="pl-PL"/>
        </w:rPr>
        <w:t>o-kosztorysowych</w:t>
      </w:r>
      <w:r w:rsidR="00270514" w:rsidRPr="00512154">
        <w:rPr>
          <w:rFonts w:ascii="Times New Roman" w:eastAsia="Times New Roman" w:hAnsi="Times New Roman" w:cs="Times New Roman"/>
          <w:lang w:eastAsia="pl-PL"/>
        </w:rPr>
        <w:t xml:space="preserve"> budowy instalacji fotowoltaicznej</w:t>
      </w:r>
      <w:r w:rsidR="00A9386B">
        <w:rPr>
          <w:rFonts w:ascii="Times New Roman" w:eastAsia="Times New Roman" w:hAnsi="Times New Roman" w:cs="Times New Roman"/>
          <w:lang w:eastAsia="pl-PL"/>
        </w:rPr>
        <w:t xml:space="preserve"> z magazynem energii</w:t>
      </w:r>
      <w:r w:rsidR="00270514" w:rsidRPr="00512154">
        <w:rPr>
          <w:rFonts w:ascii="Times New Roman" w:eastAsia="Times New Roman" w:hAnsi="Times New Roman" w:cs="Times New Roman"/>
          <w:lang w:eastAsia="pl-PL"/>
        </w:rPr>
        <w:t xml:space="preserve"> na dwóch budynkach położnych przy ul. Czerwonego Krzyża 45 i Składowej 7G w Siedlcach.</w:t>
      </w:r>
      <w:bookmarkEnd w:id="0"/>
    </w:p>
    <w:p w:rsidR="00270514" w:rsidRPr="00512154" w:rsidRDefault="00270514" w:rsidP="007F09B5">
      <w:pPr>
        <w:tabs>
          <w:tab w:val="num" w:pos="0"/>
        </w:tabs>
        <w:spacing w:beforeLines="60" w:afterLines="60"/>
        <w:ind w:left="426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>2.    </w:t>
      </w:r>
      <w:r w:rsidRPr="00512154">
        <w:rPr>
          <w:rFonts w:ascii="Times New Roman" w:eastAsia="Times New Roman" w:hAnsi="Times New Roman" w:cs="Times New Roman"/>
          <w:lang w:eastAsia="pl-PL"/>
        </w:rPr>
        <w:t>Zamawiający ma zamiar wybudować instalację fotowoltaiczną</w:t>
      </w:r>
      <w:r w:rsidR="00A9386B">
        <w:rPr>
          <w:rFonts w:ascii="Times New Roman" w:eastAsia="Times New Roman" w:hAnsi="Times New Roman" w:cs="Times New Roman"/>
          <w:lang w:eastAsia="pl-PL"/>
        </w:rPr>
        <w:t xml:space="preserve"> z magazynem energii</w:t>
      </w:r>
      <w:r w:rsidRPr="00512154">
        <w:rPr>
          <w:rFonts w:ascii="Times New Roman" w:eastAsia="Times New Roman" w:hAnsi="Times New Roman" w:cs="Times New Roman"/>
          <w:lang w:eastAsia="pl-PL"/>
        </w:rPr>
        <w:t>, która zminimalizuje wydatki na zakup energii elektrycznej.</w:t>
      </w:r>
    </w:p>
    <w:p w:rsidR="00270514" w:rsidRPr="00512154" w:rsidRDefault="00270514" w:rsidP="007F09B5">
      <w:pPr>
        <w:tabs>
          <w:tab w:val="num" w:pos="360"/>
        </w:tabs>
        <w:spacing w:beforeLines="60" w:afterLines="60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bookmarkStart w:id="1" w:name="_Hlk66186378"/>
      <w:r w:rsidRPr="00512154">
        <w:rPr>
          <w:rFonts w:ascii="Times New Roman" w:eastAsia="Times New Roman" w:hAnsi="Times New Roman" w:cs="Times New Roman"/>
          <w:lang w:eastAsia="pl-PL"/>
        </w:rPr>
        <w:t>3.    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Opis przedmiotu zamówienia:</w:t>
      </w:r>
      <w:bookmarkEnd w:id="1"/>
    </w:p>
    <w:p w:rsidR="00270514" w:rsidRPr="00512154" w:rsidRDefault="00270514" w:rsidP="007F09B5">
      <w:pPr>
        <w:autoSpaceDN w:val="0"/>
        <w:spacing w:beforeLines="60" w:afterLines="6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Wykonawca zobowiązany będzie do sporządzenia kompletnej dokumentacji projektowo – kosztorysowej niezbędnej do zgodnej z przepisami prawa realizacji zamierzenia (Prawo Budowlane) oraz do przeprowadzenia procedur przetargowych (Prawo Zamówień Publicznych).</w:t>
      </w:r>
    </w:p>
    <w:p w:rsidR="00270514" w:rsidRPr="00512154" w:rsidRDefault="00270514" w:rsidP="007F09B5">
      <w:pPr>
        <w:autoSpaceDN w:val="0"/>
        <w:spacing w:beforeLines="60" w:afterLines="60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Zamawiający dysponuje dokumen</w:t>
      </w:r>
      <w:r w:rsidR="00753D6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tacją projektową dla ww. budynków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sporządzoną przez </w:t>
      </w:r>
      <w:r w:rsidR="00753D6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biuro projektowe Konstpol w 2015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roku - termomodernizacja budynku</w:t>
      </w:r>
      <w:r w:rsidR="00616F61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wraz z rzutem dachu, które dostępne są do wglądu w Wydziale Kwatermistrzowsko-Technicznym KM PSP w Siedlcach.</w:t>
      </w:r>
    </w:p>
    <w:p w:rsidR="00270514" w:rsidRPr="00512154" w:rsidRDefault="00270514" w:rsidP="007F09B5">
      <w:pPr>
        <w:autoSpaceDN w:val="0"/>
        <w:spacing w:beforeLines="60" w:afterLines="6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Uwaga:</w:t>
      </w:r>
      <w:r w:rsidR="00616F61" w:rsidRPr="00512154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Prace nad przedmiotem zamówienia Wykonawca rozpocznie od oceny nośności dachów pod kątem montażu na nim paneli fotowoltaicznych wraz z systemem ich mocowania. Prace te winny zakończyć się sporządzeniem </w:t>
      </w:r>
      <w:r w:rsidRPr="00512154">
        <w:rPr>
          <w:rFonts w:ascii="Times New Roman" w:eastAsia="Times New Roman" w:hAnsi="Times New Roman" w:cs="Times New Roman"/>
          <w:u w:val="single"/>
          <w:lang w:eastAsia="pl-PL"/>
        </w:rPr>
        <w:t>ekspertyzy technicznej możliwości montażu paneli fotowoltaicznych na dachach budynków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. Zamawiający zastrzega, że 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 xml:space="preserve">nie dopuszcza stosowania konstrukcji balastowej 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do mocowania dla paneli fotowoltaicznych na dachu. </w:t>
      </w:r>
    </w:p>
    <w:p w:rsidR="00B56A79" w:rsidRPr="00512154" w:rsidRDefault="00270514" w:rsidP="007F09B5">
      <w:pPr>
        <w:autoSpaceDN w:val="0"/>
        <w:spacing w:beforeLines="60" w:afterLines="60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Projektowana instalacja fotowoltaiczna powinna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pokrywać możliwie największe zapotrzebowanie roczne Komendy na energię elektryczną i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być przygotowana dla</w:t>
      </w:r>
      <w:r w:rsidR="00B56A79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następujących punktów poboru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B56A79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KM PSP: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</w:p>
    <w:p w:rsidR="00B56A79" w:rsidRPr="00512154" w:rsidRDefault="00B56A79" w:rsidP="007F09B5">
      <w:pPr>
        <w:autoSpaceDN w:val="0"/>
        <w:spacing w:beforeLines="60" w:afterLines="60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punkt poboru przy ul. Czerwonego Krzyża 45</w:t>
      </w:r>
      <w:r w:rsidR="00270514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(PPE 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590543570601236185</w:t>
      </w:r>
      <w:r w:rsidR="00270514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), którego średnie zużycie roczne to ok.</w:t>
      </w:r>
      <w:r w:rsidR="00702746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3400D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9</w:t>
      </w:r>
      <w:r w:rsidR="001B40BF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7 000</w:t>
      </w:r>
      <w:r w:rsidR="00D3400D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,0</w:t>
      </w:r>
      <w:r w:rsidR="00270514" w:rsidRPr="0051215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 xml:space="preserve"> kWh 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 energii elektrycznej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moc przyłączeniowa 40 kW;</w:t>
      </w:r>
    </w:p>
    <w:p w:rsidR="00270514" w:rsidRDefault="00B56A79" w:rsidP="007F09B5">
      <w:pPr>
        <w:autoSpaceDN w:val="0"/>
        <w:spacing w:beforeLines="60" w:afterLines="60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punkt poboru przy ul. Składowej 7G (PPE 590508800000184358)</w:t>
      </w:r>
      <w:r w:rsidR="0086158B" w:rsidRPr="00512154">
        <w:rPr>
          <w:rFonts w:ascii="Times New Roman" w:hAnsi="Times New Roman" w:cs="Times New Roman"/>
          <w:color w:val="000000" w:themeColor="text1"/>
        </w:rPr>
        <w:t xml:space="preserve"> 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którego średnie zużycie roczne to ok. </w:t>
      </w:r>
      <w:r w:rsidR="00D3400D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2</w:t>
      </w:r>
      <w:r w:rsidR="00FD24EA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6</w:t>
      </w:r>
      <w:r w:rsidR="00D3400D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 </w:t>
      </w:r>
      <w:r w:rsidR="001B40BF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000</w:t>
      </w:r>
      <w:r w:rsidR="00D3400D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,0</w:t>
      </w:r>
      <w:r w:rsidR="00A4013D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86158B" w:rsidRPr="00512154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kWh</w:t>
      </w:r>
      <w:r w:rsidR="00F3410C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6158B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energii elektrycznej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, moc przyłączeniowa równa 10 kW (planowana jest zmiana mocy przyłączeniowej na 21kW).</w:t>
      </w:r>
    </w:p>
    <w:p w:rsidR="00512154" w:rsidRDefault="00512154" w:rsidP="007F09B5">
      <w:pPr>
        <w:autoSpaceDN w:val="0"/>
        <w:spacing w:beforeLines="60" w:afterLines="6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0C7DAD" w:rsidRDefault="000C7DA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</w:pPr>
    </w:p>
    <w:p w:rsidR="00270514" w:rsidRPr="00512154" w:rsidRDefault="00270514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Budynek przy ul. </w:t>
      </w:r>
      <w:r w:rsidR="00D3400D" w:rsidRPr="00512154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Czerwonego Krzyża 45</w:t>
      </w:r>
      <w:r w:rsidRPr="00512154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 xml:space="preserve"> posiada następujące parametry techniczne: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powierzchnia działki nr </w:t>
      </w:r>
      <w:r w:rsidR="00082B95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7-31</w:t>
      </w:r>
      <w:r w:rsidR="00082B95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/2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</w:t>
      </w:r>
      <w:r w:rsidR="00C234A0" w:rsidRPr="00512154">
        <w:rPr>
          <w:rFonts w:ascii="Times New Roman" w:hAnsi="Times New Roman" w:cs="Times New Roman"/>
          <w:color w:val="000000" w:themeColor="text1"/>
        </w:rPr>
        <w:t>13 556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</w:t>
      </w:r>
      <w:r w:rsidRPr="00512154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istniejąca powierzchnia zabudowy – 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2311</w:t>
      </w:r>
      <w:r w:rsidR="00082B95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,0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</w:t>
      </w:r>
      <w:r w:rsidRPr="00512154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</w:p>
    <w:p w:rsidR="00D3400D" w:rsidRPr="00512154" w:rsidRDefault="00C234A0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wymiary budynku –68</w:t>
      </w:r>
      <w:r w:rsidR="00D3400D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x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63</w:t>
      </w:r>
      <w:r w:rsidR="00D3400D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m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ilość kondygnacji naziemnych– </w:t>
      </w:r>
      <w:r w:rsidR="001B63BC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kubatura budynku – </w:t>
      </w:r>
      <w:r w:rsidR="00082B95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14461,0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</w:t>
      </w:r>
      <w:r w:rsidRPr="00512154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3</w:t>
      </w:r>
    </w:p>
    <w:p w:rsidR="00D3400D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syst</w:t>
      </w:r>
      <w:r w:rsid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em ogrzewczy: z sieci miejskiej.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u w:val="single"/>
          <w:lang w:eastAsia="pl-PL"/>
        </w:rPr>
        <w:t>Budynek przy ul. Składowej 7G posiada następujące parametry techniczne: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powierzchnia dział</w:t>
      </w:r>
      <w:r w:rsidR="00B64617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ek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nr </w:t>
      </w:r>
      <w:r w:rsidR="00B64617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1/21</w:t>
      </w:r>
      <w:r w:rsidR="001B63BC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</w:t>
      </w:r>
      <w:r w:rsidR="00B64617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1/33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– </w:t>
      </w:r>
      <w:r w:rsidR="001B63BC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5563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</w:t>
      </w:r>
      <w:r w:rsidRPr="00512154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istniejąca powierzchnia zabudowy – </w:t>
      </w:r>
      <w:r w:rsidR="001B63BC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653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</w:t>
      </w:r>
      <w:r w:rsidRPr="00512154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2</w:t>
      </w:r>
    </w:p>
    <w:p w:rsidR="00D3400D" w:rsidRPr="00512154" w:rsidRDefault="00082B95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wymiary budynku: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1. Budynek podstawowy: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długość budynku- 38,23 m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szerokość budynku- 10,65/12,05m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2. Łącznik: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długość budynku- 2,85 m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szerokość budynku- 5,31 m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3. Wieża: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długość budynku- 5,75 m</w:t>
      </w:r>
    </w:p>
    <w:p w:rsidR="00082B95" w:rsidRPr="00512154" w:rsidRDefault="00082B95" w:rsidP="007F09B5">
      <w:pPr>
        <w:autoSpaceDN w:val="0"/>
        <w:spacing w:beforeLines="60" w:afterLines="60"/>
        <w:ind w:left="425" w:firstLine="282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- szerokość budynku- 8,33 m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kubatura budynku – </w:t>
      </w:r>
      <w:r w:rsidR="00082B95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4774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m</w:t>
      </w:r>
      <w:r w:rsidRPr="00512154">
        <w:rPr>
          <w:rFonts w:ascii="Times New Roman" w:eastAsia="Times New Roman" w:hAnsi="Times New Roman" w:cs="Times New Roman"/>
          <w:color w:val="000000" w:themeColor="text1"/>
          <w:vertAlign w:val="superscript"/>
          <w:lang w:eastAsia="pl-PL"/>
        </w:rPr>
        <w:t>3</w:t>
      </w:r>
    </w:p>
    <w:p w:rsidR="00D3400D" w:rsidRPr="00512154" w:rsidRDefault="00D3400D" w:rsidP="007F09B5">
      <w:pPr>
        <w:autoSpaceDN w:val="0"/>
        <w:spacing w:beforeLines="60" w:afterLines="60"/>
        <w:ind w:left="425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- system ogrzewczy: </w:t>
      </w:r>
      <w:r w:rsidR="001B63BC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kocioł na gaz ziemny</w:t>
      </w:r>
      <w:r w:rsid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270514" w:rsidRPr="00512154" w:rsidRDefault="00270514" w:rsidP="007F09B5">
      <w:pPr>
        <w:autoSpaceDN w:val="0"/>
        <w:spacing w:beforeLines="60" w:afterLines="6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Panele fotowoltaiczne powinny być zainstalowane na dachach budynk</w:t>
      </w:r>
      <w:r w:rsidR="00D34966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ów.</w:t>
      </w:r>
    </w:p>
    <w:p w:rsidR="00270514" w:rsidRPr="00512154" w:rsidRDefault="00270514" w:rsidP="007F09B5">
      <w:pPr>
        <w:autoSpaceDN w:val="0"/>
        <w:spacing w:beforeLines="60" w:afterLines="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Zamawiający wymaga, aby zastosowane w dokumentacji projektowej </w:t>
      </w:r>
      <w:r w:rsidRPr="0051215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panele fotowoltaiczne posiadały co najmniej niżej opisane parametry:</w:t>
      </w:r>
    </w:p>
    <w:p w:rsidR="00270514" w:rsidRPr="00512154" w:rsidRDefault="00270514" w:rsidP="007F09B5">
      <w:pPr>
        <w:autoSpaceDN w:val="0"/>
        <w:spacing w:beforeLines="60" w:afterLines="60"/>
        <w:ind w:left="786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1)     moduł monokrystaliczny,</w:t>
      </w:r>
    </w:p>
    <w:p w:rsidR="00270514" w:rsidRPr="00512154" w:rsidRDefault="00270514" w:rsidP="007F09B5">
      <w:pPr>
        <w:autoSpaceDN w:val="0"/>
        <w:spacing w:beforeLines="60" w:afterLines="60"/>
        <w:ind w:left="786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2)     wydajność: min. 19 %,</w:t>
      </w:r>
    </w:p>
    <w:p w:rsidR="00270514" w:rsidRPr="00512154" w:rsidRDefault="00270514" w:rsidP="007F09B5">
      <w:pPr>
        <w:autoSpaceDN w:val="0"/>
        <w:spacing w:beforeLines="60" w:afterLines="60"/>
        <w:ind w:left="786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3)     maksymalna moc: min. 460 W,</w:t>
      </w:r>
    </w:p>
    <w:p w:rsidR="00270514" w:rsidRPr="00512154" w:rsidRDefault="00270514" w:rsidP="007F09B5">
      <w:pPr>
        <w:autoSpaceDN w:val="0"/>
        <w:spacing w:beforeLines="60" w:afterLines="60"/>
        <w:ind w:left="786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4)     gwarancja produktowa: min. 20 lat,</w:t>
      </w:r>
    </w:p>
    <w:p w:rsidR="00270514" w:rsidRDefault="00270514" w:rsidP="007F09B5">
      <w:pPr>
        <w:autoSpaceDN w:val="0"/>
        <w:spacing w:beforeLines="60" w:afterLines="60"/>
        <w:ind w:left="786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5)     gwarancja wydajności: min. 80 % po 25 latach.</w:t>
      </w:r>
    </w:p>
    <w:p w:rsidR="00A9386B" w:rsidRDefault="00A9386B" w:rsidP="007F09B5">
      <w:pPr>
        <w:autoSpaceDN w:val="0"/>
        <w:spacing w:beforeLines="60" w:afterLines="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>Magazyn energii powinien być dostosowany do mocy instalacji fotowoltaicznych.</w:t>
      </w:r>
    </w:p>
    <w:p w:rsidR="00D17B32" w:rsidRPr="00512154" w:rsidRDefault="00D17B32" w:rsidP="007F09B5">
      <w:pPr>
        <w:autoSpaceDN w:val="0"/>
        <w:spacing w:beforeLines="60" w:afterLines="60"/>
        <w:ind w:left="786" w:hanging="360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270514" w:rsidRDefault="00270514" w:rsidP="007F09B5">
      <w:pPr>
        <w:autoSpaceDN w:val="0"/>
        <w:spacing w:beforeLines="60" w:afterLines="6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lastRenderedPageBreak/>
        <w:t xml:space="preserve">Zamawiający wymaga, aby </w:t>
      </w:r>
      <w:r w:rsidRPr="0051215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dokumentacja projektowa została uzgodniona z rzeczoznawcą do spraw zabezpieczeń przeciwpożarowych</w:t>
      </w:r>
      <w:r w:rsidRPr="0051215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 pod względem zgodności z wymaganiami ochrony przeciwpożarowej (uzgodnienie pod względem ochrony przeciwpożarowej).</w:t>
      </w:r>
    </w:p>
    <w:p w:rsidR="000C7DAD" w:rsidRPr="00512154" w:rsidRDefault="000C7DAD" w:rsidP="007F09B5">
      <w:pPr>
        <w:autoSpaceDN w:val="0"/>
        <w:spacing w:beforeLines="60" w:afterLines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/>
        <w:ind w:left="36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4.     W skład wymaganej dokumentacji projektowej wchodzą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dwa komplety następujących dokumentów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:</w:t>
      </w:r>
    </w:p>
    <w:p w:rsidR="00270514" w:rsidRPr="00512154" w:rsidRDefault="00270514" w:rsidP="007F09B5">
      <w:pPr>
        <w:autoSpaceDN w:val="0"/>
        <w:spacing w:beforeLines="60" w:afterLines="60"/>
        <w:ind w:left="72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a)    Ekspertyza techniczna możliwości montażu 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paneli fotowoltaicznych na dachach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budynku 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Komendy</w:t>
      </w: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</w:p>
    <w:p w:rsidR="00270514" w:rsidRPr="00512154" w:rsidRDefault="00270514" w:rsidP="007F09B5">
      <w:pPr>
        <w:autoSpaceDN w:val="0"/>
        <w:spacing w:beforeLines="60" w:afterLines="60"/>
        <w:ind w:left="72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b)     Projekt budowlano – wykonawczy – 4 egzemplarze,</w:t>
      </w:r>
    </w:p>
    <w:p w:rsidR="00270514" w:rsidRPr="00512154" w:rsidRDefault="00270514" w:rsidP="007F09B5">
      <w:pPr>
        <w:autoSpaceDN w:val="0"/>
        <w:spacing w:beforeLines="60" w:afterLines="60"/>
        <w:ind w:left="72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c)     Kosztorys inwestorski wraz z przedmiarem – 2 egzemplarze,</w:t>
      </w:r>
    </w:p>
    <w:p w:rsidR="00270514" w:rsidRPr="00512154" w:rsidRDefault="00270514" w:rsidP="007F09B5">
      <w:pPr>
        <w:autoSpaceDN w:val="0"/>
        <w:spacing w:beforeLines="60" w:afterLines="60"/>
        <w:ind w:left="72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d)     Specyfikacja techniczna wykonania i odbioru robót – 1 egzemplarz.</w:t>
      </w:r>
    </w:p>
    <w:p w:rsidR="00270514" w:rsidRDefault="00270514" w:rsidP="007F09B5">
      <w:pPr>
        <w:autoSpaceDN w:val="0"/>
        <w:spacing w:beforeLines="60" w:afterLines="60"/>
        <w:ind w:left="720" w:hanging="357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e)    Całość ww. dokumentacji w wersji elektronicznej tj. wymagany format dla dokumentacji wskazanej w punkcie b (format PDF i format DWG), w punkcie c [format PDF i format ATH]; w punkcie a i d [format PDF] nagrana na płytę CD lub DVD – 1 sztuka.</w:t>
      </w:r>
    </w:p>
    <w:p w:rsidR="00270514" w:rsidRPr="00512154" w:rsidRDefault="00270514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color w:val="FF0000"/>
          <w:lang w:eastAsia="pl-PL"/>
        </w:rPr>
        <w:t> </w:t>
      </w:r>
      <w:r w:rsidR="000C7DAD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II</w:t>
      </w:r>
      <w:r w:rsidRPr="0051215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.</w:t>
      </w:r>
      <w:r w:rsidR="00D17B32">
        <w:rPr>
          <w:rFonts w:ascii="Times New Roman" w:eastAsia="Times New Roman" w:hAnsi="Times New Roman" w:cs="Times New Roman"/>
          <w:color w:val="000000" w:themeColor="text1"/>
          <w:lang w:eastAsia="pl-PL"/>
        </w:rPr>
        <w:t>      </w:t>
      </w:r>
      <w:r w:rsidRPr="0051215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TERMIN WYKONANIA ZAMÓWIENIA</w:t>
      </w:r>
      <w:r w:rsidR="00D17B32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.</w:t>
      </w:r>
    </w:p>
    <w:p w:rsidR="00270514" w:rsidRPr="00512154" w:rsidRDefault="00270514" w:rsidP="007F09B5">
      <w:pPr>
        <w:spacing w:beforeLines="60" w:afterLines="60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color w:val="000000" w:themeColor="text1"/>
          <w:lang w:eastAsia="pl-PL"/>
        </w:rPr>
        <w:t xml:space="preserve">Termin realizacji zamówienia to </w:t>
      </w:r>
      <w:r w:rsidR="00C234A0" w:rsidRPr="00512154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15 grudnia 2025r</w:t>
      </w:r>
      <w:r w:rsidR="00C234A0" w:rsidRPr="00512154">
        <w:rPr>
          <w:rFonts w:ascii="Times New Roman" w:eastAsia="Times New Roman" w:hAnsi="Times New Roman" w:cs="Times New Roman"/>
          <w:color w:val="000000" w:themeColor="text1"/>
          <w:lang w:eastAsia="pl-PL"/>
        </w:rPr>
        <w:t>.</w:t>
      </w:r>
    </w:p>
    <w:p w:rsidR="00270514" w:rsidRPr="00512154" w:rsidRDefault="00270514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I</w:t>
      </w:r>
      <w:r w:rsidR="000C7DAD">
        <w:rPr>
          <w:rFonts w:ascii="Times New Roman" w:eastAsia="Times New Roman" w:hAnsi="Times New Roman" w:cs="Times New Roman"/>
          <w:b/>
          <w:bCs/>
          <w:lang w:eastAsia="pl-PL"/>
        </w:rPr>
        <w:t>II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 xml:space="preserve">.      INFORMACJE O SPOSOBIE POROZUMIEWANIA SIĘ ZAMAWIAJĄCEGO 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br/>
        <w:t>Z WYKONAWCAMI ORAZ POZYSKIWANIA OŚWIADCZEŃ I DOKUMENTÓW.</w:t>
      </w:r>
    </w:p>
    <w:p w:rsidR="00270514" w:rsidRPr="00512154" w:rsidRDefault="00270514" w:rsidP="007F09B5">
      <w:pPr>
        <w:spacing w:beforeLines="60" w:afterLines="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 xml:space="preserve">Wszelkie oświadczenia, wnioski, zawiadomienia oraz informacje Zamawiający i Wykonawcy mogą przekazywać za pośrednictwem </w:t>
      </w:r>
      <w:r w:rsidR="00CD7D79" w:rsidRPr="00512154">
        <w:rPr>
          <w:rFonts w:ascii="Times New Roman" w:eastAsia="Times New Roman" w:hAnsi="Times New Roman" w:cs="Times New Roman"/>
          <w:lang w:eastAsia="pl-PL"/>
        </w:rPr>
        <w:t xml:space="preserve">poczty elektronicznej na adres </w:t>
      </w:r>
      <w:r w:rsidR="00CD7D79" w:rsidRPr="00D17B32">
        <w:rPr>
          <w:rFonts w:ascii="Times New Roman" w:eastAsia="Times New Roman" w:hAnsi="Times New Roman" w:cs="Times New Roman"/>
          <w:b/>
          <w:lang w:eastAsia="pl-PL"/>
        </w:rPr>
        <w:t>pt@siedlce-straz.pl</w:t>
      </w:r>
    </w:p>
    <w:p w:rsidR="00270514" w:rsidRPr="00512154" w:rsidRDefault="00270514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color w:val="FF0000"/>
          <w:lang w:eastAsia="pl-PL"/>
        </w:rPr>
        <w:t> </w:t>
      </w:r>
      <w:r w:rsidR="000C7DAD">
        <w:rPr>
          <w:rFonts w:ascii="Times New Roman" w:eastAsia="Times New Roman" w:hAnsi="Times New Roman" w:cs="Times New Roman"/>
          <w:b/>
          <w:bCs/>
          <w:lang w:eastAsia="pl-PL"/>
        </w:rPr>
        <w:t>IV</w:t>
      </w:r>
      <w:r w:rsidR="00D17B32">
        <w:rPr>
          <w:rFonts w:ascii="Times New Roman" w:eastAsia="Times New Roman" w:hAnsi="Times New Roman" w:cs="Times New Roman"/>
          <w:b/>
          <w:bCs/>
          <w:lang w:eastAsia="pl-PL"/>
        </w:rPr>
        <w:t>.       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OSOBY PO STRONIE ZAMAWIAJĄCEGO UPRAWNIONE DO POROZUMIEWANIA SIĘ Z WYKONAWCAMI.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     Osobą uprawnioną do kontaktowania się z Wykonawcami i udzielania wyjaśnień dotyczących postępowania oraz w sprawach merytorycznych jest </w:t>
      </w:r>
      <w:r w:rsidR="00CD7D79" w:rsidRPr="00512154">
        <w:rPr>
          <w:rFonts w:ascii="Times New Roman" w:eastAsia="Times New Roman" w:hAnsi="Times New Roman" w:cs="Times New Roman"/>
          <w:lang w:eastAsia="pl-PL"/>
        </w:rPr>
        <w:t>Grzegorz Borkowski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 –</w:t>
      </w:r>
      <w:r w:rsidR="00642A0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Wydział </w:t>
      </w:r>
      <w:r w:rsidR="00CD7D79" w:rsidRPr="00512154">
        <w:rPr>
          <w:rFonts w:ascii="Times New Roman" w:eastAsia="Times New Roman" w:hAnsi="Times New Roman" w:cs="Times New Roman"/>
          <w:lang w:eastAsia="pl-PL"/>
        </w:rPr>
        <w:t>Kwatermistrzowsko-Techniczny KM PSP w Siedlcach</w:t>
      </w:r>
      <w:r w:rsidR="00642A08">
        <w:rPr>
          <w:rFonts w:ascii="Times New Roman" w:eastAsia="Times New Roman" w:hAnsi="Times New Roman" w:cs="Times New Roman"/>
          <w:lang w:eastAsia="pl-PL"/>
        </w:rPr>
        <w:t>, tel.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 </w:t>
      </w:r>
      <w:r w:rsidR="00CD7D79" w:rsidRPr="00512154">
        <w:rPr>
          <w:rFonts w:ascii="Times New Roman" w:eastAsia="Times New Roman" w:hAnsi="Times New Roman" w:cs="Times New Roman"/>
          <w:lang w:eastAsia="pl-PL"/>
        </w:rPr>
        <w:t>25 64424</w:t>
      </w:r>
      <w:r w:rsidR="003431FA">
        <w:rPr>
          <w:rFonts w:ascii="Times New Roman" w:eastAsia="Times New Roman" w:hAnsi="Times New Roman" w:cs="Times New Roman"/>
          <w:lang w:eastAsia="pl-PL"/>
        </w:rPr>
        <w:t>1</w:t>
      </w:r>
      <w:r w:rsidR="00CD7D79" w:rsidRPr="00512154">
        <w:rPr>
          <w:rFonts w:ascii="Times New Roman" w:eastAsia="Times New Roman" w:hAnsi="Times New Roman" w:cs="Times New Roman"/>
          <w:lang w:eastAsia="pl-PL"/>
        </w:rPr>
        <w:t>3 wew. 316</w:t>
      </w:r>
      <w:r w:rsidR="00642A08">
        <w:rPr>
          <w:rFonts w:ascii="Times New Roman" w:eastAsia="Times New Roman" w:hAnsi="Times New Roman" w:cs="Times New Roman"/>
          <w:lang w:eastAsia="pl-PL"/>
        </w:rPr>
        <w:t xml:space="preserve"> / 508821277</w:t>
      </w:r>
    </w:p>
    <w:p w:rsidR="00CD7D79" w:rsidRPr="00512154" w:rsidRDefault="00270514" w:rsidP="007F09B5">
      <w:pPr>
        <w:tabs>
          <w:tab w:val="num" w:pos="360"/>
        </w:tabs>
        <w:autoSpaceDN w:val="0"/>
        <w:spacing w:beforeLines="60" w:afterLines="6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512154">
        <w:rPr>
          <w:rFonts w:ascii="Times New Roman" w:eastAsia="Times New Roman" w:hAnsi="Times New Roman" w:cs="Times New Roman"/>
          <w:lang w:eastAsia="pl-PL"/>
        </w:rPr>
        <w:t>     Wykonawca może zwrócić się pisemnie do Zamawiającego o wyjaśnienie istotnych warunków udzielenia zamówienia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     Każdy Wykonawca ma prawo zwrócić się do Zamawiającego o wyjaśnienie treści zapytania ofertowego pod warunkiem, że wniosek wpłynie do Zamawiającego nie później niż do końca dnia, w którym upływa połowa wyznaczonego terminu składania ofert. </w:t>
      </w:r>
    </w:p>
    <w:p w:rsidR="00270514" w:rsidRPr="00512154" w:rsidRDefault="00270514" w:rsidP="007F09B5">
      <w:pPr>
        <w:tabs>
          <w:tab w:val="num" w:pos="360"/>
        </w:tabs>
        <w:spacing w:beforeLines="60" w:afterLines="60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4.</w:t>
      </w:r>
      <w:r w:rsidRPr="00512154">
        <w:rPr>
          <w:rFonts w:ascii="Times New Roman" w:eastAsia="Times New Roman" w:hAnsi="Times New Roman" w:cs="Times New Roman"/>
          <w:lang w:eastAsia="pl-PL"/>
        </w:rPr>
        <w:t>     Zamawiający udzieli wyjaśnień niezwłocznie, jednak nie później niż na 2 dni przed upływem terminu składania ofert.</w:t>
      </w:r>
    </w:p>
    <w:p w:rsidR="00270514" w:rsidRPr="00512154" w:rsidRDefault="00270514" w:rsidP="007F09B5">
      <w:pPr>
        <w:tabs>
          <w:tab w:val="num" w:pos="360"/>
        </w:tabs>
        <w:spacing w:beforeLines="60" w:afterLines="60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5.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     Zamawiający przekaże treść zapytań wraz z wyjaśnieniami za pośrednictwem platformy </w:t>
      </w:r>
      <w:r w:rsidR="00CD7D79" w:rsidRPr="00512154">
        <w:rPr>
          <w:rFonts w:ascii="Times New Roman" w:eastAsia="Times New Roman" w:hAnsi="Times New Roman" w:cs="Times New Roman"/>
          <w:lang w:eastAsia="pl-PL"/>
        </w:rPr>
        <w:t xml:space="preserve">strony internetowej </w:t>
      </w:r>
      <w:r w:rsidR="00CD7D79" w:rsidRPr="00512154">
        <w:rPr>
          <w:rFonts w:ascii="Times New Roman" w:eastAsia="Times New Roman" w:hAnsi="Times New Roman" w:cs="Times New Roman"/>
          <w:b/>
          <w:lang w:eastAsia="pl-PL"/>
        </w:rPr>
        <w:t>https://www.gov.pl/web/kmpsp-siedlce/zamowienia-publiczne-2025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 bez ujawniania źródła zapytania.</w:t>
      </w:r>
    </w:p>
    <w:p w:rsidR="00270514" w:rsidRPr="00512154" w:rsidRDefault="00270514" w:rsidP="007F09B5">
      <w:pPr>
        <w:tabs>
          <w:tab w:val="num" w:pos="360"/>
        </w:tabs>
        <w:spacing w:beforeLines="60" w:afterLines="60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6.</w:t>
      </w:r>
      <w:r w:rsidRPr="00512154">
        <w:rPr>
          <w:rFonts w:ascii="Times New Roman" w:eastAsia="Times New Roman" w:hAnsi="Times New Roman" w:cs="Times New Roman"/>
          <w:lang w:eastAsia="pl-PL"/>
        </w:rPr>
        <w:t>     Jeżeli wniosek o wyjaśnienie treści zapytania ofertowego wpłynie po upływie terminu składania wniosku, o którym mowa w pkt.</w:t>
      </w:r>
      <w:r w:rsidR="000C7DAD">
        <w:rPr>
          <w:rFonts w:ascii="Times New Roman" w:eastAsia="Times New Roman" w:hAnsi="Times New Roman" w:cs="Times New Roman"/>
          <w:lang w:eastAsia="pl-PL"/>
        </w:rPr>
        <w:t xml:space="preserve"> I</w:t>
      </w:r>
      <w:r w:rsidRPr="00512154">
        <w:rPr>
          <w:rFonts w:ascii="Times New Roman" w:eastAsia="Times New Roman" w:hAnsi="Times New Roman" w:cs="Times New Roman"/>
          <w:lang w:eastAsia="pl-PL"/>
        </w:rPr>
        <w:t>V. 3 Zapytania ofertowego, lub dotyczy udzielonych wyjaśnień, Zamawiający może udzielić wyjaśnień lub pozostawić wniosek bez rozpatrzenia.</w:t>
      </w:r>
    </w:p>
    <w:p w:rsidR="00270514" w:rsidRDefault="00270514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92411" w:rsidRDefault="00292411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70514" w:rsidRPr="00512154" w:rsidRDefault="000C7DAD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>V</w:t>
      </w:r>
      <w:r w:rsidR="00270514" w:rsidRPr="00512154">
        <w:rPr>
          <w:rFonts w:ascii="Times New Roman" w:eastAsia="Times New Roman" w:hAnsi="Times New Roman" w:cs="Times New Roman"/>
          <w:b/>
          <w:bCs/>
          <w:lang w:eastAsia="pl-PL"/>
        </w:rPr>
        <w:t>. WYMAGANIA ZAMAWIAJĄCEGO ORAZ DOKUMENTY, JAKIE WYKONAWCA POWINIEN ZAŁĄCZYĆ NA POTWIERDZENIE SPEŁNIANIA WYMAGAŃ:</w:t>
      </w:r>
    </w:p>
    <w:p w:rsidR="00270514" w:rsidRPr="00512154" w:rsidRDefault="00270514" w:rsidP="007F09B5">
      <w:pPr>
        <w:spacing w:beforeLines="60" w:afterLines="6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1.     Wypełniony formularz cenowo – ofertowy (załącznik nr 1), zawierający cenę netto i brutto za wykonanie przedmiotu zamówienia oraz wysokość stawki podatku VAT obowiązującej dla przedmiotowego zadania. Cena powinna zawierać wszelkie koszty związane z wykonaniem przedmiotu zamówienia, w tym koszty wszelkich wymaganych prawem uzgodnień, opinii, itp., a w szczególności powinna zostać uzgodnienia z rzeczoznawcą do spraw zabezpieczeń przeciwpożarowych pod względem zgodności z wymaganiami ochrony przeciwpożarowej (uzgodnienie pod względem ochrony przeciwpożarowej).</w:t>
      </w:r>
    </w:p>
    <w:p w:rsidR="00270514" w:rsidRPr="00512154" w:rsidRDefault="00270514" w:rsidP="007F09B5">
      <w:pPr>
        <w:spacing w:beforeLines="60" w:afterLines="6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Arial Narrow" w:hAnsi="Times New Roman" w:cs="Times New Roman"/>
          <w:lang w:eastAsia="pl-PL"/>
        </w:rPr>
        <w:t xml:space="preserve">2.      </w:t>
      </w:r>
      <w:r w:rsidRPr="00512154">
        <w:rPr>
          <w:rFonts w:ascii="Times New Roman" w:eastAsia="Times New Roman" w:hAnsi="Times New Roman" w:cs="Times New Roman"/>
          <w:lang w:eastAsia="pl-PL"/>
        </w:rPr>
        <w:t>Zamawiający wymaga, aby osoby wskazane do realizacji projektu terenowej instalacji fotowoltaicznej posiadły uprawnienia branż objętych dokumentacją projektową oraz co najmniej 3-letnie doświadczenie zawodowe przy realizacji projektów porównywalnych</w:t>
      </w:r>
      <w:r w:rsidRPr="00512154">
        <w:rPr>
          <w:rFonts w:ascii="Times New Roman" w:eastAsia="Times New Roman" w:hAnsi="Times New Roman" w:cs="Times New Roman"/>
          <w:lang w:eastAsia="pl-PL"/>
        </w:rPr>
        <w:br/>
        <w:t xml:space="preserve">z przedmiotem zamówienia. Na potwierdzenie powyższego należy załączyć do oferty </w:t>
      </w:r>
      <w:r w:rsidRPr="00512154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Oświadczenie Wykonawcy wg. wzoru stanowiącego załącznik nr 4 do niniejszego zapytania ofertowego.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270514" w:rsidRPr="00512154" w:rsidRDefault="00270514" w:rsidP="007F09B5">
      <w:pPr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> </w:t>
      </w:r>
    </w:p>
    <w:p w:rsidR="00270514" w:rsidRPr="00512154" w:rsidRDefault="000C7DAD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</w:t>
      </w:r>
      <w:r w:rsidR="00270514" w:rsidRPr="00512154">
        <w:rPr>
          <w:rFonts w:ascii="Times New Roman" w:eastAsia="Times New Roman" w:hAnsi="Times New Roman" w:cs="Times New Roman"/>
          <w:b/>
          <w:bCs/>
          <w:lang w:eastAsia="pl-PL"/>
        </w:rPr>
        <w:t>I.     MIEJSCE SKŁADANIA OFERTY CENOWEJ</w:t>
      </w:r>
    </w:p>
    <w:p w:rsidR="00270514" w:rsidRPr="00512154" w:rsidRDefault="00270514" w:rsidP="007F09B5">
      <w:pPr>
        <w:tabs>
          <w:tab w:val="left" w:pos="2475"/>
        </w:tabs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Ofertę ceno</w:t>
      </w:r>
      <w:r w:rsidR="000C7DAD">
        <w:rPr>
          <w:rFonts w:ascii="Times New Roman" w:eastAsia="Times New Roman" w:hAnsi="Times New Roman" w:cs="Times New Roman"/>
          <w:lang w:eastAsia="pl-PL"/>
        </w:rPr>
        <w:t>wą przygotowaną zgodnie z pkt. V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 niniejszego zapytania należy złożyć:</w:t>
      </w:r>
    </w:p>
    <w:p w:rsidR="00270514" w:rsidRPr="00512154" w:rsidRDefault="00512154" w:rsidP="007F09B5">
      <w:pPr>
        <w:spacing w:beforeLines="60" w:afterLines="6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Symbol" w:hAnsi="Times New Roman" w:cs="Times New Roman"/>
          <w:bCs/>
          <w:lang w:eastAsia="pl-PL"/>
        </w:rPr>
        <w:t>-</w:t>
      </w:r>
      <w:r w:rsidR="00270514" w:rsidRPr="00512154">
        <w:rPr>
          <w:rFonts w:ascii="Times New Roman" w:eastAsia="Symbol" w:hAnsi="Times New Roman" w:cs="Times New Roman"/>
          <w:bCs/>
          <w:lang w:eastAsia="pl-PL"/>
        </w:rPr>
        <w:t xml:space="preserve">     </w:t>
      </w:r>
      <w:r w:rsidR="00270514" w:rsidRPr="00512154">
        <w:rPr>
          <w:rFonts w:ascii="Times New Roman" w:eastAsia="Times New Roman" w:hAnsi="Times New Roman" w:cs="Times New Roman"/>
          <w:bCs/>
          <w:lang w:eastAsia="pl-PL"/>
        </w:rPr>
        <w:t xml:space="preserve">za pośrednictwem </w:t>
      </w:r>
      <w:r w:rsidR="00CD7D79" w:rsidRPr="00512154">
        <w:rPr>
          <w:rFonts w:ascii="Times New Roman" w:eastAsia="Times New Roman" w:hAnsi="Times New Roman" w:cs="Times New Roman"/>
          <w:bCs/>
          <w:lang w:eastAsia="pl-PL"/>
        </w:rPr>
        <w:t>poczty email na adres: pt@siedlce-straz.pl</w:t>
      </w:r>
    </w:p>
    <w:p w:rsidR="00270514" w:rsidRPr="00512154" w:rsidRDefault="00270514" w:rsidP="007F09B5">
      <w:pPr>
        <w:spacing w:beforeLines="60" w:afterLines="6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 </w:t>
      </w:r>
    </w:p>
    <w:p w:rsidR="00270514" w:rsidRPr="00512154" w:rsidRDefault="00270514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 xml:space="preserve">Termin składania ofert ustala się do </w:t>
      </w:r>
      <w:r w:rsidR="00CD7D79" w:rsidRPr="00512154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CD7D79" w:rsidRPr="00512154">
        <w:rPr>
          <w:rFonts w:ascii="Times New Roman" w:eastAsia="Times New Roman" w:hAnsi="Times New Roman" w:cs="Times New Roman"/>
          <w:b/>
          <w:bCs/>
          <w:lang w:eastAsia="pl-PL"/>
        </w:rPr>
        <w:t>listopada 2025 r. do godziny 10</w:t>
      </w: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.00.</w:t>
      </w:r>
    </w:p>
    <w:p w:rsidR="00270514" w:rsidRPr="00512154" w:rsidRDefault="00270514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 </w:t>
      </w:r>
    </w:p>
    <w:p w:rsidR="00270514" w:rsidRPr="00512154" w:rsidRDefault="000C7DAD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VI</w:t>
      </w:r>
      <w:r w:rsidR="00270514" w:rsidRPr="00512154">
        <w:rPr>
          <w:rFonts w:ascii="Times New Roman" w:eastAsia="Times New Roman" w:hAnsi="Times New Roman" w:cs="Times New Roman"/>
          <w:b/>
          <w:bCs/>
          <w:lang w:eastAsia="pl-PL"/>
        </w:rPr>
        <w:t>I.   OPIS SPOSOBU OBLICZENIA CENY</w:t>
      </w:r>
    </w:p>
    <w:p w:rsidR="00270514" w:rsidRPr="00512154" w:rsidRDefault="00270514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 </w:t>
      </w:r>
      <w:r w:rsidRPr="00512154">
        <w:rPr>
          <w:rFonts w:ascii="Times New Roman" w:eastAsia="Times New Roman" w:hAnsi="Times New Roman" w:cs="Times New Roman"/>
          <w:lang w:eastAsia="pl-PL"/>
        </w:rPr>
        <w:t>1.     O wyborze oferty decydować będzie najniższa łączna cena brutto dla całości zadania – 100 %.</w:t>
      </w:r>
    </w:p>
    <w:p w:rsidR="00270514" w:rsidRPr="00512154" w:rsidRDefault="00270514" w:rsidP="007F09B5">
      <w:pPr>
        <w:spacing w:beforeLines="60" w:afterLines="6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2.     Wykonawca podaje cenę ofertową - ryczałtową na całość zamówi</w:t>
      </w:r>
      <w:r w:rsidR="00512154" w:rsidRPr="00512154">
        <w:rPr>
          <w:rFonts w:ascii="Times New Roman" w:eastAsia="Times New Roman" w:hAnsi="Times New Roman" w:cs="Times New Roman"/>
          <w:lang w:eastAsia="pl-PL"/>
        </w:rPr>
        <w:t>enia.</w:t>
      </w:r>
    </w:p>
    <w:p w:rsidR="00270514" w:rsidRPr="00512154" w:rsidRDefault="00270514" w:rsidP="007F09B5">
      <w:pPr>
        <w:spacing w:beforeLines="60" w:afterLines="6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 xml:space="preserve">3.     Cena musi uwzględniać wszystkie wymagania niniejszego zapytania ofertowego oraz obejmować wszelkie koszty, jakie poniesie Wykonawca z tytułu należytej oraz zgodnej z obowiązującymi przepisami realizacji przedmiotu zamówienia. 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4.     Wartość cenową należy podać w złotych polskich cyfrą oraz słownie z dokładnością do dwóch miejsc po przecinku.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5.     Wszystkie rozliczenia pomiędzy Zamawiającym a Wykonawcą odbywać się będą w złotych polskich. </w:t>
      </w:r>
    </w:p>
    <w:p w:rsidR="00270514" w:rsidRPr="00512154" w:rsidRDefault="000C7DAD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VIII</w:t>
      </w:r>
      <w:r w:rsidR="00270514" w:rsidRPr="00512154">
        <w:rPr>
          <w:rFonts w:ascii="Times New Roman" w:eastAsia="Times New Roman" w:hAnsi="Times New Roman" w:cs="Times New Roman"/>
          <w:b/>
          <w:bCs/>
          <w:lang w:eastAsia="pl-PL"/>
        </w:rPr>
        <w:t>.      INFORMACJE DODATKOWE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 xml:space="preserve">1.     </w:t>
      </w:r>
      <w:r w:rsidRPr="00512154">
        <w:rPr>
          <w:rFonts w:ascii="Times New Roman" w:eastAsia="Times New Roman" w:hAnsi="Times New Roman" w:cs="Times New Roman"/>
          <w:lang w:eastAsia="pl-PL"/>
        </w:rPr>
        <w:t>Wykonawca związany jest ofertą cenową przez okres 30 dni.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 xml:space="preserve">2.     </w:t>
      </w:r>
      <w:r w:rsidRPr="00512154">
        <w:rPr>
          <w:rFonts w:ascii="Times New Roman" w:eastAsia="Times New Roman" w:hAnsi="Times New Roman" w:cs="Times New Roman"/>
          <w:lang w:eastAsia="pl-PL"/>
        </w:rPr>
        <w:t>Bieg terminu związania ofertą rozpoczyna się wraz upływem terminu składnia oferty cenowej.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 xml:space="preserve">3.     </w:t>
      </w:r>
      <w:r w:rsidRPr="00512154">
        <w:rPr>
          <w:rFonts w:ascii="Times New Roman" w:eastAsia="Times New Roman" w:hAnsi="Times New Roman" w:cs="Times New Roman"/>
          <w:lang w:eastAsia="pl-PL"/>
        </w:rPr>
        <w:t>Postępowanie prowadzone jest w języku polskim.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 xml:space="preserve">4.     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Najkorzystniejsza oferta cenowa, to oferta określająca najniższą cenę za wykonanie dokumentacji objętej niniejszym zapytaniem. 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 xml:space="preserve">5.     </w:t>
      </w:r>
      <w:r w:rsidRPr="00512154">
        <w:rPr>
          <w:rFonts w:ascii="Times New Roman" w:eastAsia="Times New Roman" w:hAnsi="Times New Roman" w:cs="Times New Roman"/>
          <w:lang w:eastAsia="pl-PL"/>
        </w:rPr>
        <w:t>Zamawiający niezwłocznie zawiadomi wszystkich Wykonawców, którzy ubiegali się o udzielenie zamówienia o wyborze najkorzystniejszej oferty cenowej.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 xml:space="preserve">6.     </w:t>
      </w:r>
      <w:r w:rsidRPr="00512154">
        <w:rPr>
          <w:rFonts w:ascii="Times New Roman" w:eastAsia="Times New Roman" w:hAnsi="Times New Roman" w:cs="Times New Roman"/>
          <w:lang w:eastAsia="pl-PL"/>
        </w:rPr>
        <w:t>Zamawiający zawrze umowę z wybranym Wykonawcą po przekazaniu zawiadomienia o wyborze Wykonawcy, ale nie później niż w terminie związania ofertą.</w:t>
      </w:r>
    </w:p>
    <w:p w:rsidR="00270514" w:rsidRPr="00512154" w:rsidRDefault="00270514" w:rsidP="007F09B5">
      <w:pPr>
        <w:tabs>
          <w:tab w:val="num" w:pos="360"/>
        </w:tabs>
        <w:autoSpaceDN w:val="0"/>
        <w:spacing w:beforeLines="60" w:afterLines="60" w:line="240" w:lineRule="auto"/>
        <w:ind w:left="360" w:hanging="360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7.     </w:t>
      </w:r>
      <w:r w:rsidRPr="00512154">
        <w:rPr>
          <w:rFonts w:ascii="Times New Roman" w:eastAsia="Times New Roman" w:hAnsi="Times New Roman" w:cs="Times New Roman"/>
          <w:lang w:eastAsia="pl-PL"/>
        </w:rPr>
        <w:t>Jeżeli Wykonawca, którego oferta została wybrana, uchyli się od zawarcia umowy, Zamawiający wybierze kolejną ofertę najkorzystniejszą spośród złożonych ofert, bez przeprowadzania ich ponownej oceny.</w:t>
      </w:r>
    </w:p>
    <w:p w:rsidR="00270514" w:rsidRDefault="00512154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12154">
        <w:rPr>
          <w:rFonts w:ascii="Times New Roman" w:eastAsia="Times New Roman" w:hAnsi="Times New Roman" w:cs="Times New Roman"/>
          <w:bCs/>
          <w:lang w:eastAsia="pl-PL"/>
        </w:rPr>
        <w:t>8</w:t>
      </w:r>
      <w:r w:rsidR="00270514" w:rsidRPr="00512154">
        <w:rPr>
          <w:rFonts w:ascii="Times New Roman" w:eastAsia="Times New Roman" w:hAnsi="Times New Roman" w:cs="Times New Roman"/>
          <w:bCs/>
          <w:lang w:eastAsia="pl-PL"/>
        </w:rPr>
        <w:t xml:space="preserve">.     </w:t>
      </w:r>
      <w:r w:rsidR="00270514" w:rsidRPr="00512154">
        <w:rPr>
          <w:rFonts w:ascii="Times New Roman" w:eastAsia="Times New Roman" w:hAnsi="Times New Roman" w:cs="Times New Roman"/>
          <w:b/>
          <w:bCs/>
          <w:lang w:eastAsia="pl-PL"/>
        </w:rPr>
        <w:t>Zamawiający zastrzega, że może pozostawić niniejsze zapytanie ofertowe bez rozstrzygnięcia, jeżeli każda ze złożonych ofert przekroczy kwotę, jaką Zamawiający przeznaczył na realizację usługi objętej zapytaniem.</w:t>
      </w:r>
    </w:p>
    <w:p w:rsidR="00292411" w:rsidRPr="00512154" w:rsidRDefault="00292411" w:rsidP="007F09B5">
      <w:pPr>
        <w:tabs>
          <w:tab w:val="num" w:pos="360"/>
        </w:tabs>
        <w:autoSpaceDN w:val="0"/>
        <w:spacing w:beforeLines="60" w:afterLines="60" w:line="240" w:lineRule="auto"/>
        <w:ind w:left="357" w:hanging="357"/>
        <w:jc w:val="both"/>
        <w:rPr>
          <w:rFonts w:ascii="Times New Roman" w:eastAsia="Times New Roman" w:hAnsi="Times New Roman" w:cs="Times New Roman"/>
          <w:lang w:eastAsia="pl-PL"/>
        </w:rPr>
      </w:pPr>
    </w:p>
    <w:p w:rsidR="00270514" w:rsidRPr="00512154" w:rsidRDefault="00270514" w:rsidP="007F09B5">
      <w:pPr>
        <w:autoSpaceDN w:val="0"/>
        <w:spacing w:beforeLines="60" w:afterLines="6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b/>
          <w:bCs/>
          <w:lang w:eastAsia="pl-PL"/>
        </w:rPr>
        <w:t> W załączeniu:</w:t>
      </w:r>
    </w:p>
    <w:p w:rsidR="00270514" w:rsidRPr="00512154" w:rsidRDefault="00270514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bookmarkStart w:id="2" w:name="_Hlk34388766"/>
      <w:r w:rsidRPr="00512154">
        <w:rPr>
          <w:rFonts w:ascii="Times New Roman" w:eastAsia="Times New Roman" w:hAnsi="Times New Roman" w:cs="Times New Roman"/>
          <w:lang w:eastAsia="pl-PL"/>
        </w:rPr>
        <w:t xml:space="preserve">Załącznik nr 1 </w:t>
      </w:r>
      <w:bookmarkEnd w:id="2"/>
      <w:r w:rsidRPr="00512154">
        <w:rPr>
          <w:rFonts w:ascii="Times New Roman" w:eastAsia="Times New Roman" w:hAnsi="Times New Roman" w:cs="Times New Roman"/>
          <w:lang w:eastAsia="pl-PL"/>
        </w:rPr>
        <w:t xml:space="preserve">– </w:t>
      </w:r>
      <w:r w:rsidR="000932DE">
        <w:rPr>
          <w:rFonts w:ascii="Times New Roman" w:eastAsia="Times New Roman" w:hAnsi="Times New Roman" w:cs="Times New Roman"/>
          <w:lang w:eastAsia="pl-PL"/>
        </w:rPr>
        <w:t>Formularz ofertowy</w:t>
      </w:r>
      <w:r w:rsidRPr="00512154">
        <w:rPr>
          <w:rFonts w:ascii="Times New Roman" w:eastAsia="Times New Roman" w:hAnsi="Times New Roman" w:cs="Times New Roman"/>
          <w:lang w:eastAsia="pl-PL"/>
        </w:rPr>
        <w:t>,</w:t>
      </w:r>
    </w:p>
    <w:p w:rsidR="00270514" w:rsidRPr="00512154" w:rsidRDefault="00270514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Załącznik nr 2 – Projekt umowy,</w:t>
      </w:r>
    </w:p>
    <w:p w:rsidR="00270514" w:rsidRDefault="00270514" w:rsidP="007F09B5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 w:rsidRPr="00512154">
        <w:rPr>
          <w:rFonts w:ascii="Times New Roman" w:eastAsia="Times New Roman" w:hAnsi="Times New Roman" w:cs="Times New Roman"/>
          <w:lang w:eastAsia="pl-PL"/>
        </w:rPr>
        <w:t>Załącznik nr 3 – Klauzula info</w:t>
      </w:r>
      <w:r w:rsidR="0070492F">
        <w:rPr>
          <w:rFonts w:ascii="Times New Roman" w:eastAsia="Times New Roman" w:hAnsi="Times New Roman" w:cs="Times New Roman"/>
          <w:lang w:eastAsia="pl-PL"/>
        </w:rPr>
        <w:t>rmacyjna,</w:t>
      </w:r>
    </w:p>
    <w:p w:rsidR="00993FCB" w:rsidRPr="00512154" w:rsidRDefault="00993FCB" w:rsidP="00BE1AEF">
      <w:pPr>
        <w:spacing w:beforeLines="60" w:afterLines="6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Załącznik nr 4 </w:t>
      </w:r>
      <w:r w:rsidRPr="00512154">
        <w:rPr>
          <w:rFonts w:ascii="Times New Roman" w:eastAsia="Times New Roman" w:hAnsi="Times New Roman" w:cs="Times New Roman"/>
          <w:lang w:eastAsia="pl-PL"/>
        </w:rPr>
        <w:t xml:space="preserve">– </w:t>
      </w:r>
      <w:r w:rsidRPr="00993FCB">
        <w:rPr>
          <w:rFonts w:ascii="Times New Roman" w:eastAsia="Times New Roman" w:hAnsi="Times New Roman" w:cs="Times New Roman"/>
          <w:lang w:eastAsia="pl-PL"/>
        </w:rPr>
        <w:t>Oświadczenie Wykonawcy</w:t>
      </w:r>
      <w:r w:rsidR="0070492F">
        <w:rPr>
          <w:rFonts w:ascii="Times New Roman" w:eastAsia="Times New Roman" w:hAnsi="Times New Roman" w:cs="Times New Roman"/>
          <w:lang w:eastAsia="pl-PL"/>
        </w:rPr>
        <w:t>.</w:t>
      </w:r>
    </w:p>
    <w:sectPr w:rsidR="00993FCB" w:rsidRPr="00512154" w:rsidSect="00E353BC">
      <w:footerReference w:type="default" r:id="rId8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0FC" w:rsidRDefault="00A940FC" w:rsidP="00A940FC">
      <w:pPr>
        <w:spacing w:after="0" w:line="240" w:lineRule="auto"/>
      </w:pPr>
      <w:r>
        <w:separator/>
      </w:r>
    </w:p>
  </w:endnote>
  <w:endnote w:type="continuationSeparator" w:id="0">
    <w:p w:rsidR="00A940FC" w:rsidRDefault="00A940FC" w:rsidP="00A94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0FC" w:rsidRDefault="00A940FC">
    <w:pPr>
      <w:pStyle w:val="Stopka"/>
    </w:pPr>
    <w:r w:rsidRPr="00A940FC">
      <w:rPr>
        <w:noProof/>
        <w:lang w:eastAsia="pl-PL"/>
      </w:rPr>
      <w:drawing>
        <wp:inline distT="0" distB="0" distL="0" distR="0">
          <wp:extent cx="2297927" cy="747423"/>
          <wp:effectExtent l="0" t="0" r="0" b="0"/>
          <wp:docPr id="3" name="Obraz 3" descr="Z:\PT\Zał._nr_3_-_wzór_logotypu_OLiOC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Z:\PT\Zał._nr_3_-_wzór_logotypu_OLiOC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927" cy="7474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0FC" w:rsidRDefault="00A940FC" w:rsidP="00A940FC">
      <w:pPr>
        <w:spacing w:after="0" w:line="240" w:lineRule="auto"/>
      </w:pPr>
      <w:r>
        <w:separator/>
      </w:r>
    </w:p>
  </w:footnote>
  <w:footnote w:type="continuationSeparator" w:id="0">
    <w:p w:rsidR="00A940FC" w:rsidRDefault="00A940FC" w:rsidP="00A940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93"/>
    <w:multiLevelType w:val="hybridMultilevel"/>
    <w:tmpl w:val="B15E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FA7"/>
    <w:multiLevelType w:val="hybridMultilevel"/>
    <w:tmpl w:val="1430DE18"/>
    <w:lvl w:ilvl="0" w:tplc="8766FB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127191"/>
    <w:multiLevelType w:val="hybridMultilevel"/>
    <w:tmpl w:val="7144DBA4"/>
    <w:lvl w:ilvl="0" w:tplc="C80036B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A5C"/>
    <w:rsid w:val="00082B95"/>
    <w:rsid w:val="000932DE"/>
    <w:rsid w:val="000C7DAD"/>
    <w:rsid w:val="001B40BF"/>
    <w:rsid w:val="001B63BC"/>
    <w:rsid w:val="00270514"/>
    <w:rsid w:val="00292411"/>
    <w:rsid w:val="002D4A5C"/>
    <w:rsid w:val="003431FA"/>
    <w:rsid w:val="00390B2C"/>
    <w:rsid w:val="003F26E0"/>
    <w:rsid w:val="004F485B"/>
    <w:rsid w:val="00512154"/>
    <w:rsid w:val="005F4974"/>
    <w:rsid w:val="00612C5C"/>
    <w:rsid w:val="00616F61"/>
    <w:rsid w:val="00636D09"/>
    <w:rsid w:val="00642A08"/>
    <w:rsid w:val="00697998"/>
    <w:rsid w:val="006A5939"/>
    <w:rsid w:val="006F7A32"/>
    <w:rsid w:val="00702746"/>
    <w:rsid w:val="0070492F"/>
    <w:rsid w:val="007417D3"/>
    <w:rsid w:val="00753D6B"/>
    <w:rsid w:val="007E666E"/>
    <w:rsid w:val="007F09B5"/>
    <w:rsid w:val="008218DA"/>
    <w:rsid w:val="008268F7"/>
    <w:rsid w:val="0086158B"/>
    <w:rsid w:val="00867168"/>
    <w:rsid w:val="008B5C05"/>
    <w:rsid w:val="00993FCB"/>
    <w:rsid w:val="00A4013D"/>
    <w:rsid w:val="00A9386B"/>
    <w:rsid w:val="00A940FC"/>
    <w:rsid w:val="00AD7F00"/>
    <w:rsid w:val="00B56A79"/>
    <w:rsid w:val="00B64617"/>
    <w:rsid w:val="00B73587"/>
    <w:rsid w:val="00B82B70"/>
    <w:rsid w:val="00BE1AEF"/>
    <w:rsid w:val="00C234A0"/>
    <w:rsid w:val="00C65A9C"/>
    <w:rsid w:val="00C9568B"/>
    <w:rsid w:val="00CD7D79"/>
    <w:rsid w:val="00D051FF"/>
    <w:rsid w:val="00D17B32"/>
    <w:rsid w:val="00D3400D"/>
    <w:rsid w:val="00D34966"/>
    <w:rsid w:val="00E353BC"/>
    <w:rsid w:val="00EA4844"/>
    <w:rsid w:val="00F3410C"/>
    <w:rsid w:val="00FD2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417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2D4A5C"/>
    <w:rPr>
      <w:b/>
      <w:bCs/>
    </w:rPr>
  </w:style>
  <w:style w:type="paragraph" w:styleId="Akapitzlist">
    <w:name w:val="List Paragraph"/>
    <w:basedOn w:val="Normalny"/>
    <w:uiPriority w:val="34"/>
    <w:qFormat/>
    <w:rsid w:val="002D4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D4A5C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C9568B"/>
    <w:pPr>
      <w:spacing w:after="120"/>
    </w:pPr>
    <w:rPr>
      <w:rFonts w:ascii="Calibri" w:eastAsia="Times New Roman" w:hAnsi="Calibri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568B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9568B"/>
    <w:pPr>
      <w:spacing w:after="120"/>
      <w:ind w:left="283"/>
    </w:pPr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9568B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C956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956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A9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940FC"/>
  </w:style>
  <w:style w:type="paragraph" w:styleId="Stopka">
    <w:name w:val="footer"/>
    <w:basedOn w:val="Normalny"/>
    <w:link w:val="StopkaZnak"/>
    <w:uiPriority w:val="99"/>
    <w:semiHidden/>
    <w:unhideWhenUsed/>
    <w:rsid w:val="00A940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940FC"/>
  </w:style>
  <w:style w:type="paragraph" w:styleId="Tekstdymka">
    <w:name w:val="Balloon Text"/>
    <w:basedOn w:val="Normalny"/>
    <w:link w:val="TekstdymkaZnak"/>
    <w:uiPriority w:val="99"/>
    <w:semiHidden/>
    <w:unhideWhenUsed/>
    <w:rsid w:val="00A94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0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56961-FAA4-4957-B337-709086123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5</Pages>
  <Words>1406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gborkowski</dc:creator>
  <cp:lastModifiedBy>gborkowski</cp:lastModifiedBy>
  <cp:revision>14</cp:revision>
  <cp:lastPrinted>2025-10-29T13:20:00Z</cp:lastPrinted>
  <dcterms:created xsi:type="dcterms:W3CDTF">2025-10-14T13:07:00Z</dcterms:created>
  <dcterms:modified xsi:type="dcterms:W3CDTF">2025-10-29T13:34:00Z</dcterms:modified>
</cp:coreProperties>
</file>