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17E7486A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8F3ECF">
        <w:rPr>
          <w:rFonts w:ascii="Arial" w:hAnsi="Arial" w:cs="Arial"/>
        </w:rPr>
        <w:t>31</w:t>
      </w:r>
      <w:r w:rsidR="003260E1" w:rsidRPr="00226325">
        <w:rPr>
          <w:rFonts w:ascii="Arial" w:hAnsi="Arial" w:cs="Arial"/>
        </w:rPr>
        <w:t>.202</w:t>
      </w:r>
      <w:r w:rsidR="008F3ECF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8F3ECF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790505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868873E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10287">
        <w:rPr>
          <w:rFonts w:ascii="Arial" w:hAnsi="Arial" w:cs="Arial"/>
        </w:rPr>
        <w:t xml:space="preserve"> 31 </w:t>
      </w:r>
      <w:r w:rsidR="008F3ECF">
        <w:rPr>
          <w:rFonts w:ascii="Arial" w:hAnsi="Arial" w:cs="Arial"/>
        </w:rPr>
        <w:t>maja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8F3ECF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90F8ED2" w14:textId="29F4DEFC" w:rsidR="00F23C73" w:rsidRPr="00AC6640" w:rsidRDefault="00157A9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Dostawa komputerów </w:t>
      </w:r>
      <w:r w:rsidR="002B7C9E">
        <w:rPr>
          <w:rFonts w:ascii="Arial" w:eastAsia="Times New Roman" w:hAnsi="Arial" w:cs="Arial"/>
          <w:b/>
          <w:bCs/>
          <w:kern w:val="32"/>
          <w:sz w:val="28"/>
          <w:szCs w:val="28"/>
        </w:rPr>
        <w:t>na potrzeby Regionalnej Dyrekcji O</w:t>
      </w:r>
      <w:r w:rsidR="00AC6640">
        <w:rPr>
          <w:rFonts w:ascii="Arial" w:eastAsia="Times New Roman" w:hAnsi="Arial" w:cs="Arial"/>
          <w:b/>
          <w:bCs/>
          <w:kern w:val="32"/>
          <w:sz w:val="28"/>
          <w:szCs w:val="28"/>
        </w:rPr>
        <w:t>chrony Środowiska w Rzeszowie.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7E518F73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9136BD">
        <w:rPr>
          <w:rFonts w:ascii="Arial" w:hAnsi="Arial" w:cs="Arial"/>
          <w:lang w:eastAsia="ar-SA"/>
        </w:rPr>
        <w:t xml:space="preserve"> zestawów</w:t>
      </w:r>
      <w:r w:rsidR="00157A9D">
        <w:rPr>
          <w:rFonts w:ascii="Arial" w:hAnsi="Arial" w:cs="Arial"/>
          <w:lang w:eastAsia="ar-SA"/>
        </w:rPr>
        <w:t xml:space="preserve"> komputer</w:t>
      </w:r>
      <w:r w:rsidR="009136BD">
        <w:rPr>
          <w:rFonts w:ascii="Arial" w:hAnsi="Arial" w:cs="Arial"/>
          <w:lang w:eastAsia="ar-SA"/>
        </w:rPr>
        <w:t>owych wraz z</w:t>
      </w:r>
      <w:r w:rsidR="00A44DAC">
        <w:rPr>
          <w:rFonts w:ascii="Arial" w:hAnsi="Arial" w:cs="Arial"/>
          <w:lang w:eastAsia="ar-SA"/>
        </w:rPr>
        <w:t> </w:t>
      </w:r>
      <w:r w:rsidR="009136BD">
        <w:rPr>
          <w:rFonts w:ascii="Arial" w:hAnsi="Arial" w:cs="Arial"/>
          <w:lang w:eastAsia="ar-SA"/>
        </w:rPr>
        <w:t>oprogramowaniem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08CC247E" w14:textId="679DFC40" w:rsidR="009136BD" w:rsidRPr="009136BD" w:rsidRDefault="009136BD" w:rsidP="009136BD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u w:val="single"/>
          <w:lang w:eastAsia="ar-SA"/>
        </w:rPr>
      </w:pPr>
      <w:r w:rsidRPr="009136BD">
        <w:rPr>
          <w:rFonts w:ascii="Arial" w:hAnsi="Arial" w:cs="Arial"/>
          <w:u w:val="single"/>
          <w:lang w:eastAsia="ar-SA"/>
        </w:rPr>
        <w:t>Uwaga! Zamawiający zastrzega sobie możliwość zmniejszenia lub zwiększenia ilościowego zakresu przedmiotu zamówienia (określonego w załączniku nr 1 do zapytania ofertowego). Zmiana ilościowa</w:t>
      </w:r>
      <w:r w:rsidR="00C77F00">
        <w:rPr>
          <w:rFonts w:ascii="Arial" w:hAnsi="Arial" w:cs="Arial"/>
          <w:u w:val="single"/>
          <w:lang w:eastAsia="ar-SA"/>
        </w:rPr>
        <w:t>,</w:t>
      </w:r>
      <w:r w:rsidRPr="009136BD">
        <w:rPr>
          <w:rFonts w:ascii="Arial" w:hAnsi="Arial" w:cs="Arial"/>
          <w:u w:val="single"/>
          <w:lang w:eastAsia="ar-SA"/>
        </w:rPr>
        <w:t xml:space="preserve"> o której mowa powyżej nie może obejmować więcej niż </w:t>
      </w:r>
      <w:r w:rsidR="008F3ECF">
        <w:rPr>
          <w:rFonts w:ascii="Arial" w:hAnsi="Arial" w:cs="Arial"/>
          <w:u w:val="single"/>
          <w:lang w:eastAsia="ar-SA"/>
        </w:rPr>
        <w:t>4</w:t>
      </w:r>
      <w:r w:rsidRPr="009136BD">
        <w:rPr>
          <w:rFonts w:ascii="Arial" w:hAnsi="Arial" w:cs="Arial"/>
          <w:u w:val="single"/>
          <w:lang w:eastAsia="ar-SA"/>
        </w:rPr>
        <w:t xml:space="preserve"> zestawów komputerowych</w:t>
      </w:r>
      <w:r w:rsidR="00CC46DF">
        <w:rPr>
          <w:rFonts w:ascii="Arial" w:hAnsi="Arial" w:cs="Arial"/>
          <w:u w:val="single"/>
          <w:lang w:eastAsia="ar-SA"/>
        </w:rPr>
        <w:t xml:space="preserve"> oraz może być dokonana zarówno przed podpisaniem umowy jak i po podpisaniu umowy (w formie aneksu do umowy)</w:t>
      </w:r>
      <w:r w:rsidRPr="009136BD">
        <w:rPr>
          <w:rFonts w:ascii="Arial" w:hAnsi="Arial" w:cs="Arial"/>
          <w:u w:val="single"/>
          <w:lang w:eastAsia="ar-SA"/>
        </w:rPr>
        <w:t>.</w:t>
      </w:r>
      <w:r w:rsidR="00CC46DF">
        <w:rPr>
          <w:rFonts w:ascii="Arial" w:hAnsi="Arial" w:cs="Arial"/>
          <w:u w:val="single"/>
          <w:lang w:eastAsia="ar-SA"/>
        </w:rPr>
        <w:t xml:space="preserve"> </w:t>
      </w:r>
    </w:p>
    <w:p w14:paraId="7B6647C5" w14:textId="4026AF06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 202</w:t>
      </w:r>
      <w:r w:rsidR="00CD045B">
        <w:rPr>
          <w:rFonts w:cs="Arial"/>
        </w:rPr>
        <w:t>2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260F5BE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Koszty związane z dostarczeniem przedmiotu zamówienia do siedziby Zamawiającego wskazane w ust. 7 ponosi Wykonawca.</w:t>
      </w:r>
    </w:p>
    <w:p w14:paraId="36467ACD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7F35EC31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>Wymieniona w ust. 1</w:t>
      </w:r>
      <w:r w:rsidR="00CC46DF"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1B326EED" w:rsidR="00DF726A" w:rsidRDefault="00DF726A" w:rsidP="00FC7AA2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>Nazwa i kod według Wspólnego Słownika Zamówień (CPV): 30213300-8 Komputer biurkowy</w:t>
      </w:r>
      <w:r w:rsidR="00E64E31">
        <w:rPr>
          <w:rFonts w:ascii="Arial" w:hAnsi="Arial" w:cs="Arial"/>
        </w:rPr>
        <w:t>.</w:t>
      </w:r>
    </w:p>
    <w:bookmarkEnd w:id="0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471C3D2B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8F3ECF">
        <w:rPr>
          <w:rFonts w:ascii="Arial" w:hAnsi="Arial" w:cs="Arial"/>
          <w:lang w:eastAsia="ar-SA"/>
        </w:rPr>
        <w:t>14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70FF2934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8F3ECF">
        <w:rPr>
          <w:rFonts w:ascii="Arial" w:hAnsi="Arial" w:cs="Arial"/>
          <w:lang w:eastAsia="ar-SA"/>
        </w:rPr>
        <w:t xml:space="preserve"> </w:t>
      </w:r>
      <w:r w:rsidR="008F3ECF" w:rsidRPr="008F3ECF">
        <w:rPr>
          <w:rFonts w:ascii="Arial" w:hAnsi="Arial" w:cs="Arial"/>
          <w:b/>
          <w:bCs/>
          <w:lang w:eastAsia="ar-SA"/>
        </w:rPr>
        <w:t>7</w:t>
      </w:r>
      <w:r w:rsidR="008F3ECF">
        <w:rPr>
          <w:rFonts w:ascii="Arial" w:hAnsi="Arial" w:cs="Arial"/>
          <w:lang w:eastAsia="ar-SA"/>
        </w:rPr>
        <w:t xml:space="preserve"> </w:t>
      </w:r>
      <w:r w:rsidR="008F3ECF" w:rsidRPr="008F3ECF">
        <w:rPr>
          <w:rFonts w:ascii="Arial" w:hAnsi="Arial" w:cs="Arial"/>
          <w:b/>
          <w:bCs/>
          <w:lang w:eastAsia="ar-SA"/>
        </w:rPr>
        <w:t>czerwca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8F3ECF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07DCA0F6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0326F114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Piotr Majdan &amp; Co.,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0C8163C3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093175">
        <w:rPr>
          <w:rFonts w:ascii="Arial" w:hAnsi="Arial" w:cs="Arial"/>
        </w:rPr>
        <w:t>3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129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3861DF" w14:textId="123ED6E3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 o zastosowaniu środka, o którym mowa w art. 1 pkt 3 ustawy;</w:t>
      </w:r>
    </w:p>
    <w:p w14:paraId="4C0F8E10" w14:textId="0036F00B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71F5B8D7" w:rsidR="0060172A" w:rsidRDefault="00204D7F" w:rsidP="00204D7F">
      <w:pPr>
        <w:suppressAutoHyphens/>
        <w:spacing w:after="0" w:line="360" w:lineRule="auto"/>
        <w:ind w:left="3686"/>
        <w:jc w:val="right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4416317F" w14:textId="77777777" w:rsidR="00C20986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2D7449FA" w14:textId="77777777" w:rsidR="00310287" w:rsidRDefault="00310287" w:rsidP="00310287">
      <w:pPr>
        <w:ind w:left="4678"/>
        <w:rPr>
          <w:rFonts w:ascii="Arial" w:hAnsi="Arial" w:cs="Arial"/>
          <w:sz w:val="20"/>
          <w:szCs w:val="20"/>
          <w:lang w:eastAsia="ar-SA"/>
        </w:rPr>
      </w:pPr>
    </w:p>
    <w:p w14:paraId="0833A7BD" w14:textId="77777777" w:rsidR="00310287" w:rsidRPr="000928A8" w:rsidRDefault="00310287" w:rsidP="00310287">
      <w:pPr>
        <w:spacing w:after="0" w:line="24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0B6B375" w14:textId="77777777" w:rsidR="00310287" w:rsidRPr="000928A8" w:rsidRDefault="00310287" w:rsidP="00310287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C0F7961" w14:textId="77777777" w:rsidR="00310287" w:rsidRPr="000928A8" w:rsidRDefault="00310287" w:rsidP="00310287">
      <w:pPr>
        <w:spacing w:after="0" w:line="360" w:lineRule="auto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8B04AF7" w14:textId="77777777" w:rsidR="00310287" w:rsidRPr="000928A8" w:rsidRDefault="00310287" w:rsidP="00310287">
      <w:pPr>
        <w:spacing w:after="0"/>
        <w:ind w:left="467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26349E3" w14:textId="5E38BF91" w:rsidR="00310287" w:rsidRPr="00310287" w:rsidRDefault="00310287" w:rsidP="00310287">
      <w:pPr>
        <w:tabs>
          <w:tab w:val="left" w:pos="1500"/>
        </w:tabs>
        <w:rPr>
          <w:rFonts w:ascii="Arial" w:hAnsi="Arial" w:cs="Arial"/>
          <w:sz w:val="20"/>
          <w:szCs w:val="20"/>
          <w:lang w:eastAsia="ar-SA"/>
        </w:rPr>
      </w:pPr>
    </w:p>
    <w:sectPr w:rsidR="00310287" w:rsidRPr="0031028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4D7F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5</cp:revision>
  <cp:lastPrinted>2023-05-30T10:37:00Z</cp:lastPrinted>
  <dcterms:created xsi:type="dcterms:W3CDTF">2023-05-29T10:13:00Z</dcterms:created>
  <dcterms:modified xsi:type="dcterms:W3CDTF">2023-05-31T12:34:00Z</dcterms:modified>
</cp:coreProperties>
</file>