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DE93" w14:textId="77777777" w:rsidR="003F3D07" w:rsidRPr="00210FF9" w:rsidRDefault="003F3D07" w:rsidP="003F3D07">
      <w:pPr>
        <w:pStyle w:val="Default"/>
        <w:jc w:val="center"/>
        <w:rPr>
          <w:b/>
          <w:color w:val="auto"/>
          <w:sz w:val="32"/>
          <w:szCs w:val="32"/>
        </w:rPr>
      </w:pPr>
      <w:r w:rsidRPr="00210FF9">
        <w:rPr>
          <w:b/>
          <w:color w:val="auto"/>
          <w:sz w:val="32"/>
          <w:szCs w:val="32"/>
        </w:rPr>
        <w:t>Regulamin konkursu</w:t>
      </w:r>
      <w:r>
        <w:rPr>
          <w:b/>
          <w:color w:val="auto"/>
          <w:sz w:val="32"/>
          <w:szCs w:val="32"/>
        </w:rPr>
        <w:t xml:space="preserve"> na rebus z hasłem propagującym zdrowy styl życia, bez uzależnień</w:t>
      </w:r>
      <w:r w:rsidRPr="00210FF9">
        <w:rPr>
          <w:b/>
          <w:color w:val="auto"/>
          <w:sz w:val="32"/>
          <w:szCs w:val="32"/>
        </w:rPr>
        <w:t xml:space="preserve"> </w:t>
      </w:r>
    </w:p>
    <w:p w14:paraId="16CF8C31" w14:textId="77777777" w:rsidR="003F3D07" w:rsidRDefault="003F3D07" w:rsidP="003F3D07">
      <w:pPr>
        <w:pStyle w:val="Default"/>
        <w:rPr>
          <w:b/>
          <w:color w:val="4472C4"/>
          <w:sz w:val="28"/>
          <w:szCs w:val="28"/>
        </w:rPr>
      </w:pPr>
    </w:p>
    <w:p w14:paraId="3341DEA9" w14:textId="77777777" w:rsidR="003F3D07" w:rsidRDefault="003F3D07" w:rsidP="003F3D07">
      <w:pPr>
        <w:pStyle w:val="Default"/>
        <w:rPr>
          <w:rStyle w:val="Pogrubienie"/>
          <w:b w:val="0"/>
          <w:bCs w:val="0"/>
          <w:color w:val="4472C4"/>
          <w:sz w:val="23"/>
          <w:szCs w:val="23"/>
        </w:rPr>
      </w:pPr>
    </w:p>
    <w:p w14:paraId="0107CF57" w14:textId="77777777" w:rsidR="003F3D07" w:rsidRPr="00414AA5" w:rsidRDefault="003F3D07" w:rsidP="003F3D07">
      <w:pPr>
        <w:pStyle w:val="NormalnyWeb"/>
        <w:spacing w:before="0" w:after="0" w:line="360" w:lineRule="auto"/>
        <w:jc w:val="both"/>
        <w:rPr>
          <w:rStyle w:val="Pogrubienie"/>
        </w:rPr>
      </w:pPr>
      <w:r w:rsidRPr="00414AA5">
        <w:rPr>
          <w:rStyle w:val="Pogrubienie"/>
        </w:rPr>
        <w:t xml:space="preserve">I. Tematyka konkursu: </w:t>
      </w:r>
    </w:p>
    <w:p w14:paraId="23A9FD32" w14:textId="77777777" w:rsidR="003F3D07" w:rsidRDefault="003F3D07" w:rsidP="003F3D07">
      <w:pPr>
        <w:pStyle w:val="NormalnyWeb"/>
        <w:spacing w:before="0" w:after="0" w:line="360" w:lineRule="auto"/>
        <w:jc w:val="both"/>
      </w:pPr>
      <w:r>
        <w:t>Zadaniem Uczestnika konkursu jest wymyślenie hasła propagującego zdrowy styl życia bez uzależnień i przedstawienie go w postaci rebusu.</w:t>
      </w:r>
    </w:p>
    <w:p w14:paraId="4B6330AB" w14:textId="77777777" w:rsidR="003F3D07" w:rsidRPr="00F134E1" w:rsidRDefault="003F3D07" w:rsidP="003F3D07">
      <w:pPr>
        <w:pStyle w:val="NormalnyWeb"/>
        <w:spacing w:before="0" w:after="0" w:line="360" w:lineRule="auto"/>
        <w:jc w:val="both"/>
        <w:rPr>
          <w:rStyle w:val="Pogrubienie"/>
          <w:b w:val="0"/>
          <w:bCs w:val="0"/>
        </w:rPr>
      </w:pPr>
      <w:r>
        <w:rPr>
          <w:b/>
          <w:i/>
          <w:color w:val="000000"/>
        </w:rPr>
        <w:t xml:space="preserve">Rebus </w:t>
      </w:r>
      <w:r w:rsidRPr="00F134E1">
        <w:rPr>
          <w:bCs/>
          <w:iCs/>
          <w:color w:val="000000"/>
        </w:rPr>
        <w:t>to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zagadka</w:t>
      </w:r>
      <w:r>
        <w:t xml:space="preserve"> przedstawiona w formie rysunków i liter (źródło:</w:t>
      </w:r>
      <w:r w:rsidRPr="00A0364D">
        <w:t xml:space="preserve"> https://sjp.pwn.pl/slowniki/rebus.html</w:t>
      </w:r>
      <w:r>
        <w:t>)</w:t>
      </w:r>
    </w:p>
    <w:p w14:paraId="374EFCBB" w14:textId="77777777" w:rsidR="003F3D07" w:rsidRDefault="003F3D07" w:rsidP="003F3D07">
      <w:pPr>
        <w:pStyle w:val="NormalnyWeb"/>
        <w:spacing w:before="0" w:after="0" w:line="360" w:lineRule="auto"/>
        <w:jc w:val="both"/>
        <w:rPr>
          <w:color w:val="4472C4"/>
        </w:rPr>
      </w:pPr>
    </w:p>
    <w:p w14:paraId="6C42639A" w14:textId="77777777" w:rsidR="003F3D07" w:rsidRPr="00131734" w:rsidRDefault="003F3D07" w:rsidP="003F3D07">
      <w:pPr>
        <w:pStyle w:val="NormalnyWeb"/>
        <w:spacing w:before="0" w:after="0" w:line="360" w:lineRule="auto"/>
        <w:jc w:val="both"/>
        <w:rPr>
          <w:rStyle w:val="Pogrubienie"/>
        </w:rPr>
      </w:pPr>
      <w:r w:rsidRPr="00131734">
        <w:rPr>
          <w:rStyle w:val="Pogrubienie"/>
        </w:rPr>
        <w:t>II. Organizator i współorganizatorzy konkursu:</w:t>
      </w:r>
    </w:p>
    <w:p w14:paraId="49F40AB3" w14:textId="77777777" w:rsidR="003F3D07" w:rsidRPr="00833498" w:rsidRDefault="003F3D07" w:rsidP="003F3D07">
      <w:pPr>
        <w:pStyle w:val="NormalnyWeb"/>
        <w:numPr>
          <w:ilvl w:val="0"/>
          <w:numId w:val="1"/>
        </w:numPr>
        <w:suppressAutoHyphens w:val="0"/>
        <w:spacing w:before="0" w:after="0" w:line="360" w:lineRule="auto"/>
        <w:jc w:val="both"/>
        <w:rPr>
          <w:b/>
          <w:bCs/>
        </w:rPr>
      </w:pPr>
      <w:r w:rsidRPr="00833498">
        <w:rPr>
          <w:rStyle w:val="Pogrubienie"/>
        </w:rPr>
        <w:t>Wojewódzka Stacja Sanitarno-Epidemiologiczna w Gorzowie Wlkp.,</w:t>
      </w:r>
      <w:r w:rsidRPr="00833498">
        <w:rPr>
          <w:b/>
          <w:bCs/>
        </w:rPr>
        <w:t xml:space="preserve"> </w:t>
      </w:r>
    </w:p>
    <w:p w14:paraId="324B4354" w14:textId="77777777" w:rsidR="003F3D07" w:rsidRPr="00131734" w:rsidRDefault="003F3D07" w:rsidP="003F3D07">
      <w:pPr>
        <w:pStyle w:val="NormalnyWeb"/>
        <w:numPr>
          <w:ilvl w:val="0"/>
          <w:numId w:val="1"/>
        </w:numPr>
        <w:suppressAutoHyphens w:val="0"/>
        <w:spacing w:before="0" w:after="0" w:line="360" w:lineRule="auto"/>
        <w:jc w:val="both"/>
        <w:rPr>
          <w:bCs/>
        </w:rPr>
      </w:pPr>
      <w:r w:rsidRPr="00131734">
        <w:t xml:space="preserve">Powiatowe Stacje </w:t>
      </w:r>
      <w:proofErr w:type="spellStart"/>
      <w:r w:rsidRPr="00131734">
        <w:t>Sanitarno</w:t>
      </w:r>
      <w:proofErr w:type="spellEnd"/>
      <w:r w:rsidRPr="00131734">
        <w:t xml:space="preserve"> – Epidemiologiczne z terenu województwa lubuskiego.</w:t>
      </w:r>
    </w:p>
    <w:p w14:paraId="0C62C03D" w14:textId="77777777" w:rsidR="003F3D07" w:rsidRDefault="003F3D07" w:rsidP="003F3D07">
      <w:pPr>
        <w:pStyle w:val="NormalnyWeb"/>
        <w:spacing w:before="0" w:after="0" w:line="360" w:lineRule="auto"/>
        <w:ind w:left="360"/>
        <w:jc w:val="both"/>
        <w:rPr>
          <w:bCs/>
          <w:color w:val="4472C4"/>
        </w:rPr>
      </w:pPr>
    </w:p>
    <w:p w14:paraId="4375AC04" w14:textId="77777777" w:rsidR="003F3D07" w:rsidRPr="00433275" w:rsidRDefault="003F3D07" w:rsidP="003F3D07">
      <w:pPr>
        <w:spacing w:line="360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433275">
        <w:rPr>
          <w:rStyle w:val="Pogrubienie"/>
          <w:sz w:val="24"/>
          <w:szCs w:val="24"/>
        </w:rPr>
        <w:t>III. Adresaci konkursu:</w:t>
      </w:r>
    </w:p>
    <w:p w14:paraId="1454F6B7" w14:textId="77777777" w:rsidR="003F3D07" w:rsidRDefault="003F3D07" w:rsidP="003F3D07">
      <w:pPr>
        <w:spacing w:line="360" w:lineRule="auto"/>
        <w:jc w:val="both"/>
        <w:rPr>
          <w:color w:val="4472C4"/>
        </w:rPr>
      </w:pPr>
      <w:r w:rsidRPr="00212A33">
        <w:rPr>
          <w:sz w:val="24"/>
          <w:szCs w:val="24"/>
        </w:rPr>
        <w:t xml:space="preserve">Uczniowie  szkół podstawowych klas </w:t>
      </w:r>
      <w:r>
        <w:rPr>
          <w:sz w:val="24"/>
          <w:szCs w:val="24"/>
        </w:rPr>
        <w:t>I</w:t>
      </w:r>
      <w:r w:rsidRPr="00212A33">
        <w:rPr>
          <w:sz w:val="24"/>
          <w:szCs w:val="24"/>
        </w:rPr>
        <w:t>V-VII</w:t>
      </w:r>
      <w:r>
        <w:rPr>
          <w:sz w:val="24"/>
          <w:szCs w:val="24"/>
        </w:rPr>
        <w:t>I</w:t>
      </w:r>
      <w:r w:rsidRPr="00212A33">
        <w:rPr>
          <w:sz w:val="24"/>
          <w:szCs w:val="24"/>
        </w:rPr>
        <w:t xml:space="preserve"> z terenu województwa</w:t>
      </w:r>
      <w:r w:rsidRPr="00433275">
        <w:rPr>
          <w:sz w:val="24"/>
          <w:szCs w:val="24"/>
        </w:rPr>
        <w:t xml:space="preserve"> lubuskiego. </w:t>
      </w:r>
    </w:p>
    <w:p w14:paraId="1A89751E" w14:textId="77777777" w:rsidR="003F3D07" w:rsidRDefault="003F3D07" w:rsidP="003F3D07">
      <w:pPr>
        <w:spacing w:line="360" w:lineRule="auto"/>
        <w:jc w:val="both"/>
        <w:rPr>
          <w:color w:val="4472C4"/>
        </w:rPr>
      </w:pPr>
    </w:p>
    <w:p w14:paraId="265EC0F0" w14:textId="77777777" w:rsidR="003F3D07" w:rsidRPr="00DF3B00" w:rsidRDefault="003F3D07" w:rsidP="003F3D07">
      <w:pPr>
        <w:pStyle w:val="NormalnyWeb"/>
        <w:spacing w:before="0" w:after="0" w:line="360" w:lineRule="auto"/>
        <w:jc w:val="both"/>
      </w:pPr>
      <w:r w:rsidRPr="00DF3B00">
        <w:rPr>
          <w:b/>
        </w:rPr>
        <w:t>IV. Czas trwania konkursu:</w:t>
      </w:r>
      <w:r w:rsidRPr="00DF3B00">
        <w:t xml:space="preserve"> </w:t>
      </w:r>
    </w:p>
    <w:p w14:paraId="1C1C8424" w14:textId="77777777" w:rsidR="003F3D07" w:rsidRPr="004166E2" w:rsidRDefault="003F3D07" w:rsidP="003F3D07">
      <w:pPr>
        <w:pStyle w:val="NormalnyWeb"/>
        <w:spacing w:before="0" w:after="0" w:line="360" w:lineRule="auto"/>
        <w:jc w:val="both"/>
        <w:rPr>
          <w:rStyle w:val="Pogrubienie"/>
          <w:b w:val="0"/>
          <w:bCs w:val="0"/>
        </w:rPr>
      </w:pPr>
      <w:r w:rsidRPr="004166E2">
        <w:rPr>
          <w:rStyle w:val="Pogrubienie"/>
        </w:rPr>
        <w:t>Od 26 lutego do 5 kwietnia  2024 roku.</w:t>
      </w:r>
    </w:p>
    <w:p w14:paraId="0D062176" w14:textId="77777777" w:rsidR="003F3D07" w:rsidRDefault="003F3D07" w:rsidP="003F3D07">
      <w:pPr>
        <w:pStyle w:val="NormalnyWeb"/>
        <w:spacing w:before="0" w:after="0" w:line="360" w:lineRule="auto"/>
        <w:jc w:val="both"/>
        <w:rPr>
          <w:rStyle w:val="Pogrubienie"/>
          <w:b w:val="0"/>
          <w:color w:val="4472C4"/>
        </w:rPr>
      </w:pPr>
    </w:p>
    <w:p w14:paraId="3F3E712D" w14:textId="77777777" w:rsidR="003F3D07" w:rsidRPr="00433275" w:rsidRDefault="003F3D07" w:rsidP="003F3D07">
      <w:pPr>
        <w:pStyle w:val="Default"/>
        <w:spacing w:after="126" w:line="360" w:lineRule="auto"/>
        <w:rPr>
          <w:b/>
          <w:color w:val="auto"/>
        </w:rPr>
      </w:pPr>
      <w:r w:rsidRPr="00433275">
        <w:rPr>
          <w:b/>
          <w:color w:val="auto"/>
        </w:rPr>
        <w:t>V. Przedmiot i przebieg konkursu:</w:t>
      </w:r>
    </w:p>
    <w:p w14:paraId="5988A5DC" w14:textId="77777777" w:rsidR="003F3D07" w:rsidRDefault="003F3D07" w:rsidP="003F3D07">
      <w:pPr>
        <w:pStyle w:val="Default"/>
        <w:spacing w:line="360" w:lineRule="auto"/>
        <w:jc w:val="both"/>
        <w:rPr>
          <w:color w:val="4472C4"/>
        </w:rPr>
      </w:pPr>
      <w:r>
        <w:t>1.  Przedmiotem konkursu jest wyłonienie i nagrodzenie na zasadach określonych w dalszej części Regulaminu uczestników konkursu, którzy wykażą się kreatywnością i opracują rebus, którego rozwiązaniem będzie autorskie, najciekawsze  hasło promujące zdrowy styl życia bez uzależnień.</w:t>
      </w:r>
      <w:r>
        <w:rPr>
          <w:color w:val="4472C4"/>
        </w:rPr>
        <w:t xml:space="preserve"> </w:t>
      </w:r>
    </w:p>
    <w:p w14:paraId="6A4FD2F1" w14:textId="77777777" w:rsidR="003F3D07" w:rsidRDefault="003F3D07" w:rsidP="003F3D07">
      <w:pPr>
        <w:pStyle w:val="Default"/>
        <w:spacing w:line="360" w:lineRule="auto"/>
        <w:jc w:val="both"/>
        <w:rPr>
          <w:b/>
        </w:rPr>
      </w:pPr>
      <w:r>
        <w:t xml:space="preserve">2. </w:t>
      </w:r>
      <w:r>
        <w:rPr>
          <w:b/>
        </w:rPr>
        <w:t>Autorem pracy może być tylko jedna osoba.</w:t>
      </w:r>
    </w:p>
    <w:p w14:paraId="135C6895" w14:textId="77777777" w:rsidR="003F3D07" w:rsidRDefault="003F3D07" w:rsidP="003F3D07">
      <w:pPr>
        <w:pStyle w:val="Default"/>
        <w:spacing w:line="360" w:lineRule="auto"/>
        <w:jc w:val="both"/>
        <w:rPr>
          <w:b/>
        </w:rPr>
      </w:pPr>
      <w:r>
        <w:rPr>
          <w:bCs/>
        </w:rPr>
        <w:t>3.</w:t>
      </w:r>
      <w:r>
        <w:rPr>
          <w:b/>
        </w:rPr>
        <w:t xml:space="preserve"> Każdemu uczestnikowi przysługuje zgłoszenie najwyżej 2 prac. </w:t>
      </w:r>
    </w:p>
    <w:p w14:paraId="5B24C75C" w14:textId="77777777" w:rsidR="003F3D07" w:rsidRDefault="003F3D07" w:rsidP="003F3D07">
      <w:pPr>
        <w:pStyle w:val="Default"/>
        <w:spacing w:line="360" w:lineRule="auto"/>
        <w:jc w:val="both"/>
        <w:rPr>
          <w:b/>
          <w:color w:val="FF0000"/>
          <w:u w:val="single"/>
        </w:rPr>
      </w:pPr>
      <w:r>
        <w:t xml:space="preserve">4. Zadaniem uczestnika konkursu jest wymyślenie autorskiego hasła propagującego zdrowy styl życia bez uzależnień. Następnie za pomocą odpowiednio ułożonych rysunków, części wyrazów i znaków zaszyfrować hasło - ułożyć rebus (przykładowy schemat w załączeniu). Praca może być wykonana techniką dowolną. O długości i poziomie trudności hasła decyduje uczestnik konkursu. Gotową pracę należy zeskanować lub zrobić jej zdjęcie i przesłać w formie pdf lub jpg na </w:t>
      </w:r>
      <w:hyperlink r:id="rId5" w:history="1">
        <w:r w:rsidRPr="00F134E1">
          <w:rPr>
            <w:rStyle w:val="Hipercze"/>
            <w:color w:val="auto"/>
          </w:rPr>
          <w:t xml:space="preserve">adres </w:t>
        </w:r>
        <w:r w:rsidRPr="00440D86">
          <w:rPr>
            <w:rStyle w:val="Hipercze"/>
          </w:rPr>
          <w:t>konkurs.rebus.lubuskie@sanepid.gov.pl</w:t>
        </w:r>
      </w:hyperlink>
      <w:r>
        <w:t xml:space="preserve"> (podpisane imieniem </w:t>
      </w:r>
      <w:r>
        <w:br/>
        <w:t xml:space="preserve">i nazwiskiem uczestnika konkursu) wraz z załącznikami  </w:t>
      </w:r>
      <w:r w:rsidRPr="00F134E1">
        <w:rPr>
          <w:color w:val="auto"/>
        </w:rPr>
        <w:t xml:space="preserve">( nr 1 - dla uczestnika </w:t>
      </w:r>
      <w:r w:rsidRPr="00F134E1">
        <w:rPr>
          <w:color w:val="auto"/>
        </w:rPr>
        <w:lastRenderedPageBreak/>
        <w:t xml:space="preserve">niepełnoletniego, </w:t>
      </w:r>
      <w:r>
        <w:rPr>
          <w:color w:val="auto"/>
        </w:rPr>
        <w:t xml:space="preserve"> </w:t>
      </w:r>
      <w:r w:rsidRPr="00F134E1">
        <w:rPr>
          <w:color w:val="auto"/>
        </w:rPr>
        <w:t xml:space="preserve">załącznik nr 2 - karta zgłoszeniowa, załącznik nr 3 – deklaracja osobistego odbioru nagród), </w:t>
      </w:r>
      <w:r>
        <w:rPr>
          <w:color w:val="auto"/>
        </w:rPr>
        <w:t xml:space="preserve">   </w:t>
      </w:r>
      <w:r w:rsidRPr="00F134E1">
        <w:rPr>
          <w:b/>
          <w:color w:val="auto"/>
          <w:u w:val="single"/>
        </w:rPr>
        <w:t>w terminie  do 5 kwietnia 2024 r.</w:t>
      </w:r>
    </w:p>
    <w:p w14:paraId="2D010D35" w14:textId="77777777" w:rsidR="003F3D07" w:rsidRPr="00EC2988" w:rsidRDefault="003F3D07" w:rsidP="003F3D07">
      <w:pPr>
        <w:pStyle w:val="Default"/>
        <w:spacing w:line="360" w:lineRule="auto"/>
        <w:jc w:val="both"/>
        <w:rPr>
          <w:b/>
          <w:color w:val="FF0000"/>
          <w:u w:val="single"/>
        </w:rPr>
      </w:pPr>
      <w:r>
        <w:rPr>
          <w:bCs/>
          <w:color w:val="auto"/>
        </w:rPr>
        <w:t xml:space="preserve">5. </w:t>
      </w:r>
      <w:r w:rsidRPr="00D150A9">
        <w:rPr>
          <w:b/>
          <w:bCs/>
          <w:lang w:eastAsia="pl-PL"/>
        </w:rPr>
        <w:t xml:space="preserve">Nadesłana praca (rebus i hasło) nie może </w:t>
      </w:r>
      <w:r w:rsidRPr="00EC2988">
        <w:rPr>
          <w:b/>
          <w:bCs/>
          <w:lang w:eastAsia="pl-PL"/>
        </w:rPr>
        <w:t>zawierać treści wulgarnych, ksenofobicznych ani rasistowskich</w:t>
      </w:r>
      <w:r>
        <w:rPr>
          <w:b/>
          <w:bCs/>
          <w:lang w:eastAsia="pl-PL"/>
        </w:rPr>
        <w:t xml:space="preserve"> </w:t>
      </w:r>
      <w:r w:rsidRPr="00D150A9">
        <w:rPr>
          <w:b/>
          <w:bCs/>
          <w:lang w:eastAsia="pl-PL"/>
        </w:rPr>
        <w:t xml:space="preserve">oraz </w:t>
      </w:r>
      <w:r w:rsidRPr="00EC2988">
        <w:rPr>
          <w:b/>
          <w:bCs/>
          <w:lang w:eastAsia="pl-PL"/>
        </w:rPr>
        <w:t xml:space="preserve">nazw i znaków handlowych. </w:t>
      </w:r>
    </w:p>
    <w:p w14:paraId="1C647C9A" w14:textId="77777777" w:rsidR="003F3D07" w:rsidRDefault="003F3D07" w:rsidP="003F3D07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6. </w:t>
      </w:r>
      <w:r>
        <w:rPr>
          <w:color w:val="000000"/>
          <w:sz w:val="24"/>
          <w:szCs w:val="24"/>
        </w:rPr>
        <w:t xml:space="preserve">Konkurs rozstrzygnie komisja, w skład której wejdą przedstawiciele Wojewódzkiej Stacji  </w:t>
      </w:r>
      <w:proofErr w:type="spellStart"/>
      <w:r>
        <w:rPr>
          <w:color w:val="000000"/>
          <w:sz w:val="24"/>
          <w:szCs w:val="24"/>
        </w:rPr>
        <w:t>Sanitarno</w:t>
      </w:r>
      <w:proofErr w:type="spellEnd"/>
      <w:r>
        <w:rPr>
          <w:color w:val="000000"/>
          <w:sz w:val="24"/>
          <w:szCs w:val="24"/>
        </w:rPr>
        <w:t xml:space="preserve"> – Epidemiologicznej w Gorzowie Wlkp.</w:t>
      </w:r>
    </w:p>
    <w:p w14:paraId="560CEB52" w14:textId="77777777" w:rsidR="003F3D07" w:rsidRDefault="003F3D07" w:rsidP="003F3D07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Prace konkursowe spełniające wymagania formalne, tzn.:</w:t>
      </w:r>
    </w:p>
    <w:p w14:paraId="48AC9EA7" w14:textId="77777777" w:rsidR="003F3D07" w:rsidRDefault="003F3D07" w:rsidP="003F3D07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>
        <w:t>przesłane w terminie przewidzianym w regulaminie,</w:t>
      </w:r>
    </w:p>
    <w:p w14:paraId="214F3BCB" w14:textId="77777777" w:rsidR="003F3D07" w:rsidRDefault="003F3D07" w:rsidP="003F3D07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>
        <w:t>zgodne z tematyką i wytycznymi konkursowymi,</w:t>
      </w:r>
    </w:p>
    <w:p w14:paraId="77B5AD64" w14:textId="77777777" w:rsidR="003F3D07" w:rsidRPr="00D150A9" w:rsidRDefault="003F3D07" w:rsidP="003F3D07">
      <w:pPr>
        <w:pStyle w:val="Default"/>
        <w:numPr>
          <w:ilvl w:val="0"/>
          <w:numId w:val="2"/>
        </w:numPr>
        <w:spacing w:line="360" w:lineRule="auto"/>
        <w:ind w:left="360"/>
        <w:jc w:val="both"/>
      </w:pPr>
      <w:r>
        <w:t xml:space="preserve">wypełnionymi i dołączonymi załącznikami </w:t>
      </w:r>
      <w:r w:rsidRPr="00F134E1">
        <w:rPr>
          <w:color w:val="auto"/>
        </w:rPr>
        <w:t>(załącznik nr 1 – dla osoby niepełnoletniej  załącznik nr 2 - karta zgłoszeniowa, załącznik nr 3 – deklaracja osobistego odbioru nagród)</w:t>
      </w:r>
    </w:p>
    <w:p w14:paraId="0FC9BC95" w14:textId="77777777" w:rsidR="003F3D07" w:rsidRPr="001F6C33" w:rsidRDefault="003F3D07" w:rsidP="003F3D07">
      <w:pPr>
        <w:pStyle w:val="Default"/>
        <w:spacing w:line="360" w:lineRule="auto"/>
        <w:ind w:left="142" w:hanging="142"/>
        <w:jc w:val="both"/>
        <w:rPr>
          <w:color w:val="auto"/>
        </w:rPr>
      </w:pPr>
      <w:r>
        <w:rPr>
          <w:color w:val="auto"/>
        </w:rPr>
        <w:t>7.</w:t>
      </w:r>
      <w:r w:rsidRPr="001F6C33">
        <w:rPr>
          <w:color w:val="auto"/>
        </w:rPr>
        <w:t xml:space="preserve">Komisja spośród nadesłanych prac wybierze trzy </w:t>
      </w:r>
      <w:r>
        <w:rPr>
          <w:color w:val="auto"/>
        </w:rPr>
        <w:t>z najbardziej kreatywnymi</w:t>
      </w:r>
      <w:r>
        <w:rPr>
          <w:color w:val="auto"/>
        </w:rPr>
        <w:br/>
        <w:t>hasłami. Najciekawsze hasło będzie promować wojewódzką kampanię o uzależnieniach.</w:t>
      </w:r>
    </w:p>
    <w:p w14:paraId="49545F4B" w14:textId="77777777" w:rsidR="003F3D07" w:rsidRPr="009A4FD2" w:rsidRDefault="003F3D07" w:rsidP="003F3D07">
      <w:pPr>
        <w:pStyle w:val="Default"/>
        <w:spacing w:line="360" w:lineRule="auto"/>
        <w:ind w:left="142" w:hanging="142"/>
        <w:jc w:val="both"/>
        <w:rPr>
          <w:color w:val="auto"/>
        </w:rPr>
      </w:pPr>
      <w:r>
        <w:rPr>
          <w:color w:val="4472C4"/>
        </w:rPr>
        <w:t xml:space="preserve">   </w:t>
      </w:r>
      <w:r w:rsidRPr="009A4FD2">
        <w:rPr>
          <w:color w:val="auto"/>
        </w:rPr>
        <w:t>Fundatorem nagród</w:t>
      </w:r>
      <w:r>
        <w:rPr>
          <w:color w:val="auto"/>
        </w:rPr>
        <w:t>,</w:t>
      </w:r>
      <w:r w:rsidRPr="009A4FD2">
        <w:rPr>
          <w:color w:val="auto"/>
        </w:rPr>
        <w:t xml:space="preserve"> </w:t>
      </w:r>
      <w:r>
        <w:rPr>
          <w:color w:val="auto"/>
        </w:rPr>
        <w:t xml:space="preserve">w postaci sprzętu elektronicznego, </w:t>
      </w:r>
      <w:r w:rsidRPr="009A4FD2">
        <w:rPr>
          <w:color w:val="auto"/>
        </w:rPr>
        <w:t xml:space="preserve">jest Lubuski Państwowy Wojewódzki  Inspektor Sanitarny w Gorzowie Wlkp. </w:t>
      </w:r>
    </w:p>
    <w:p w14:paraId="44D89ECE" w14:textId="77777777" w:rsidR="003F3D07" w:rsidRPr="00D150A9" w:rsidRDefault="003F3D07" w:rsidP="003F3D07">
      <w:pPr>
        <w:pStyle w:val="Default"/>
        <w:spacing w:line="360" w:lineRule="auto"/>
        <w:ind w:left="142" w:hanging="142"/>
        <w:jc w:val="both"/>
        <w:rPr>
          <w:color w:val="auto"/>
        </w:rPr>
      </w:pPr>
      <w:r>
        <w:rPr>
          <w:color w:val="auto"/>
        </w:rPr>
        <w:t xml:space="preserve">  </w:t>
      </w:r>
      <w:r w:rsidRPr="00D150A9">
        <w:rPr>
          <w:color w:val="auto"/>
        </w:rPr>
        <w:t>Nagrody należy odebrać</w:t>
      </w:r>
      <w:r>
        <w:rPr>
          <w:color w:val="auto"/>
        </w:rPr>
        <w:t xml:space="preserve"> osobiście </w:t>
      </w:r>
      <w:r w:rsidRPr="00D150A9">
        <w:rPr>
          <w:color w:val="auto"/>
        </w:rPr>
        <w:t xml:space="preserve"> </w:t>
      </w:r>
      <w:r>
        <w:rPr>
          <w:color w:val="auto"/>
        </w:rPr>
        <w:t xml:space="preserve">w miejscu </w:t>
      </w:r>
      <w:r w:rsidRPr="00D150A9">
        <w:rPr>
          <w:color w:val="auto"/>
        </w:rPr>
        <w:t xml:space="preserve">wskazanym przez  Wojewódzką Stację – </w:t>
      </w:r>
      <w:proofErr w:type="spellStart"/>
      <w:r w:rsidRPr="00D150A9">
        <w:rPr>
          <w:color w:val="auto"/>
        </w:rPr>
        <w:t>Sanitarno</w:t>
      </w:r>
      <w:proofErr w:type="spellEnd"/>
      <w:r w:rsidRPr="00D150A9">
        <w:rPr>
          <w:color w:val="auto"/>
        </w:rPr>
        <w:t xml:space="preserve"> Epidemiologiczną w  Gorzowie Wlkp. Termin uroczystego wręczenia nagród zostanie przekazany laureatom telefonicznie. Organizator nie pokrywa kosztów podróży. </w:t>
      </w:r>
    </w:p>
    <w:p w14:paraId="45512784" w14:textId="77777777" w:rsidR="003F3D07" w:rsidRPr="009A4FD2" w:rsidRDefault="003F3D07" w:rsidP="003F3D07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8. </w:t>
      </w:r>
      <w:r w:rsidRPr="009A4FD2">
        <w:rPr>
          <w:color w:val="auto"/>
        </w:rPr>
        <w:t xml:space="preserve"> Informacja o laureatach konkursu zostanie zamieszczona na stronie internetowej i</w:t>
      </w:r>
      <w:r>
        <w:rPr>
          <w:color w:val="auto"/>
        </w:rPr>
        <w:t> </w:t>
      </w:r>
      <w:r w:rsidRPr="009A4FD2">
        <w:rPr>
          <w:color w:val="auto"/>
        </w:rPr>
        <w:t>w</w:t>
      </w:r>
      <w:r>
        <w:rPr>
          <w:color w:val="auto"/>
        </w:rPr>
        <w:t> </w:t>
      </w:r>
      <w:r w:rsidRPr="009A4FD2">
        <w:rPr>
          <w:color w:val="auto"/>
        </w:rPr>
        <w:t xml:space="preserve">mediach społecznościowych Wojewódzkiej Stacji </w:t>
      </w:r>
      <w:proofErr w:type="spellStart"/>
      <w:r w:rsidRPr="009A4FD2">
        <w:rPr>
          <w:color w:val="auto"/>
        </w:rPr>
        <w:t>Sanitarno</w:t>
      </w:r>
      <w:proofErr w:type="spellEnd"/>
      <w:r w:rsidRPr="009A4FD2">
        <w:rPr>
          <w:color w:val="auto"/>
        </w:rPr>
        <w:t xml:space="preserve"> – Epidemiologicznej w Gorzowie Wlkp.</w:t>
      </w:r>
    </w:p>
    <w:p w14:paraId="5565D542" w14:textId="77777777" w:rsidR="003F3D07" w:rsidRDefault="003F3D07" w:rsidP="003F3D07">
      <w:pPr>
        <w:pStyle w:val="Default"/>
        <w:spacing w:line="360" w:lineRule="auto"/>
        <w:ind w:left="284" w:hanging="284"/>
        <w:jc w:val="both"/>
        <w:rPr>
          <w:color w:val="4472C4"/>
        </w:rPr>
      </w:pPr>
    </w:p>
    <w:p w14:paraId="3EB32ACE" w14:textId="77777777" w:rsidR="003F3D07" w:rsidRDefault="003F3D07" w:rsidP="003F3D07">
      <w:pPr>
        <w:spacing w:line="360" w:lineRule="auto"/>
        <w:ind w:right="11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VI. Prawa autorskie i dane osobowe</w:t>
      </w:r>
    </w:p>
    <w:p w14:paraId="7A7DF4E7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Przedmiotem Konkursu mogą być jedynie prace będące wynikiem indywidualnej pracy twórczej uczestników, które nie naruszają praw osób trzecich.</w:t>
      </w:r>
    </w:p>
    <w:p w14:paraId="4D293A7A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 chwilą zgłoszenia pracy do konkursu uczestnicy  wyrażają  zgodę na korzystanie z tej pracy przez Organizatorów dla celów konkursowych. </w:t>
      </w:r>
    </w:p>
    <w:p w14:paraId="41B53E33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 chwilą ogłoszenia wyników konkursu i wyłonienia laureatów konkursu następuje ostateczne przeniesienie z uczestników konkursu na Organizatora praw autorskich do korzystania </w:t>
      </w:r>
      <w:r>
        <w:rPr>
          <w:color w:val="000000"/>
          <w:sz w:val="24"/>
          <w:szCs w:val="24"/>
        </w:rPr>
        <w:br/>
        <w:t xml:space="preserve">i rozporządzania zwycięskimi i wyróżnionymi pracami. Laureatowi konkursu, poza uprawnieniem do uzyskania nagrody określonej w Regulaminie, nie przysługują żadne inne roszczenia do Organizatora. Na warunki te Uczestnik wyraża zgodę poprzez przystąpienie do Konkursu. </w:t>
      </w:r>
    </w:p>
    <w:p w14:paraId="6120093C" w14:textId="77777777" w:rsidR="003F3D07" w:rsidRDefault="003F3D07" w:rsidP="003F3D07">
      <w:pPr>
        <w:spacing w:line="360" w:lineRule="auto"/>
        <w:ind w:right="1134"/>
        <w:rPr>
          <w:color w:val="4472C4"/>
        </w:rPr>
      </w:pPr>
    </w:p>
    <w:p w14:paraId="250F336B" w14:textId="77777777" w:rsidR="003F3D07" w:rsidRDefault="003F3D07" w:rsidP="003F3D07">
      <w:pPr>
        <w:spacing w:line="360" w:lineRule="auto"/>
        <w:ind w:right="11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VII. Postanowienia końcowe</w:t>
      </w:r>
    </w:p>
    <w:p w14:paraId="53344392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zastrzega sobie prawo do opublikowania imion i nazwisk uczestników konkursu.</w:t>
      </w:r>
    </w:p>
    <w:p w14:paraId="17111E9E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Poprzez przystąpienie do konkursu uczestnicy wyrażają zgodę na warunki zawarte w regulaminie.</w:t>
      </w:r>
    </w:p>
    <w:p w14:paraId="06D0606E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Decyzja komisji konkursowej, co do wyboru pracy jest ostateczna i nie podlega odwołaniu.</w:t>
      </w:r>
    </w:p>
    <w:p w14:paraId="031004F3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Organizatorzy zastrzegają sobie prawo do zmiany nagród na równorzędne lub do zmiany podziału nagród w związku z ustaleniami, podjętymi w czasie obrad komisji konkursowej.</w:t>
      </w:r>
    </w:p>
    <w:p w14:paraId="189A9F78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Niniejszy regulamin jest jedynym określającym zasady konkursu. </w:t>
      </w:r>
    </w:p>
    <w:p w14:paraId="7EE4731E" w14:textId="77777777" w:rsidR="003F3D07" w:rsidRDefault="003F3D07" w:rsidP="003F3D07">
      <w:pPr>
        <w:spacing w:line="360" w:lineRule="auto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Wszystkie kwestie, których nie obejmuje niniejszy regulamin ustala organizator.</w:t>
      </w:r>
    </w:p>
    <w:p w14:paraId="1D214368" w14:textId="77777777" w:rsidR="003F3D07" w:rsidRDefault="003F3D07" w:rsidP="003F3D0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nie zwraca nadesłanych prac, ani materiałów o których mowa w regulaminie.</w:t>
      </w:r>
    </w:p>
    <w:p w14:paraId="2023A9DA" w14:textId="77777777" w:rsidR="003F3D07" w:rsidRPr="00990658" w:rsidRDefault="003F3D07" w:rsidP="003F3D07">
      <w:pPr>
        <w:pStyle w:val="Standard"/>
        <w:jc w:val="both"/>
        <w:rPr>
          <w:color w:val="4472C4"/>
        </w:rPr>
      </w:pPr>
    </w:p>
    <w:p w14:paraId="1337C519" w14:textId="77777777" w:rsidR="003F3D07" w:rsidRDefault="003F3D07" w:rsidP="003F3D07">
      <w:pPr>
        <w:pStyle w:val="Standard"/>
        <w:jc w:val="both"/>
        <w:rPr>
          <w:color w:val="000000"/>
        </w:rPr>
      </w:pPr>
      <w:r>
        <w:rPr>
          <w:color w:val="000000"/>
        </w:rPr>
        <w:t>Regulamin dostępny na stronie internetowej WSSE w Gorzowie Wlkp. (www.wsse.gorzow.pl)</w:t>
      </w:r>
    </w:p>
    <w:p w14:paraId="5D910CB3" w14:textId="77777777" w:rsidR="003F3D07" w:rsidRPr="00990658" w:rsidRDefault="003F3D07" w:rsidP="003F3D07">
      <w:pPr>
        <w:pStyle w:val="Standard"/>
        <w:rPr>
          <w:b/>
          <w:color w:val="4472C4"/>
        </w:rPr>
      </w:pPr>
    </w:p>
    <w:p w14:paraId="20A106D8" w14:textId="77777777" w:rsidR="003F3D07" w:rsidRDefault="003F3D07" w:rsidP="003F3D07">
      <w:pPr>
        <w:pStyle w:val="Standard"/>
        <w:ind w:firstLine="708"/>
        <w:rPr>
          <w:b/>
          <w:color w:val="4472C4"/>
        </w:rPr>
      </w:pPr>
    </w:p>
    <w:p w14:paraId="25343B9E" w14:textId="77777777" w:rsidR="00CC5E0A" w:rsidRDefault="00CC5E0A"/>
    <w:sectPr w:rsidR="00CC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6BC8"/>
    <w:multiLevelType w:val="hybridMultilevel"/>
    <w:tmpl w:val="0F10326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B7EBE"/>
    <w:multiLevelType w:val="hybridMultilevel"/>
    <w:tmpl w:val="3AA06472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501">
    <w:abstractNumId w:val="0"/>
  </w:num>
  <w:num w:numId="2" w16cid:durableId="1203516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1E"/>
    <w:rsid w:val="003F3D07"/>
    <w:rsid w:val="00C82D3C"/>
    <w:rsid w:val="00CC5E0A"/>
    <w:rsid w:val="00D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A2988-1F92-48ED-A308-6F17DCA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F3D07"/>
    <w:rPr>
      <w:color w:val="0000FF"/>
      <w:u w:val="single"/>
    </w:rPr>
  </w:style>
  <w:style w:type="character" w:styleId="Pogrubienie">
    <w:name w:val="Strong"/>
    <w:qFormat/>
    <w:rsid w:val="003F3D07"/>
    <w:rPr>
      <w:b/>
      <w:bCs/>
    </w:rPr>
  </w:style>
  <w:style w:type="paragraph" w:customStyle="1" w:styleId="Standard">
    <w:name w:val="Standard"/>
    <w:rsid w:val="003F3D0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3F3D07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3F3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es%20konkurs.rebus.lubuski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2024-02-26T09:07:00Z</dcterms:created>
  <dcterms:modified xsi:type="dcterms:W3CDTF">2024-02-26T09:07:00Z</dcterms:modified>
</cp:coreProperties>
</file>