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308" w:rsidRDefault="00F40308" w:rsidP="00F40308">
      <w:pPr>
        <w:suppressAutoHyphens w:val="0"/>
        <w:autoSpaceDE w:val="0"/>
        <w:autoSpaceDN w:val="0"/>
        <w:adjustRightInd w:val="0"/>
        <w:rPr>
          <w:bCs/>
          <w:spacing w:val="4"/>
          <w:sz w:val="2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40308" w:rsidTr="00F40308">
        <w:tc>
          <w:tcPr>
            <w:tcW w:w="4606" w:type="dxa"/>
          </w:tcPr>
          <w:p w:rsidR="00F40308" w:rsidRDefault="00F40308" w:rsidP="00F120A1">
            <w:pPr>
              <w:suppressAutoHyphens w:val="0"/>
              <w:autoSpaceDE w:val="0"/>
              <w:autoSpaceDN w:val="0"/>
              <w:adjustRightInd w:val="0"/>
              <w:rPr>
                <w:bCs/>
                <w:spacing w:val="4"/>
                <w:sz w:val="20"/>
                <w:lang w:eastAsia="pl-PL"/>
              </w:rPr>
            </w:pPr>
            <w:r w:rsidRPr="003D5063">
              <w:rPr>
                <w:bCs/>
                <w:spacing w:val="4"/>
                <w:sz w:val="20"/>
                <w:lang w:eastAsia="pl-PL"/>
              </w:rPr>
              <w:t>Ministerstwo</w:t>
            </w:r>
            <w:r w:rsidR="00F120A1">
              <w:rPr>
                <w:bCs/>
                <w:spacing w:val="4"/>
                <w:sz w:val="20"/>
                <w:lang w:eastAsia="pl-PL"/>
              </w:rPr>
              <w:t xml:space="preserve"> Rozwoju, Pracy i </w:t>
            </w:r>
            <w:r>
              <w:rPr>
                <w:bCs/>
                <w:spacing w:val="4"/>
                <w:sz w:val="20"/>
                <w:lang w:eastAsia="pl-PL"/>
              </w:rPr>
              <w:t>Technologii</w:t>
            </w:r>
          </w:p>
        </w:tc>
        <w:tc>
          <w:tcPr>
            <w:tcW w:w="4606" w:type="dxa"/>
          </w:tcPr>
          <w:p w:rsidR="00F40308" w:rsidRDefault="00F40308" w:rsidP="00B21D9F">
            <w:pPr>
              <w:suppressAutoHyphens w:val="0"/>
              <w:autoSpaceDE w:val="0"/>
              <w:autoSpaceDN w:val="0"/>
              <w:adjustRightInd w:val="0"/>
              <w:jc w:val="right"/>
              <w:rPr>
                <w:bCs/>
                <w:spacing w:val="4"/>
                <w:sz w:val="20"/>
                <w:lang w:eastAsia="pl-PL"/>
              </w:rPr>
            </w:pPr>
            <w:r>
              <w:rPr>
                <w:bCs/>
                <w:spacing w:val="4"/>
                <w:sz w:val="20"/>
                <w:lang w:eastAsia="pl-PL"/>
              </w:rPr>
              <w:t xml:space="preserve">Warszawa, dnia </w:t>
            </w:r>
            <w:r w:rsidR="00B21D9F">
              <w:rPr>
                <w:bCs/>
                <w:spacing w:val="4"/>
                <w:sz w:val="20"/>
                <w:lang w:eastAsia="pl-PL"/>
              </w:rPr>
              <w:t>23</w:t>
            </w:r>
            <w:r w:rsidR="00F120A1">
              <w:rPr>
                <w:bCs/>
                <w:spacing w:val="4"/>
                <w:sz w:val="20"/>
                <w:lang w:eastAsia="pl-PL"/>
              </w:rPr>
              <w:t>.0</w:t>
            </w:r>
            <w:r w:rsidR="00801B8A">
              <w:rPr>
                <w:bCs/>
                <w:spacing w:val="4"/>
                <w:sz w:val="20"/>
                <w:lang w:eastAsia="pl-PL"/>
              </w:rPr>
              <w:t>6</w:t>
            </w:r>
            <w:r w:rsidR="00F120A1">
              <w:rPr>
                <w:bCs/>
                <w:spacing w:val="4"/>
                <w:sz w:val="20"/>
                <w:lang w:eastAsia="pl-PL"/>
              </w:rPr>
              <w:t>.2021</w:t>
            </w:r>
            <w:r>
              <w:rPr>
                <w:bCs/>
                <w:spacing w:val="4"/>
                <w:sz w:val="20"/>
                <w:lang w:eastAsia="pl-PL"/>
              </w:rPr>
              <w:t xml:space="preserve"> r.</w:t>
            </w:r>
          </w:p>
        </w:tc>
      </w:tr>
      <w:tr w:rsidR="00F40308" w:rsidTr="00F40308">
        <w:tc>
          <w:tcPr>
            <w:tcW w:w="4606" w:type="dxa"/>
          </w:tcPr>
          <w:p w:rsidR="00F40308" w:rsidRDefault="00F40308" w:rsidP="00F40308">
            <w:pPr>
              <w:suppressAutoHyphens w:val="0"/>
              <w:autoSpaceDE w:val="0"/>
              <w:autoSpaceDN w:val="0"/>
              <w:adjustRightInd w:val="0"/>
              <w:rPr>
                <w:bCs/>
                <w:spacing w:val="4"/>
                <w:sz w:val="20"/>
                <w:lang w:eastAsia="pl-PL"/>
              </w:rPr>
            </w:pPr>
            <w:r w:rsidRPr="003D5063">
              <w:rPr>
                <w:bCs/>
                <w:spacing w:val="4"/>
                <w:sz w:val="20"/>
                <w:lang w:eastAsia="pl-PL"/>
              </w:rPr>
              <w:t>Plac Trzech Krzyży 3/5</w:t>
            </w:r>
          </w:p>
        </w:tc>
        <w:tc>
          <w:tcPr>
            <w:tcW w:w="4606" w:type="dxa"/>
          </w:tcPr>
          <w:p w:rsidR="00F40308" w:rsidRDefault="00F40308" w:rsidP="00F40308">
            <w:pPr>
              <w:suppressAutoHyphens w:val="0"/>
              <w:autoSpaceDE w:val="0"/>
              <w:autoSpaceDN w:val="0"/>
              <w:adjustRightInd w:val="0"/>
              <w:rPr>
                <w:bCs/>
                <w:spacing w:val="4"/>
                <w:sz w:val="20"/>
                <w:lang w:eastAsia="pl-PL"/>
              </w:rPr>
            </w:pPr>
          </w:p>
        </w:tc>
      </w:tr>
      <w:tr w:rsidR="00F40308" w:rsidTr="00F40308">
        <w:tc>
          <w:tcPr>
            <w:tcW w:w="4606" w:type="dxa"/>
          </w:tcPr>
          <w:p w:rsidR="00F40308" w:rsidRDefault="00F40308" w:rsidP="00F40308">
            <w:pPr>
              <w:suppressAutoHyphens w:val="0"/>
              <w:autoSpaceDE w:val="0"/>
              <w:autoSpaceDN w:val="0"/>
              <w:adjustRightInd w:val="0"/>
              <w:rPr>
                <w:bCs/>
                <w:spacing w:val="4"/>
                <w:sz w:val="20"/>
                <w:lang w:eastAsia="pl-PL"/>
              </w:rPr>
            </w:pPr>
            <w:r w:rsidRPr="003D5063">
              <w:rPr>
                <w:bCs/>
                <w:spacing w:val="4"/>
                <w:sz w:val="20"/>
                <w:lang w:eastAsia="pl-PL"/>
              </w:rPr>
              <w:t>00-507 Warszawa</w:t>
            </w:r>
          </w:p>
        </w:tc>
        <w:tc>
          <w:tcPr>
            <w:tcW w:w="4606" w:type="dxa"/>
          </w:tcPr>
          <w:p w:rsidR="00F40308" w:rsidRDefault="00F40308" w:rsidP="00F40308">
            <w:pPr>
              <w:suppressAutoHyphens w:val="0"/>
              <w:autoSpaceDE w:val="0"/>
              <w:autoSpaceDN w:val="0"/>
              <w:adjustRightInd w:val="0"/>
              <w:rPr>
                <w:bCs/>
                <w:spacing w:val="4"/>
                <w:sz w:val="20"/>
                <w:lang w:eastAsia="pl-PL"/>
              </w:rPr>
            </w:pPr>
          </w:p>
        </w:tc>
      </w:tr>
    </w:tbl>
    <w:p w:rsidR="00F40308" w:rsidRDefault="00F40308" w:rsidP="00F40308">
      <w:pPr>
        <w:pStyle w:val="Domylny"/>
        <w:jc w:val="both"/>
        <w:rPr>
          <w:rFonts w:ascii="Arial" w:hAnsi="Arial" w:cs="Arial"/>
          <w:spacing w:val="4"/>
          <w:sz w:val="20"/>
          <w:szCs w:val="22"/>
        </w:rPr>
      </w:pPr>
    </w:p>
    <w:p w:rsidR="00F40308" w:rsidRPr="00F40308" w:rsidRDefault="00F40308" w:rsidP="00F40308">
      <w:pPr>
        <w:pStyle w:val="Domylny"/>
        <w:jc w:val="both"/>
        <w:rPr>
          <w:rFonts w:ascii="Arial" w:hAnsi="Arial" w:cs="Arial"/>
          <w:spacing w:val="4"/>
          <w:sz w:val="20"/>
          <w:szCs w:val="22"/>
        </w:rPr>
      </w:pPr>
    </w:p>
    <w:p w:rsidR="00F40308" w:rsidRPr="00F40308" w:rsidRDefault="00F40308" w:rsidP="00F40308">
      <w:pPr>
        <w:pStyle w:val="Domylny"/>
        <w:jc w:val="both"/>
        <w:rPr>
          <w:rFonts w:ascii="Arial" w:hAnsi="Arial" w:cs="Arial"/>
          <w:spacing w:val="4"/>
          <w:sz w:val="20"/>
          <w:szCs w:val="22"/>
        </w:rPr>
      </w:pPr>
    </w:p>
    <w:p w:rsidR="00F40308" w:rsidRPr="00F40308" w:rsidRDefault="00F40308" w:rsidP="00F40308">
      <w:pPr>
        <w:pStyle w:val="Default"/>
        <w:jc w:val="center"/>
        <w:rPr>
          <w:rFonts w:ascii="Arial" w:hAnsi="Arial" w:cs="Arial"/>
          <w:b/>
          <w:bCs/>
          <w:color w:val="auto"/>
          <w:spacing w:val="4"/>
          <w:sz w:val="20"/>
          <w:szCs w:val="20"/>
        </w:rPr>
      </w:pPr>
      <w:r w:rsidRPr="00F40308">
        <w:rPr>
          <w:rFonts w:ascii="Arial" w:hAnsi="Arial" w:cs="Arial"/>
          <w:b/>
          <w:bCs/>
          <w:color w:val="auto"/>
          <w:spacing w:val="4"/>
          <w:sz w:val="20"/>
          <w:szCs w:val="20"/>
        </w:rPr>
        <w:t>ZAPYTANIE OFERTOWE</w:t>
      </w:r>
    </w:p>
    <w:p w:rsidR="00F40308" w:rsidRPr="00F40308" w:rsidRDefault="00F40308" w:rsidP="00F40308">
      <w:pPr>
        <w:pStyle w:val="Default"/>
        <w:jc w:val="center"/>
        <w:rPr>
          <w:rFonts w:ascii="Arial" w:hAnsi="Arial" w:cs="Arial"/>
          <w:color w:val="auto"/>
          <w:spacing w:val="4"/>
          <w:sz w:val="20"/>
          <w:szCs w:val="20"/>
        </w:rPr>
      </w:pPr>
    </w:p>
    <w:p w:rsidR="00F40308" w:rsidRPr="00F40308" w:rsidRDefault="00F40308" w:rsidP="00F40308">
      <w:pPr>
        <w:pStyle w:val="Default"/>
        <w:rPr>
          <w:rFonts w:ascii="Arial" w:hAnsi="Arial" w:cs="Arial"/>
          <w:color w:val="auto"/>
          <w:spacing w:val="4"/>
          <w:sz w:val="20"/>
          <w:szCs w:val="20"/>
        </w:rPr>
      </w:pPr>
      <w:r w:rsidRPr="00F40308">
        <w:rPr>
          <w:rFonts w:ascii="Arial" w:hAnsi="Arial" w:cs="Arial"/>
          <w:color w:val="auto"/>
          <w:spacing w:val="4"/>
          <w:sz w:val="20"/>
          <w:szCs w:val="20"/>
        </w:rPr>
        <w:t xml:space="preserve">Dotyczące </w:t>
      </w:r>
      <w:r w:rsidR="00FE0D1D">
        <w:rPr>
          <w:rFonts w:ascii="Arial" w:hAnsi="Arial" w:cs="Arial"/>
          <w:color w:val="auto"/>
          <w:spacing w:val="4"/>
          <w:sz w:val="20"/>
          <w:szCs w:val="20"/>
        </w:rPr>
        <w:t>sprzedaży i dostarczenia</w:t>
      </w:r>
      <w:r w:rsidRPr="00F40308">
        <w:rPr>
          <w:rFonts w:ascii="Arial" w:hAnsi="Arial" w:cs="Arial"/>
          <w:color w:val="auto"/>
          <w:spacing w:val="4"/>
          <w:sz w:val="20"/>
          <w:szCs w:val="20"/>
        </w:rPr>
        <w:t xml:space="preserve"> </w:t>
      </w:r>
      <w:r w:rsidR="00801B8A">
        <w:rPr>
          <w:rFonts w:ascii="Arial" w:hAnsi="Arial" w:cs="Arial"/>
          <w:color w:val="auto"/>
          <w:spacing w:val="4"/>
          <w:sz w:val="20"/>
          <w:szCs w:val="20"/>
        </w:rPr>
        <w:t>10</w:t>
      </w:r>
      <w:r w:rsidRPr="00F40308">
        <w:rPr>
          <w:rFonts w:ascii="Arial" w:hAnsi="Arial" w:cs="Arial"/>
          <w:color w:val="auto"/>
          <w:spacing w:val="4"/>
          <w:sz w:val="20"/>
          <w:szCs w:val="20"/>
        </w:rPr>
        <w:t xml:space="preserve">0 sztuk </w:t>
      </w:r>
      <w:r w:rsidR="00801B8A">
        <w:rPr>
          <w:rFonts w:ascii="Arial" w:hAnsi="Arial" w:cs="Arial"/>
          <w:color w:val="auto"/>
          <w:spacing w:val="4"/>
          <w:sz w:val="20"/>
          <w:szCs w:val="20"/>
        </w:rPr>
        <w:t>monitorów</w:t>
      </w:r>
      <w:r w:rsidRPr="00F40308">
        <w:rPr>
          <w:rFonts w:ascii="Arial" w:hAnsi="Arial" w:cs="Arial"/>
          <w:color w:val="auto"/>
          <w:spacing w:val="4"/>
          <w:sz w:val="20"/>
          <w:szCs w:val="20"/>
        </w:rPr>
        <w:t xml:space="preserve">. </w:t>
      </w:r>
    </w:p>
    <w:p w:rsidR="00F40308" w:rsidRPr="00F40308" w:rsidRDefault="00F40308" w:rsidP="00F40308">
      <w:pPr>
        <w:pStyle w:val="Default"/>
        <w:rPr>
          <w:rFonts w:ascii="Arial" w:hAnsi="Arial" w:cs="Arial"/>
          <w:bCs/>
          <w:color w:val="auto"/>
          <w:spacing w:val="4"/>
          <w:sz w:val="20"/>
          <w:szCs w:val="20"/>
        </w:rPr>
      </w:pPr>
    </w:p>
    <w:p w:rsidR="00F40308" w:rsidRPr="00F40308" w:rsidRDefault="00F40308" w:rsidP="00F40308">
      <w:pPr>
        <w:pStyle w:val="Default"/>
        <w:rPr>
          <w:rFonts w:ascii="Arial" w:hAnsi="Arial" w:cs="Arial"/>
          <w:b/>
          <w:color w:val="auto"/>
          <w:spacing w:val="4"/>
          <w:sz w:val="20"/>
          <w:szCs w:val="20"/>
        </w:rPr>
      </w:pPr>
      <w:r w:rsidRPr="00F40308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I. ZAMAWIAJĄCY </w:t>
      </w:r>
    </w:p>
    <w:p w:rsidR="00F40308" w:rsidRPr="00F40308" w:rsidRDefault="00F40308" w:rsidP="00F40308">
      <w:pPr>
        <w:pStyle w:val="Default"/>
        <w:rPr>
          <w:rFonts w:ascii="Arial" w:hAnsi="Arial" w:cs="Arial"/>
          <w:color w:val="auto"/>
          <w:spacing w:val="4"/>
          <w:sz w:val="20"/>
          <w:szCs w:val="20"/>
        </w:rPr>
      </w:pPr>
    </w:p>
    <w:p w:rsidR="00F40308" w:rsidRPr="00F40308" w:rsidRDefault="00F120A1" w:rsidP="00F40308">
      <w:pPr>
        <w:pStyle w:val="Default"/>
        <w:rPr>
          <w:rFonts w:ascii="Arial" w:hAnsi="Arial" w:cs="Arial"/>
          <w:color w:val="auto"/>
          <w:spacing w:val="4"/>
          <w:sz w:val="20"/>
          <w:szCs w:val="20"/>
        </w:rPr>
      </w:pPr>
      <w:r w:rsidRPr="00F120A1">
        <w:rPr>
          <w:rFonts w:ascii="Arial" w:hAnsi="Arial" w:cs="Arial"/>
          <w:color w:val="auto"/>
          <w:spacing w:val="4"/>
          <w:sz w:val="20"/>
          <w:szCs w:val="20"/>
        </w:rPr>
        <w:t>Ministerstwo Rozwoju, Pracy i Technologii</w:t>
      </w:r>
    </w:p>
    <w:p w:rsidR="00F40308" w:rsidRPr="00F40308" w:rsidRDefault="00F40308" w:rsidP="00F40308">
      <w:pPr>
        <w:pStyle w:val="Default"/>
        <w:rPr>
          <w:rFonts w:ascii="Arial" w:hAnsi="Arial" w:cs="Arial"/>
          <w:color w:val="auto"/>
          <w:spacing w:val="4"/>
          <w:sz w:val="20"/>
          <w:szCs w:val="20"/>
        </w:rPr>
      </w:pPr>
      <w:r w:rsidRPr="00F40308">
        <w:rPr>
          <w:rFonts w:ascii="Arial" w:hAnsi="Arial" w:cs="Arial"/>
          <w:color w:val="auto"/>
          <w:spacing w:val="4"/>
          <w:sz w:val="20"/>
          <w:szCs w:val="20"/>
        </w:rPr>
        <w:t xml:space="preserve">Plac Trzech Krzyży 3/5 </w:t>
      </w:r>
    </w:p>
    <w:p w:rsidR="00F40308" w:rsidRPr="00F40308" w:rsidRDefault="00F40308" w:rsidP="00F40308">
      <w:pPr>
        <w:pStyle w:val="Default"/>
        <w:rPr>
          <w:rFonts w:ascii="Arial" w:hAnsi="Arial" w:cs="Arial"/>
          <w:color w:val="auto"/>
          <w:spacing w:val="4"/>
          <w:sz w:val="20"/>
          <w:szCs w:val="20"/>
        </w:rPr>
      </w:pPr>
      <w:r w:rsidRPr="00F40308">
        <w:rPr>
          <w:rFonts w:ascii="Arial" w:hAnsi="Arial" w:cs="Arial"/>
          <w:color w:val="auto"/>
          <w:spacing w:val="4"/>
          <w:sz w:val="20"/>
          <w:szCs w:val="20"/>
        </w:rPr>
        <w:t xml:space="preserve">00-507 Warszawa </w:t>
      </w:r>
    </w:p>
    <w:p w:rsidR="00F40308" w:rsidRDefault="00F40308" w:rsidP="00F40308">
      <w:pPr>
        <w:pStyle w:val="Default"/>
        <w:rPr>
          <w:rFonts w:ascii="Arial" w:hAnsi="Arial" w:cs="Arial"/>
          <w:bCs/>
          <w:color w:val="auto"/>
          <w:spacing w:val="4"/>
          <w:sz w:val="20"/>
          <w:szCs w:val="20"/>
        </w:rPr>
      </w:pPr>
    </w:p>
    <w:p w:rsidR="00F40308" w:rsidRPr="00F40308" w:rsidRDefault="00F40308" w:rsidP="00F40308">
      <w:pPr>
        <w:pStyle w:val="Default"/>
        <w:rPr>
          <w:rFonts w:ascii="Arial" w:hAnsi="Arial" w:cs="Arial"/>
          <w:color w:val="auto"/>
          <w:spacing w:val="4"/>
          <w:sz w:val="20"/>
          <w:szCs w:val="20"/>
        </w:rPr>
      </w:pPr>
      <w:r w:rsidRPr="00F40308">
        <w:rPr>
          <w:rFonts w:ascii="Arial" w:hAnsi="Arial" w:cs="Arial"/>
          <w:bCs/>
          <w:color w:val="auto"/>
          <w:spacing w:val="4"/>
          <w:sz w:val="20"/>
          <w:szCs w:val="20"/>
        </w:rPr>
        <w:t xml:space="preserve">Miejsce dostawy: </w:t>
      </w:r>
    </w:p>
    <w:p w:rsidR="00F120A1" w:rsidRDefault="00F120A1" w:rsidP="00F40308">
      <w:pPr>
        <w:pStyle w:val="Default"/>
        <w:rPr>
          <w:rFonts w:ascii="Arial" w:hAnsi="Arial" w:cs="Arial"/>
          <w:color w:val="auto"/>
          <w:spacing w:val="4"/>
          <w:sz w:val="20"/>
          <w:szCs w:val="20"/>
        </w:rPr>
      </w:pPr>
      <w:r w:rsidRPr="00F120A1">
        <w:rPr>
          <w:rFonts w:ascii="Arial" w:hAnsi="Arial" w:cs="Arial"/>
          <w:color w:val="auto"/>
          <w:spacing w:val="4"/>
          <w:sz w:val="20"/>
          <w:szCs w:val="20"/>
        </w:rPr>
        <w:t xml:space="preserve">Ministerstwo Rozwoju, Pracy i Technologii </w:t>
      </w:r>
    </w:p>
    <w:p w:rsidR="00F40308" w:rsidRPr="00F40308" w:rsidRDefault="00F40308" w:rsidP="00F40308">
      <w:pPr>
        <w:pStyle w:val="Default"/>
        <w:rPr>
          <w:rFonts w:ascii="Arial" w:hAnsi="Arial" w:cs="Arial"/>
          <w:color w:val="auto"/>
          <w:spacing w:val="4"/>
          <w:sz w:val="20"/>
          <w:szCs w:val="20"/>
        </w:rPr>
      </w:pPr>
      <w:r w:rsidRPr="00F40308">
        <w:rPr>
          <w:rFonts w:ascii="Arial" w:hAnsi="Arial" w:cs="Arial"/>
          <w:color w:val="auto"/>
          <w:spacing w:val="4"/>
          <w:sz w:val="20"/>
          <w:szCs w:val="20"/>
        </w:rPr>
        <w:t xml:space="preserve">Plac Trzech Krzyży 3/5 </w:t>
      </w:r>
    </w:p>
    <w:p w:rsidR="00F40308" w:rsidRPr="00F40308" w:rsidRDefault="00F40308" w:rsidP="00F40308">
      <w:pPr>
        <w:pStyle w:val="Default"/>
        <w:rPr>
          <w:rFonts w:ascii="Arial" w:hAnsi="Arial" w:cs="Arial"/>
          <w:color w:val="auto"/>
          <w:spacing w:val="4"/>
          <w:sz w:val="20"/>
          <w:szCs w:val="20"/>
        </w:rPr>
      </w:pPr>
      <w:r w:rsidRPr="00F40308">
        <w:rPr>
          <w:rFonts w:ascii="Arial" w:hAnsi="Arial" w:cs="Arial"/>
          <w:color w:val="auto"/>
          <w:spacing w:val="4"/>
          <w:sz w:val="20"/>
          <w:szCs w:val="20"/>
        </w:rPr>
        <w:t xml:space="preserve">00-507 Warszawa </w:t>
      </w:r>
    </w:p>
    <w:p w:rsidR="00F40308" w:rsidRPr="00F40308" w:rsidRDefault="00F40308" w:rsidP="00F40308">
      <w:pPr>
        <w:pStyle w:val="Default"/>
        <w:rPr>
          <w:rFonts w:ascii="Arial" w:hAnsi="Arial" w:cs="Arial"/>
          <w:bCs/>
          <w:color w:val="auto"/>
          <w:spacing w:val="4"/>
          <w:sz w:val="20"/>
          <w:szCs w:val="20"/>
        </w:rPr>
      </w:pPr>
    </w:p>
    <w:p w:rsidR="00F40308" w:rsidRPr="00F40308" w:rsidRDefault="00F40308" w:rsidP="00F40308">
      <w:pPr>
        <w:pStyle w:val="Default"/>
        <w:rPr>
          <w:rFonts w:ascii="Arial" w:hAnsi="Arial" w:cs="Arial"/>
          <w:b/>
          <w:color w:val="auto"/>
          <w:spacing w:val="4"/>
          <w:sz w:val="20"/>
          <w:szCs w:val="20"/>
        </w:rPr>
      </w:pPr>
      <w:r w:rsidRPr="00F40308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II. PRZEDMIOT ZAMÓWIENIA </w:t>
      </w:r>
    </w:p>
    <w:p w:rsidR="00F40308" w:rsidRPr="00F40308" w:rsidRDefault="00F40308" w:rsidP="00F40308">
      <w:pPr>
        <w:pStyle w:val="Default"/>
        <w:rPr>
          <w:rFonts w:ascii="Arial" w:hAnsi="Arial" w:cs="Arial"/>
          <w:color w:val="auto"/>
          <w:spacing w:val="4"/>
          <w:sz w:val="20"/>
          <w:szCs w:val="20"/>
        </w:rPr>
      </w:pPr>
    </w:p>
    <w:p w:rsidR="00F40308" w:rsidRPr="000150CE" w:rsidRDefault="00F40308" w:rsidP="000150CE">
      <w:pPr>
        <w:pStyle w:val="Default"/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0150CE">
        <w:rPr>
          <w:rFonts w:ascii="Arial" w:hAnsi="Arial" w:cs="Arial"/>
          <w:color w:val="auto"/>
          <w:spacing w:val="4"/>
          <w:sz w:val="20"/>
          <w:szCs w:val="20"/>
        </w:rPr>
        <w:t xml:space="preserve">Przedmiotem zamówienia jest </w:t>
      </w:r>
      <w:r w:rsidR="00FE0D1D">
        <w:rPr>
          <w:rFonts w:ascii="Arial" w:hAnsi="Arial" w:cs="Arial"/>
          <w:color w:val="auto"/>
          <w:spacing w:val="4"/>
          <w:sz w:val="20"/>
          <w:szCs w:val="20"/>
        </w:rPr>
        <w:t>sprzedaż i dostarczenie</w:t>
      </w:r>
      <w:r w:rsidRPr="000150CE">
        <w:rPr>
          <w:rFonts w:ascii="Arial" w:hAnsi="Arial" w:cs="Arial"/>
          <w:color w:val="auto"/>
          <w:spacing w:val="4"/>
          <w:sz w:val="20"/>
          <w:szCs w:val="20"/>
        </w:rPr>
        <w:t xml:space="preserve"> </w:t>
      </w:r>
      <w:r w:rsidR="00801B8A">
        <w:rPr>
          <w:rFonts w:ascii="Arial" w:hAnsi="Arial" w:cs="Arial"/>
          <w:color w:val="auto"/>
          <w:spacing w:val="4"/>
          <w:sz w:val="20"/>
          <w:szCs w:val="20"/>
        </w:rPr>
        <w:t>10</w:t>
      </w:r>
      <w:r w:rsidRPr="000150CE">
        <w:rPr>
          <w:rFonts w:ascii="Arial" w:hAnsi="Arial" w:cs="Arial"/>
          <w:color w:val="auto"/>
          <w:spacing w:val="4"/>
          <w:sz w:val="20"/>
          <w:szCs w:val="20"/>
        </w:rPr>
        <w:t xml:space="preserve">0 sztuk </w:t>
      </w:r>
      <w:r w:rsidR="00F736D8">
        <w:rPr>
          <w:rFonts w:ascii="Arial" w:hAnsi="Arial" w:cs="Arial"/>
          <w:color w:val="auto"/>
          <w:spacing w:val="4"/>
          <w:sz w:val="20"/>
          <w:szCs w:val="20"/>
        </w:rPr>
        <w:t xml:space="preserve">monitorów </w:t>
      </w:r>
      <w:r w:rsidR="00801B8A">
        <w:rPr>
          <w:rFonts w:ascii="Arial" w:hAnsi="Arial" w:cs="Arial"/>
          <w:color w:val="auto"/>
          <w:spacing w:val="4"/>
          <w:sz w:val="20"/>
          <w:szCs w:val="20"/>
        </w:rPr>
        <w:t>o p</w:t>
      </w:r>
      <w:r w:rsidRPr="000150CE">
        <w:rPr>
          <w:rFonts w:ascii="Arial" w:hAnsi="Arial" w:cs="Arial"/>
          <w:color w:val="auto"/>
          <w:spacing w:val="4"/>
          <w:sz w:val="20"/>
          <w:szCs w:val="20"/>
        </w:rPr>
        <w:t xml:space="preserve">arametrach technicznych wyspecyfikowanych w rozdziale III. </w:t>
      </w:r>
    </w:p>
    <w:p w:rsidR="00F40308" w:rsidRPr="000150CE" w:rsidRDefault="00F40308" w:rsidP="000150CE">
      <w:pPr>
        <w:pStyle w:val="Default"/>
        <w:spacing w:after="120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0150CE">
        <w:rPr>
          <w:rFonts w:ascii="Arial" w:hAnsi="Arial" w:cs="Arial"/>
          <w:color w:val="auto"/>
          <w:spacing w:val="4"/>
          <w:sz w:val="20"/>
          <w:szCs w:val="20"/>
        </w:rPr>
        <w:t>Zaoferowany sprzęt musi być fabrycznie nowy, przeznaczony do sprzedaży na rynku europejskim (</w:t>
      </w:r>
      <w:r w:rsidR="00930A0B" w:rsidRPr="00930A0B">
        <w:rPr>
          <w:rFonts w:ascii="Arial" w:hAnsi="Arial" w:cs="Arial"/>
          <w:color w:val="auto"/>
          <w:spacing w:val="4"/>
          <w:sz w:val="20"/>
          <w:szCs w:val="20"/>
        </w:rPr>
        <w:t>zgodnie z ustawą z dnia 30.08.2002 r. o systemie oceny zgodności (Dz. U. z 2016 r., poz. 655 ze</w:t>
      </w:r>
      <w:r w:rsidR="00801B8A">
        <w:rPr>
          <w:rFonts w:ascii="Arial" w:hAnsi="Arial" w:cs="Arial"/>
          <w:color w:val="auto"/>
          <w:spacing w:val="4"/>
          <w:sz w:val="20"/>
          <w:szCs w:val="20"/>
        </w:rPr>
        <w:t> </w:t>
      </w:r>
      <w:r w:rsidR="00930A0B" w:rsidRPr="00930A0B">
        <w:rPr>
          <w:rFonts w:ascii="Arial" w:hAnsi="Arial" w:cs="Arial"/>
          <w:color w:val="auto"/>
          <w:spacing w:val="4"/>
          <w:sz w:val="20"/>
          <w:szCs w:val="20"/>
        </w:rPr>
        <w:t>zm.)</w:t>
      </w:r>
      <w:r w:rsidRPr="000150CE">
        <w:rPr>
          <w:rFonts w:ascii="Arial" w:hAnsi="Arial" w:cs="Arial"/>
          <w:color w:val="auto"/>
          <w:spacing w:val="4"/>
          <w:sz w:val="20"/>
          <w:szCs w:val="20"/>
        </w:rPr>
        <w:t>) i z wydanymi na j</w:t>
      </w:r>
      <w:r w:rsidR="00801B8A">
        <w:rPr>
          <w:rFonts w:ascii="Arial" w:hAnsi="Arial" w:cs="Arial"/>
          <w:color w:val="auto"/>
          <w:spacing w:val="4"/>
          <w:sz w:val="20"/>
          <w:szCs w:val="20"/>
        </w:rPr>
        <w:t>ej podstawie rozporządzeniami)</w:t>
      </w:r>
      <w:r w:rsidRPr="000150CE">
        <w:rPr>
          <w:rFonts w:ascii="Arial" w:hAnsi="Arial" w:cs="Arial"/>
          <w:color w:val="auto"/>
          <w:spacing w:val="4"/>
          <w:sz w:val="20"/>
          <w:szCs w:val="20"/>
        </w:rPr>
        <w:t xml:space="preserve"> oraz objęty wymaganą przez Zamawiającego gwarancją w Polsce. </w:t>
      </w:r>
    </w:p>
    <w:p w:rsidR="00F40308" w:rsidRDefault="00F40308" w:rsidP="00F40308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III. WYMAGANIA </w:t>
      </w:r>
      <w:r w:rsidR="00930A0B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:rsidR="000150CE" w:rsidRDefault="000150CE" w:rsidP="00F40308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F40308" w:rsidRDefault="00F736D8" w:rsidP="00F40308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Monitor </w:t>
      </w:r>
      <w:r w:rsidR="000150CE">
        <w:rPr>
          <w:rFonts w:ascii="Arial" w:hAnsi="Arial" w:cs="Arial"/>
          <w:color w:val="auto"/>
          <w:sz w:val="20"/>
          <w:szCs w:val="20"/>
        </w:rPr>
        <w:t>powinien spełniać następujące wymagania</w:t>
      </w:r>
    </w:p>
    <w:p w:rsidR="00F736D8" w:rsidRDefault="00F736D8" w:rsidP="00F40308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767"/>
      </w:tblGrid>
      <w:tr w:rsidR="00F736D8" w:rsidRPr="00F736D8" w:rsidTr="00F736D8">
        <w:trPr>
          <w:trHeight w:val="843"/>
        </w:trPr>
        <w:tc>
          <w:tcPr>
            <w:tcW w:w="1560" w:type="dxa"/>
            <w:vMerge w:val="restart"/>
            <w:shd w:val="clear" w:color="auto" w:fill="E9EFF7"/>
            <w:vAlign w:val="center"/>
          </w:tcPr>
          <w:p w:rsidR="00F736D8" w:rsidRPr="00F736D8" w:rsidRDefault="00F736D8" w:rsidP="00F736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</w:pPr>
            <w:r w:rsidRPr="00F736D8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Nazwa elementu, parametru lub cechy</w:t>
            </w:r>
          </w:p>
        </w:tc>
        <w:tc>
          <w:tcPr>
            <w:tcW w:w="7767" w:type="dxa"/>
            <w:vMerge w:val="restart"/>
            <w:shd w:val="clear" w:color="auto" w:fill="E9EFF7"/>
            <w:vAlign w:val="center"/>
          </w:tcPr>
          <w:p w:rsidR="00F736D8" w:rsidRPr="00F736D8" w:rsidRDefault="00F736D8" w:rsidP="00F736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</w:pPr>
            <w:r w:rsidRPr="00F736D8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Wymagane minimalne parametry techniczne</w:t>
            </w:r>
          </w:p>
        </w:tc>
      </w:tr>
      <w:tr w:rsidR="00F736D8" w:rsidRPr="00F736D8" w:rsidTr="00F736D8">
        <w:trPr>
          <w:trHeight w:val="1125"/>
        </w:trPr>
        <w:tc>
          <w:tcPr>
            <w:tcW w:w="1560" w:type="dxa"/>
            <w:vMerge/>
            <w:shd w:val="clear" w:color="auto" w:fill="E9EFF7"/>
            <w:vAlign w:val="center"/>
          </w:tcPr>
          <w:p w:rsidR="00F736D8" w:rsidRPr="00F736D8" w:rsidRDefault="00F736D8" w:rsidP="00F736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767" w:type="dxa"/>
            <w:vMerge/>
            <w:shd w:val="clear" w:color="auto" w:fill="E9EFF7"/>
            <w:vAlign w:val="center"/>
          </w:tcPr>
          <w:p w:rsidR="00F736D8" w:rsidRPr="00F736D8" w:rsidRDefault="00F736D8" w:rsidP="00F736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736D8" w:rsidRPr="00F736D8" w:rsidTr="00F736D8">
        <w:tc>
          <w:tcPr>
            <w:tcW w:w="1560" w:type="dxa"/>
            <w:vAlign w:val="center"/>
          </w:tcPr>
          <w:p w:rsidR="00F736D8" w:rsidRPr="00F736D8" w:rsidRDefault="00F736D8" w:rsidP="00F736D8">
            <w:pPr>
              <w:suppressAutoHyphens w:val="0"/>
              <w:autoSpaceDE w:val="0"/>
              <w:autoSpaceDN w:val="0"/>
              <w:spacing w:before="90"/>
              <w:jc w:val="both"/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</w:pPr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7767" w:type="dxa"/>
            <w:vAlign w:val="center"/>
          </w:tcPr>
          <w:p w:rsidR="00F736D8" w:rsidRPr="00F736D8" w:rsidRDefault="00F736D8" w:rsidP="00F736D8">
            <w:pPr>
              <w:suppressAutoHyphens w:val="0"/>
              <w:autoSpaceDE w:val="0"/>
              <w:autoSpaceDN w:val="0"/>
              <w:spacing w:before="90"/>
              <w:jc w:val="both"/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</w:pPr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>Ekran ciekłokrystaliczny z aktywną matrycą panoramiczną z podświetleniem LED wykonaną w technologii: PVA, AMVA, MVA, IPS o przekątnej minimum 23” – maksimum 25”.</w:t>
            </w:r>
          </w:p>
        </w:tc>
      </w:tr>
      <w:tr w:rsidR="00F736D8" w:rsidRPr="00F736D8" w:rsidTr="00F736D8">
        <w:trPr>
          <w:trHeight w:val="340"/>
        </w:trPr>
        <w:tc>
          <w:tcPr>
            <w:tcW w:w="1560" w:type="dxa"/>
            <w:vAlign w:val="center"/>
          </w:tcPr>
          <w:p w:rsidR="00F736D8" w:rsidRPr="00F736D8" w:rsidRDefault="00F736D8" w:rsidP="00F736D8">
            <w:pPr>
              <w:suppressAutoHyphens w:val="0"/>
              <w:autoSpaceDE w:val="0"/>
              <w:autoSpaceDN w:val="0"/>
              <w:spacing w:before="90"/>
              <w:jc w:val="both"/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</w:pPr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>Rozmiar plamki</w:t>
            </w:r>
          </w:p>
        </w:tc>
        <w:tc>
          <w:tcPr>
            <w:tcW w:w="7767" w:type="dxa"/>
            <w:vAlign w:val="center"/>
          </w:tcPr>
          <w:p w:rsidR="00F736D8" w:rsidRPr="00F736D8" w:rsidRDefault="00F736D8" w:rsidP="00F736D8">
            <w:pPr>
              <w:suppressAutoHyphens w:val="0"/>
              <w:autoSpaceDE w:val="0"/>
              <w:autoSpaceDN w:val="0"/>
              <w:jc w:val="both"/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</w:pPr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>Maksymalna 0,28 mm.</w:t>
            </w:r>
          </w:p>
        </w:tc>
      </w:tr>
      <w:tr w:rsidR="00F736D8" w:rsidRPr="00F736D8" w:rsidTr="00F736D8">
        <w:trPr>
          <w:trHeight w:val="340"/>
        </w:trPr>
        <w:tc>
          <w:tcPr>
            <w:tcW w:w="1560" w:type="dxa"/>
            <w:vAlign w:val="center"/>
          </w:tcPr>
          <w:p w:rsidR="00F736D8" w:rsidRPr="00F736D8" w:rsidRDefault="00F736D8" w:rsidP="00F736D8">
            <w:pPr>
              <w:suppressAutoHyphens w:val="0"/>
              <w:autoSpaceDE w:val="0"/>
              <w:autoSpaceDN w:val="0"/>
              <w:spacing w:before="90"/>
              <w:jc w:val="both"/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</w:pPr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7767" w:type="dxa"/>
            <w:vAlign w:val="center"/>
          </w:tcPr>
          <w:p w:rsidR="00F736D8" w:rsidRPr="00F736D8" w:rsidRDefault="00F736D8" w:rsidP="00F736D8">
            <w:pPr>
              <w:suppressAutoHyphens w:val="0"/>
              <w:autoSpaceDE w:val="0"/>
              <w:autoSpaceDN w:val="0"/>
              <w:jc w:val="both"/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</w:pPr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>Minimum 300 cd/m2.</w:t>
            </w:r>
          </w:p>
        </w:tc>
      </w:tr>
      <w:tr w:rsidR="00F736D8" w:rsidRPr="00F736D8" w:rsidTr="00F736D8">
        <w:trPr>
          <w:trHeight w:val="340"/>
        </w:trPr>
        <w:tc>
          <w:tcPr>
            <w:tcW w:w="1560" w:type="dxa"/>
            <w:vAlign w:val="center"/>
          </w:tcPr>
          <w:p w:rsidR="00F736D8" w:rsidRPr="00F736D8" w:rsidRDefault="00F736D8" w:rsidP="00F736D8">
            <w:pPr>
              <w:suppressAutoHyphens w:val="0"/>
              <w:autoSpaceDE w:val="0"/>
              <w:autoSpaceDN w:val="0"/>
              <w:spacing w:before="90"/>
              <w:jc w:val="both"/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</w:pPr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>Kontrast</w:t>
            </w:r>
          </w:p>
        </w:tc>
        <w:tc>
          <w:tcPr>
            <w:tcW w:w="7767" w:type="dxa"/>
            <w:vAlign w:val="center"/>
          </w:tcPr>
          <w:p w:rsidR="00F736D8" w:rsidRPr="00F736D8" w:rsidRDefault="00F736D8" w:rsidP="00F736D8">
            <w:pPr>
              <w:suppressAutoHyphens w:val="0"/>
              <w:autoSpaceDE w:val="0"/>
              <w:autoSpaceDN w:val="0"/>
              <w:jc w:val="both"/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</w:pPr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>Minimum 1000:1.</w:t>
            </w:r>
          </w:p>
        </w:tc>
      </w:tr>
      <w:tr w:rsidR="00F736D8" w:rsidRPr="00F736D8" w:rsidTr="00F736D8">
        <w:tc>
          <w:tcPr>
            <w:tcW w:w="1560" w:type="dxa"/>
            <w:vAlign w:val="center"/>
          </w:tcPr>
          <w:p w:rsidR="00F736D8" w:rsidRPr="00F736D8" w:rsidRDefault="00F736D8" w:rsidP="00F736D8">
            <w:pPr>
              <w:suppressAutoHyphens w:val="0"/>
              <w:autoSpaceDE w:val="0"/>
              <w:autoSpaceDN w:val="0"/>
              <w:spacing w:before="90"/>
              <w:jc w:val="both"/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</w:pPr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>Kąty widzenia (pion/poziom)</w:t>
            </w:r>
          </w:p>
        </w:tc>
        <w:tc>
          <w:tcPr>
            <w:tcW w:w="7767" w:type="dxa"/>
            <w:vAlign w:val="center"/>
          </w:tcPr>
          <w:p w:rsidR="00F736D8" w:rsidRPr="00F736D8" w:rsidRDefault="00F736D8" w:rsidP="00F736D8">
            <w:pPr>
              <w:suppressAutoHyphens w:val="0"/>
              <w:autoSpaceDE w:val="0"/>
              <w:autoSpaceDN w:val="0"/>
              <w:jc w:val="both"/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</w:pPr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>Minimum 176/176 stopni.</w:t>
            </w:r>
          </w:p>
        </w:tc>
      </w:tr>
      <w:tr w:rsidR="00F736D8" w:rsidRPr="00F736D8" w:rsidTr="00F736D8">
        <w:tc>
          <w:tcPr>
            <w:tcW w:w="1560" w:type="dxa"/>
            <w:vAlign w:val="center"/>
          </w:tcPr>
          <w:p w:rsidR="00F736D8" w:rsidRPr="00F736D8" w:rsidRDefault="00F736D8" w:rsidP="00F736D8">
            <w:pPr>
              <w:suppressAutoHyphens w:val="0"/>
              <w:autoSpaceDE w:val="0"/>
              <w:autoSpaceDN w:val="0"/>
              <w:spacing w:before="90"/>
              <w:jc w:val="both"/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</w:pPr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>Czas reakcji matrycy</w:t>
            </w:r>
          </w:p>
        </w:tc>
        <w:tc>
          <w:tcPr>
            <w:tcW w:w="7767" w:type="dxa"/>
            <w:vAlign w:val="center"/>
          </w:tcPr>
          <w:p w:rsidR="00F736D8" w:rsidRPr="00F736D8" w:rsidRDefault="00F736D8" w:rsidP="00F736D8">
            <w:pPr>
              <w:suppressAutoHyphens w:val="0"/>
              <w:autoSpaceDE w:val="0"/>
              <w:autoSpaceDN w:val="0"/>
              <w:jc w:val="both"/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</w:pPr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>Maksymalnie 5 ms (Gray to Gray).</w:t>
            </w:r>
          </w:p>
        </w:tc>
      </w:tr>
      <w:tr w:rsidR="00F736D8" w:rsidRPr="00F736D8" w:rsidTr="00F736D8">
        <w:tc>
          <w:tcPr>
            <w:tcW w:w="1560" w:type="dxa"/>
            <w:vAlign w:val="center"/>
          </w:tcPr>
          <w:p w:rsidR="00F736D8" w:rsidRPr="00F736D8" w:rsidRDefault="00F736D8" w:rsidP="00F736D8">
            <w:pPr>
              <w:suppressAutoHyphens w:val="0"/>
              <w:autoSpaceDE w:val="0"/>
              <w:autoSpaceDN w:val="0"/>
              <w:spacing w:before="90"/>
              <w:jc w:val="both"/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</w:pPr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>Rozdzielczość nominalna</w:t>
            </w:r>
          </w:p>
        </w:tc>
        <w:tc>
          <w:tcPr>
            <w:tcW w:w="7767" w:type="dxa"/>
            <w:vAlign w:val="center"/>
          </w:tcPr>
          <w:p w:rsidR="00F736D8" w:rsidRPr="00F736D8" w:rsidRDefault="00F736D8" w:rsidP="00F736D8">
            <w:pPr>
              <w:suppressAutoHyphens w:val="0"/>
              <w:autoSpaceDE w:val="0"/>
              <w:autoSpaceDN w:val="0"/>
              <w:jc w:val="both"/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</w:pPr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>Minimum 1920 x 1080.</w:t>
            </w:r>
          </w:p>
        </w:tc>
      </w:tr>
      <w:tr w:rsidR="00F736D8" w:rsidRPr="00F736D8" w:rsidTr="00F736D8">
        <w:tc>
          <w:tcPr>
            <w:tcW w:w="1560" w:type="dxa"/>
            <w:vAlign w:val="center"/>
          </w:tcPr>
          <w:p w:rsidR="00F736D8" w:rsidRPr="00F736D8" w:rsidRDefault="00F736D8" w:rsidP="00F736D8">
            <w:pPr>
              <w:suppressAutoHyphens w:val="0"/>
              <w:autoSpaceDE w:val="0"/>
              <w:autoSpaceDN w:val="0"/>
              <w:spacing w:before="90"/>
              <w:jc w:val="both"/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</w:pPr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>Powłoka powierzchni ekranu</w:t>
            </w:r>
          </w:p>
        </w:tc>
        <w:tc>
          <w:tcPr>
            <w:tcW w:w="7767" w:type="dxa"/>
            <w:vAlign w:val="center"/>
          </w:tcPr>
          <w:p w:rsidR="00F736D8" w:rsidRPr="00F736D8" w:rsidRDefault="00F736D8" w:rsidP="00F736D8">
            <w:pPr>
              <w:suppressAutoHyphens w:val="0"/>
              <w:autoSpaceDE w:val="0"/>
              <w:autoSpaceDN w:val="0"/>
              <w:jc w:val="both"/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</w:pPr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>Przeciwodblaskowa.</w:t>
            </w:r>
          </w:p>
        </w:tc>
      </w:tr>
      <w:tr w:rsidR="00F736D8" w:rsidRPr="00F736D8" w:rsidTr="00F736D8">
        <w:tc>
          <w:tcPr>
            <w:tcW w:w="1560" w:type="dxa"/>
            <w:vAlign w:val="center"/>
          </w:tcPr>
          <w:p w:rsidR="00F736D8" w:rsidRPr="00F736D8" w:rsidRDefault="00F736D8" w:rsidP="00F736D8">
            <w:pPr>
              <w:suppressAutoHyphens w:val="0"/>
              <w:autoSpaceDE w:val="0"/>
              <w:autoSpaceDN w:val="0"/>
              <w:spacing w:before="90"/>
              <w:jc w:val="both"/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</w:pPr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>Dodatkowe wyposażenie</w:t>
            </w:r>
          </w:p>
        </w:tc>
        <w:tc>
          <w:tcPr>
            <w:tcW w:w="7767" w:type="dxa"/>
            <w:vAlign w:val="center"/>
          </w:tcPr>
          <w:p w:rsidR="00F736D8" w:rsidRPr="00F736D8" w:rsidRDefault="00F736D8" w:rsidP="00F736D8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before="90" w:line="380" w:lineRule="atLeast"/>
              <w:jc w:val="both"/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</w:pPr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>Kabel zasilający, kabel z uziemieniem (wtyk CEE7/7), długość minimum 1,8m.</w:t>
            </w:r>
          </w:p>
          <w:p w:rsidR="00F736D8" w:rsidRPr="00F736D8" w:rsidRDefault="00F736D8" w:rsidP="00F736D8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before="90" w:line="380" w:lineRule="atLeast"/>
              <w:jc w:val="both"/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</w:pPr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 xml:space="preserve">Kabel sygnałowy DVI-D o długości minimum 1,8 m oraz kabel </w:t>
            </w:r>
            <w:proofErr w:type="spellStart"/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>DisplayPort</w:t>
            </w:r>
            <w:proofErr w:type="spellEnd"/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 xml:space="preserve"> o długości minimum </w:t>
            </w:r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lastRenderedPageBreak/>
              <w:t>1,8m</w:t>
            </w:r>
            <w:r w:rsidR="00984C1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 xml:space="preserve"> oraz kabel HDMI o długości minimum 1,8m</w:t>
            </w:r>
          </w:p>
        </w:tc>
      </w:tr>
      <w:tr w:rsidR="00F736D8" w:rsidRPr="00F736D8" w:rsidTr="00F736D8">
        <w:tc>
          <w:tcPr>
            <w:tcW w:w="1560" w:type="dxa"/>
            <w:vAlign w:val="center"/>
          </w:tcPr>
          <w:p w:rsidR="00F736D8" w:rsidRPr="00F736D8" w:rsidRDefault="00F736D8" w:rsidP="00F736D8">
            <w:pPr>
              <w:suppressAutoHyphens w:val="0"/>
              <w:autoSpaceDE w:val="0"/>
              <w:autoSpaceDN w:val="0"/>
              <w:spacing w:before="90"/>
              <w:jc w:val="both"/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</w:pPr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lastRenderedPageBreak/>
              <w:t>Złącza</w:t>
            </w:r>
          </w:p>
        </w:tc>
        <w:tc>
          <w:tcPr>
            <w:tcW w:w="7767" w:type="dxa"/>
            <w:vAlign w:val="center"/>
          </w:tcPr>
          <w:p w:rsidR="00F736D8" w:rsidRPr="00F736D8" w:rsidRDefault="00F736D8" w:rsidP="00984C18">
            <w:pPr>
              <w:suppressAutoHyphens w:val="0"/>
              <w:autoSpaceDE w:val="0"/>
              <w:autoSpaceDN w:val="0"/>
              <w:jc w:val="both"/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</w:pPr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 xml:space="preserve">1 x </w:t>
            </w:r>
            <w:r w:rsidR="00984C1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>DVI</w:t>
            </w:r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 xml:space="preserve">, 1 x złącze Display Port , 1 x złącze HDMI </w:t>
            </w:r>
          </w:p>
        </w:tc>
      </w:tr>
      <w:tr w:rsidR="00F736D8" w:rsidRPr="00F736D8" w:rsidTr="00F736D8">
        <w:trPr>
          <w:trHeight w:val="1077"/>
        </w:trPr>
        <w:tc>
          <w:tcPr>
            <w:tcW w:w="1560" w:type="dxa"/>
            <w:vAlign w:val="center"/>
          </w:tcPr>
          <w:p w:rsidR="00F736D8" w:rsidRPr="00F736D8" w:rsidRDefault="00F736D8" w:rsidP="00F736D8">
            <w:pPr>
              <w:suppressAutoHyphens w:val="0"/>
              <w:autoSpaceDE w:val="0"/>
              <w:autoSpaceDN w:val="0"/>
              <w:spacing w:before="90"/>
              <w:jc w:val="both"/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</w:pPr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7767" w:type="dxa"/>
            <w:vAlign w:val="center"/>
          </w:tcPr>
          <w:p w:rsidR="00F736D8" w:rsidRPr="00F736D8" w:rsidRDefault="00F736D8" w:rsidP="00F736D8">
            <w:pPr>
              <w:suppressAutoHyphens w:val="0"/>
              <w:autoSpaceDE w:val="0"/>
              <w:autoSpaceDN w:val="0"/>
              <w:spacing w:before="90"/>
              <w:jc w:val="both"/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</w:pPr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>Wbudowane lub dołączane głośniki stanowiące fabryczną opcję oferowaną przez producenta monitora (obudowa monitora zaprojektowana w sposób umożliwiający zamontowanie dedykowanych do niej głośników).</w:t>
            </w:r>
          </w:p>
        </w:tc>
      </w:tr>
      <w:tr w:rsidR="00F736D8" w:rsidRPr="00F736D8" w:rsidTr="00F736D8">
        <w:trPr>
          <w:trHeight w:val="1247"/>
        </w:trPr>
        <w:tc>
          <w:tcPr>
            <w:tcW w:w="1560" w:type="dxa"/>
            <w:vAlign w:val="center"/>
          </w:tcPr>
          <w:p w:rsidR="00F736D8" w:rsidRPr="00F736D8" w:rsidRDefault="00F736D8" w:rsidP="00F736D8">
            <w:pPr>
              <w:suppressAutoHyphens w:val="0"/>
              <w:autoSpaceDE w:val="0"/>
              <w:autoSpaceDN w:val="0"/>
              <w:spacing w:before="90"/>
              <w:jc w:val="both"/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</w:pPr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>Funkcje dodatkowe</w:t>
            </w:r>
          </w:p>
        </w:tc>
        <w:tc>
          <w:tcPr>
            <w:tcW w:w="7767" w:type="dxa"/>
            <w:vAlign w:val="center"/>
          </w:tcPr>
          <w:p w:rsidR="00F736D8" w:rsidRPr="00F736D8" w:rsidRDefault="00F736D8" w:rsidP="00F736D8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spacing w:before="90" w:line="380" w:lineRule="atLeast"/>
              <w:ind w:left="241" w:hanging="241"/>
              <w:jc w:val="both"/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</w:pPr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>Wbudowane minimum 2 porty USB typ A,</w:t>
            </w:r>
          </w:p>
          <w:p w:rsidR="00F736D8" w:rsidRPr="00F736D8" w:rsidRDefault="00F736D8" w:rsidP="00F736D8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spacing w:before="90" w:line="380" w:lineRule="atLeast"/>
              <w:ind w:left="241" w:hanging="241"/>
              <w:jc w:val="both"/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</w:pPr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>Regulacja wysokości ekranu minimum 10 cm.</w:t>
            </w:r>
          </w:p>
          <w:p w:rsidR="00F736D8" w:rsidRPr="00F736D8" w:rsidRDefault="00F736D8" w:rsidP="00F736D8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spacing w:before="90" w:line="380" w:lineRule="atLeast"/>
              <w:ind w:left="241" w:hanging="241"/>
              <w:jc w:val="both"/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</w:pPr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>Regulacja pochylenia ekranu w przód i w tył</w:t>
            </w:r>
          </w:p>
          <w:p w:rsidR="00F736D8" w:rsidRPr="00F736D8" w:rsidRDefault="00F736D8" w:rsidP="00F736D8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spacing w:before="90" w:line="380" w:lineRule="atLeast"/>
              <w:ind w:left="241" w:hanging="241"/>
              <w:jc w:val="both"/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</w:pPr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>Możliwość obracania ekranu (PIVOT)</w:t>
            </w:r>
          </w:p>
          <w:p w:rsidR="00F736D8" w:rsidRPr="00F736D8" w:rsidRDefault="00F736D8" w:rsidP="00F736D8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spacing w:before="90" w:line="380" w:lineRule="atLeast"/>
              <w:ind w:left="241" w:hanging="241"/>
              <w:jc w:val="both"/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</w:pPr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>Wbudowany zasilacz</w:t>
            </w:r>
          </w:p>
        </w:tc>
      </w:tr>
      <w:tr w:rsidR="00F736D8" w:rsidRPr="00F736D8" w:rsidTr="00F736D8">
        <w:trPr>
          <w:trHeight w:val="510"/>
        </w:trPr>
        <w:tc>
          <w:tcPr>
            <w:tcW w:w="1560" w:type="dxa"/>
            <w:vAlign w:val="center"/>
          </w:tcPr>
          <w:p w:rsidR="00F736D8" w:rsidRPr="00F736D8" w:rsidRDefault="00F736D8" w:rsidP="00F736D8">
            <w:pPr>
              <w:suppressAutoHyphens w:val="0"/>
              <w:autoSpaceDE w:val="0"/>
              <w:autoSpaceDN w:val="0"/>
              <w:spacing w:before="90"/>
              <w:jc w:val="both"/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</w:pPr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>Standardy i certyfikaty</w:t>
            </w:r>
          </w:p>
        </w:tc>
        <w:tc>
          <w:tcPr>
            <w:tcW w:w="7767" w:type="dxa"/>
            <w:vAlign w:val="center"/>
          </w:tcPr>
          <w:p w:rsidR="00F736D8" w:rsidRPr="00F736D8" w:rsidRDefault="00F736D8" w:rsidP="00F736D8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spacing w:before="90" w:line="380" w:lineRule="atLeast"/>
              <w:jc w:val="both"/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</w:pPr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>Deklaracja zgodności CE dla oferowanego modelu monitora (załączyć do oferty) lub równoważna</w:t>
            </w:r>
          </w:p>
          <w:p w:rsidR="00F736D8" w:rsidRPr="00F736D8" w:rsidRDefault="00F736D8" w:rsidP="00F736D8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spacing w:before="90" w:line="380" w:lineRule="atLeast"/>
              <w:jc w:val="both"/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</w:pPr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>Certyfikat TCO dla zaoferowanego modelu monitora (załączyć wydruk ze strony https://tcocertified.com/) lub równoważny</w:t>
            </w:r>
          </w:p>
        </w:tc>
      </w:tr>
      <w:tr w:rsidR="00F736D8" w:rsidRPr="00F736D8" w:rsidTr="00F736D8">
        <w:tc>
          <w:tcPr>
            <w:tcW w:w="1560" w:type="dxa"/>
            <w:vAlign w:val="center"/>
          </w:tcPr>
          <w:p w:rsidR="00F736D8" w:rsidRPr="00F736D8" w:rsidRDefault="00F736D8" w:rsidP="00F736D8">
            <w:pPr>
              <w:suppressAutoHyphens w:val="0"/>
              <w:autoSpaceDE w:val="0"/>
              <w:autoSpaceDN w:val="0"/>
              <w:adjustRightInd w:val="0"/>
              <w:spacing w:before="90"/>
              <w:jc w:val="both"/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</w:pPr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 xml:space="preserve">Warunki gwarancji </w:t>
            </w:r>
          </w:p>
          <w:p w:rsidR="00F736D8" w:rsidRPr="00F736D8" w:rsidRDefault="00F736D8" w:rsidP="00F736D8">
            <w:pPr>
              <w:suppressAutoHyphens w:val="0"/>
              <w:autoSpaceDE w:val="0"/>
              <w:autoSpaceDN w:val="0"/>
              <w:spacing w:before="90"/>
              <w:jc w:val="both"/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767" w:type="dxa"/>
            <w:vAlign w:val="center"/>
          </w:tcPr>
          <w:p w:rsidR="00F736D8" w:rsidRPr="00F736D8" w:rsidRDefault="00F736D8" w:rsidP="00F736D8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spacing w:before="90" w:line="380" w:lineRule="atLeast"/>
              <w:ind w:left="285" w:hanging="284"/>
              <w:jc w:val="both"/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</w:pPr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 xml:space="preserve">Minimum 3-letnia gwarancja producenta monitora liczona od daty dostawy, świadczona w miejscu instalacji monitora. </w:t>
            </w:r>
          </w:p>
          <w:p w:rsidR="00F736D8" w:rsidRPr="00F736D8" w:rsidRDefault="00F736D8" w:rsidP="00F736D8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spacing w:before="90" w:line="380" w:lineRule="atLeast"/>
              <w:ind w:left="241" w:hanging="241"/>
              <w:jc w:val="both"/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</w:pPr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>Serwis urządzeń realizowany przez producenta lub autoryzowanego partnera serwisowego producenta,</w:t>
            </w:r>
          </w:p>
          <w:p w:rsidR="00F736D8" w:rsidRPr="00F736D8" w:rsidRDefault="00F736D8" w:rsidP="00F736D8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spacing w:before="90" w:line="380" w:lineRule="atLeast"/>
              <w:ind w:left="241" w:hanging="241"/>
              <w:jc w:val="both"/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</w:pPr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>Serwis urządzeń realizowany zgodnie z wymaganiami normy ISO 9001 lub równoważną.</w:t>
            </w:r>
          </w:p>
          <w:p w:rsidR="00F736D8" w:rsidRPr="00F736D8" w:rsidRDefault="00F736D8" w:rsidP="00F736D8">
            <w:pPr>
              <w:suppressAutoHyphens w:val="0"/>
              <w:autoSpaceDE w:val="0"/>
              <w:autoSpaceDN w:val="0"/>
              <w:jc w:val="both"/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</w:pPr>
            <w:r w:rsidRPr="00F736D8">
              <w:rPr>
                <w:rFonts w:ascii="Open Sans" w:hAnsi="Open Sans" w:cs="Open Sans"/>
                <w:bCs/>
                <w:sz w:val="18"/>
                <w:szCs w:val="18"/>
                <w:lang w:eastAsia="pl-PL"/>
              </w:rPr>
              <w:t>Do oferty należy załączyć oświadczenie producenta potwierdzające powyższe wymagania dotyczące gwarancji.</w:t>
            </w:r>
          </w:p>
        </w:tc>
      </w:tr>
    </w:tbl>
    <w:p w:rsidR="00F736D8" w:rsidRDefault="00F736D8" w:rsidP="00F40308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1030B8" w:rsidRPr="001030B8" w:rsidRDefault="001030B8" w:rsidP="001030B8">
      <w:pPr>
        <w:suppressAutoHyphens w:val="0"/>
        <w:autoSpaceDE w:val="0"/>
        <w:autoSpaceDN w:val="0"/>
        <w:adjustRightInd w:val="0"/>
        <w:rPr>
          <w:rFonts w:eastAsiaTheme="minorHAnsi"/>
          <w:sz w:val="20"/>
          <w:szCs w:val="20"/>
        </w:rPr>
      </w:pPr>
    </w:p>
    <w:p w:rsidR="001030B8" w:rsidRDefault="001030B8" w:rsidP="001030B8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</w:rPr>
      </w:pPr>
      <w:r w:rsidRPr="001030B8">
        <w:rPr>
          <w:rFonts w:eastAsiaTheme="minorHAnsi"/>
          <w:b/>
          <w:bCs/>
          <w:sz w:val="20"/>
          <w:szCs w:val="20"/>
        </w:rPr>
        <w:t xml:space="preserve">IV. GWARANCJA </w:t>
      </w:r>
    </w:p>
    <w:p w:rsidR="001030B8" w:rsidRPr="001030B8" w:rsidRDefault="001030B8" w:rsidP="00F736D8">
      <w:pPr>
        <w:suppressAutoHyphens w:val="0"/>
        <w:autoSpaceDE w:val="0"/>
        <w:autoSpaceDN w:val="0"/>
        <w:adjustRightInd w:val="0"/>
        <w:spacing w:after="120"/>
        <w:jc w:val="both"/>
        <w:rPr>
          <w:rFonts w:eastAsiaTheme="minorHAnsi"/>
          <w:spacing w:val="4"/>
          <w:sz w:val="20"/>
          <w:szCs w:val="20"/>
        </w:rPr>
      </w:pPr>
    </w:p>
    <w:p w:rsidR="001030B8" w:rsidRPr="001030B8" w:rsidRDefault="001030B8" w:rsidP="001030B8">
      <w:pPr>
        <w:spacing w:after="120"/>
        <w:jc w:val="both"/>
        <w:rPr>
          <w:b/>
          <w:spacing w:val="4"/>
          <w:sz w:val="20"/>
          <w:szCs w:val="20"/>
        </w:rPr>
      </w:pPr>
      <w:r w:rsidRPr="001030B8">
        <w:rPr>
          <w:b/>
          <w:spacing w:val="4"/>
          <w:sz w:val="20"/>
          <w:szCs w:val="20"/>
        </w:rPr>
        <w:t>V. TERMIN REALIZACJI ZAMÓWIENIA</w:t>
      </w:r>
    </w:p>
    <w:p w:rsidR="001030B8" w:rsidRPr="001030B8" w:rsidRDefault="001030B8" w:rsidP="001030B8">
      <w:pPr>
        <w:spacing w:after="120"/>
        <w:jc w:val="both"/>
        <w:rPr>
          <w:spacing w:val="4"/>
          <w:sz w:val="20"/>
          <w:szCs w:val="20"/>
        </w:rPr>
      </w:pPr>
      <w:r w:rsidRPr="001030B8">
        <w:rPr>
          <w:spacing w:val="4"/>
          <w:sz w:val="20"/>
          <w:szCs w:val="20"/>
        </w:rPr>
        <w:t xml:space="preserve">Termin realizacji zamówienia: do </w:t>
      </w:r>
      <w:r w:rsidR="00D10E70">
        <w:rPr>
          <w:spacing w:val="4"/>
          <w:sz w:val="20"/>
          <w:szCs w:val="20"/>
        </w:rPr>
        <w:t>20</w:t>
      </w:r>
      <w:r w:rsidRPr="001030B8">
        <w:rPr>
          <w:spacing w:val="4"/>
          <w:sz w:val="20"/>
          <w:szCs w:val="20"/>
        </w:rPr>
        <w:t xml:space="preserve"> dni od daty zawarcia umowy.</w:t>
      </w:r>
    </w:p>
    <w:p w:rsidR="001030B8" w:rsidRPr="001030B8" w:rsidRDefault="001030B8" w:rsidP="001030B8">
      <w:pPr>
        <w:spacing w:after="120"/>
        <w:jc w:val="both"/>
        <w:rPr>
          <w:b/>
          <w:spacing w:val="4"/>
          <w:sz w:val="20"/>
          <w:szCs w:val="20"/>
        </w:rPr>
      </w:pPr>
      <w:r w:rsidRPr="001030B8">
        <w:rPr>
          <w:b/>
          <w:spacing w:val="4"/>
          <w:sz w:val="20"/>
          <w:szCs w:val="20"/>
        </w:rPr>
        <w:t>VI. MIEJSCE I TERMIN SKŁADANIA OFERT</w:t>
      </w:r>
    </w:p>
    <w:p w:rsidR="001030B8" w:rsidRPr="009A01A1" w:rsidRDefault="001030B8" w:rsidP="001030B8">
      <w:pPr>
        <w:pStyle w:val="Akapitzlist"/>
        <w:numPr>
          <w:ilvl w:val="0"/>
          <w:numId w:val="2"/>
        </w:numPr>
        <w:spacing w:after="120"/>
        <w:ind w:left="426" w:hanging="426"/>
        <w:jc w:val="both"/>
        <w:rPr>
          <w:rStyle w:val="Hipercze"/>
          <w:color w:val="000000"/>
          <w:spacing w:val="4"/>
          <w:sz w:val="20"/>
          <w:szCs w:val="20"/>
          <w:u w:val="none"/>
        </w:rPr>
      </w:pPr>
      <w:r w:rsidRPr="001030B8">
        <w:rPr>
          <w:spacing w:val="4"/>
          <w:sz w:val="20"/>
          <w:szCs w:val="20"/>
        </w:rPr>
        <w:t xml:space="preserve">Ofertę należy przesłać </w:t>
      </w:r>
      <w:r w:rsidRPr="009376FF">
        <w:rPr>
          <w:b/>
          <w:spacing w:val="4"/>
          <w:sz w:val="20"/>
          <w:szCs w:val="20"/>
        </w:rPr>
        <w:t xml:space="preserve">do dnia </w:t>
      </w:r>
      <w:r w:rsidR="00B21D9F">
        <w:rPr>
          <w:b/>
          <w:spacing w:val="4"/>
          <w:sz w:val="20"/>
          <w:szCs w:val="20"/>
        </w:rPr>
        <w:t>29</w:t>
      </w:r>
      <w:r w:rsidR="009376FF" w:rsidRPr="009376FF">
        <w:rPr>
          <w:b/>
          <w:spacing w:val="4"/>
          <w:sz w:val="20"/>
          <w:szCs w:val="20"/>
        </w:rPr>
        <w:t>.0</w:t>
      </w:r>
      <w:r w:rsidR="00801B8A">
        <w:rPr>
          <w:b/>
          <w:spacing w:val="4"/>
          <w:sz w:val="20"/>
          <w:szCs w:val="20"/>
        </w:rPr>
        <w:t>6</w:t>
      </w:r>
      <w:r w:rsidR="009376FF" w:rsidRPr="009376FF">
        <w:rPr>
          <w:b/>
          <w:spacing w:val="4"/>
          <w:sz w:val="20"/>
          <w:szCs w:val="20"/>
        </w:rPr>
        <w:t>.202</w:t>
      </w:r>
      <w:bookmarkStart w:id="0" w:name="_GoBack"/>
      <w:bookmarkEnd w:id="0"/>
      <w:r w:rsidR="009376FF" w:rsidRPr="009376FF">
        <w:rPr>
          <w:b/>
          <w:spacing w:val="4"/>
          <w:sz w:val="20"/>
          <w:szCs w:val="20"/>
        </w:rPr>
        <w:t>1</w:t>
      </w:r>
      <w:r w:rsidR="009376FF">
        <w:rPr>
          <w:b/>
          <w:spacing w:val="4"/>
          <w:sz w:val="20"/>
          <w:szCs w:val="20"/>
        </w:rPr>
        <w:t xml:space="preserve"> r. do godziny 1</w:t>
      </w:r>
      <w:r w:rsidR="00801B8A">
        <w:rPr>
          <w:b/>
          <w:spacing w:val="4"/>
          <w:sz w:val="20"/>
          <w:szCs w:val="20"/>
        </w:rPr>
        <w:t>6</w:t>
      </w:r>
      <w:r w:rsidRPr="009376FF">
        <w:rPr>
          <w:b/>
          <w:spacing w:val="4"/>
          <w:sz w:val="20"/>
          <w:szCs w:val="20"/>
        </w:rPr>
        <w:t>:00</w:t>
      </w:r>
      <w:r w:rsidRPr="001030B8">
        <w:rPr>
          <w:spacing w:val="4"/>
          <w:sz w:val="20"/>
          <w:szCs w:val="20"/>
        </w:rPr>
        <w:t xml:space="preserve"> za pośrednictwem poczty elektronicznej na adresy:</w:t>
      </w:r>
      <w:r w:rsidR="001C6453">
        <w:rPr>
          <w:spacing w:val="4"/>
          <w:sz w:val="20"/>
          <w:szCs w:val="20"/>
        </w:rPr>
        <w:t xml:space="preserve"> </w:t>
      </w:r>
      <w:hyperlink r:id="rId8" w:history="1">
        <w:r w:rsidR="00F20711" w:rsidRPr="00AD5DB8">
          <w:rPr>
            <w:rStyle w:val="Hipercze"/>
            <w:spacing w:val="4"/>
            <w:sz w:val="20"/>
            <w:szCs w:val="20"/>
          </w:rPr>
          <w:t>ofertyIT@mrpit.gov.pl</w:t>
        </w:r>
      </w:hyperlink>
      <w:r w:rsidR="00F120A1" w:rsidRPr="00F120A1">
        <w:rPr>
          <w:spacing w:val="4"/>
          <w:sz w:val="20"/>
          <w:szCs w:val="20"/>
        </w:rPr>
        <w:t xml:space="preserve"> </w:t>
      </w:r>
    </w:p>
    <w:p w:rsidR="001030B8" w:rsidRDefault="001030B8" w:rsidP="001030B8">
      <w:pPr>
        <w:pStyle w:val="Akapitzlist"/>
        <w:numPr>
          <w:ilvl w:val="0"/>
          <w:numId w:val="2"/>
        </w:numPr>
        <w:spacing w:after="120"/>
        <w:ind w:left="426" w:hanging="426"/>
        <w:jc w:val="both"/>
        <w:rPr>
          <w:spacing w:val="4"/>
          <w:sz w:val="20"/>
          <w:szCs w:val="20"/>
        </w:rPr>
      </w:pPr>
      <w:r w:rsidRPr="001030B8">
        <w:rPr>
          <w:spacing w:val="4"/>
          <w:sz w:val="20"/>
          <w:szCs w:val="20"/>
        </w:rPr>
        <w:t>Wykonawca jest zobowiązany do wskazania w ofercie terminu związania ofertą, nie kró</w:t>
      </w:r>
      <w:r>
        <w:rPr>
          <w:spacing w:val="4"/>
          <w:sz w:val="20"/>
          <w:szCs w:val="20"/>
        </w:rPr>
        <w:t>tszego niż 30 dni kalendarzowych.</w:t>
      </w:r>
    </w:p>
    <w:p w:rsidR="001030B8" w:rsidRDefault="001030B8" w:rsidP="001030B8">
      <w:pPr>
        <w:pStyle w:val="Akapitzlist"/>
        <w:numPr>
          <w:ilvl w:val="0"/>
          <w:numId w:val="2"/>
        </w:numPr>
        <w:spacing w:after="120"/>
        <w:ind w:left="426" w:hanging="426"/>
        <w:jc w:val="both"/>
        <w:rPr>
          <w:spacing w:val="4"/>
          <w:sz w:val="20"/>
          <w:szCs w:val="20"/>
        </w:rPr>
      </w:pPr>
      <w:r w:rsidRPr="001030B8">
        <w:rPr>
          <w:spacing w:val="4"/>
          <w:sz w:val="20"/>
          <w:szCs w:val="20"/>
        </w:rPr>
        <w:t>Oferty dostarczone po terminie nie będą rozpatrywane.</w:t>
      </w:r>
    </w:p>
    <w:p w:rsidR="001030B8" w:rsidRPr="002E1059" w:rsidRDefault="001030B8" w:rsidP="002E1059">
      <w:pPr>
        <w:pStyle w:val="Akapitzlist"/>
        <w:numPr>
          <w:ilvl w:val="0"/>
          <w:numId w:val="2"/>
        </w:numPr>
        <w:spacing w:after="120"/>
        <w:ind w:left="426" w:hanging="426"/>
        <w:jc w:val="both"/>
        <w:rPr>
          <w:spacing w:val="4"/>
          <w:sz w:val="20"/>
          <w:szCs w:val="20"/>
        </w:rPr>
      </w:pPr>
      <w:r w:rsidRPr="001030B8">
        <w:rPr>
          <w:spacing w:val="4"/>
          <w:sz w:val="20"/>
          <w:szCs w:val="20"/>
        </w:rPr>
        <w:t>W toku badania i oceny ofert Zamawiający może żądać od Oferentów wyjaśnień dotyczących treści zgłoszonych ofert.</w:t>
      </w:r>
    </w:p>
    <w:p w:rsidR="001030B8" w:rsidRPr="001030B8" w:rsidRDefault="002E1059" w:rsidP="001030B8">
      <w:pPr>
        <w:suppressAutoHyphens w:val="0"/>
        <w:autoSpaceDE w:val="0"/>
        <w:autoSpaceDN w:val="0"/>
        <w:adjustRightInd w:val="0"/>
        <w:spacing w:after="135"/>
        <w:rPr>
          <w:rFonts w:eastAsiaTheme="minorHAnsi"/>
          <w:sz w:val="20"/>
          <w:szCs w:val="20"/>
        </w:rPr>
      </w:pPr>
      <w:r>
        <w:rPr>
          <w:rFonts w:eastAsiaTheme="minorHAnsi"/>
          <w:b/>
          <w:bCs/>
          <w:sz w:val="20"/>
          <w:szCs w:val="20"/>
        </w:rPr>
        <w:t xml:space="preserve">VI. </w:t>
      </w:r>
      <w:r w:rsidR="001030B8" w:rsidRPr="001030B8">
        <w:rPr>
          <w:rFonts w:eastAsiaTheme="minorHAnsi"/>
          <w:b/>
          <w:bCs/>
          <w:sz w:val="20"/>
          <w:szCs w:val="20"/>
        </w:rPr>
        <w:t xml:space="preserve">OCENA OFERT </w:t>
      </w:r>
    </w:p>
    <w:p w:rsidR="001030B8" w:rsidRPr="002603C8" w:rsidRDefault="001030B8" w:rsidP="002603C8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ind w:left="425" w:hanging="425"/>
        <w:jc w:val="both"/>
        <w:rPr>
          <w:rFonts w:eastAsiaTheme="minorHAnsi"/>
          <w:spacing w:val="4"/>
          <w:sz w:val="20"/>
          <w:szCs w:val="20"/>
        </w:rPr>
      </w:pPr>
      <w:r w:rsidRPr="002603C8">
        <w:rPr>
          <w:rFonts w:eastAsiaTheme="minorHAnsi"/>
          <w:spacing w:val="4"/>
          <w:sz w:val="20"/>
          <w:szCs w:val="20"/>
        </w:rPr>
        <w:t xml:space="preserve">Cena oferty powinna uwzględniać wszystkie zobowiązania, musi być podana w walucie polskiej, tj. PLN cyfrowo i słownie, wraz z należytym podatkiem VAT – jeżeli występuje. </w:t>
      </w:r>
    </w:p>
    <w:p w:rsidR="001030B8" w:rsidRPr="002603C8" w:rsidRDefault="001030B8" w:rsidP="002603C8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ind w:left="425" w:hanging="425"/>
        <w:jc w:val="both"/>
        <w:rPr>
          <w:rFonts w:eastAsiaTheme="minorHAnsi"/>
          <w:spacing w:val="4"/>
          <w:sz w:val="20"/>
          <w:szCs w:val="20"/>
        </w:rPr>
      </w:pPr>
      <w:r w:rsidRPr="002603C8">
        <w:rPr>
          <w:rFonts w:eastAsiaTheme="minorHAnsi"/>
          <w:spacing w:val="4"/>
          <w:sz w:val="20"/>
          <w:szCs w:val="20"/>
        </w:rPr>
        <w:t>Cena podana w ofercie powinna obejmować wszystkie koszty i składniki związane z</w:t>
      </w:r>
      <w:r w:rsidR="002E1059">
        <w:rPr>
          <w:rFonts w:eastAsiaTheme="minorHAnsi"/>
          <w:spacing w:val="4"/>
          <w:sz w:val="20"/>
          <w:szCs w:val="20"/>
        </w:rPr>
        <w:t> </w:t>
      </w:r>
      <w:r w:rsidRPr="002603C8">
        <w:rPr>
          <w:rFonts w:eastAsiaTheme="minorHAnsi"/>
          <w:spacing w:val="4"/>
          <w:sz w:val="20"/>
          <w:szCs w:val="20"/>
        </w:rPr>
        <w:t xml:space="preserve">wykonaniem zamówienia. </w:t>
      </w:r>
    </w:p>
    <w:p w:rsidR="001030B8" w:rsidRPr="002603C8" w:rsidRDefault="001030B8" w:rsidP="002603C8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ind w:left="425" w:hanging="425"/>
        <w:jc w:val="both"/>
        <w:rPr>
          <w:rFonts w:eastAsiaTheme="minorHAnsi"/>
          <w:spacing w:val="4"/>
          <w:sz w:val="20"/>
          <w:szCs w:val="20"/>
        </w:rPr>
      </w:pPr>
      <w:r w:rsidRPr="002603C8">
        <w:rPr>
          <w:rFonts w:eastAsiaTheme="minorHAnsi"/>
          <w:spacing w:val="4"/>
          <w:sz w:val="20"/>
          <w:szCs w:val="20"/>
        </w:rPr>
        <w:t xml:space="preserve">Jedynym kryterium wyboru najkorzystniejszej oferty jest cena. </w:t>
      </w:r>
    </w:p>
    <w:p w:rsidR="001030B8" w:rsidRDefault="001030B8" w:rsidP="001030B8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</w:rPr>
      </w:pPr>
      <w:r w:rsidRPr="001030B8">
        <w:rPr>
          <w:rFonts w:eastAsiaTheme="minorHAnsi"/>
          <w:b/>
          <w:bCs/>
          <w:sz w:val="20"/>
          <w:szCs w:val="20"/>
        </w:rPr>
        <w:t xml:space="preserve">VII. FORMULARZ OFERTOWY </w:t>
      </w:r>
    </w:p>
    <w:p w:rsidR="002603C8" w:rsidRPr="001030B8" w:rsidRDefault="002603C8" w:rsidP="001030B8">
      <w:pPr>
        <w:suppressAutoHyphens w:val="0"/>
        <w:autoSpaceDE w:val="0"/>
        <w:autoSpaceDN w:val="0"/>
        <w:adjustRightInd w:val="0"/>
        <w:rPr>
          <w:rFonts w:eastAsiaTheme="minorHAnsi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93"/>
        <w:gridCol w:w="1984"/>
        <w:gridCol w:w="1701"/>
        <w:gridCol w:w="1985"/>
      </w:tblGrid>
      <w:tr w:rsidR="00D10E10" w:rsidRPr="001030B8" w:rsidTr="00D10E10">
        <w:trPr>
          <w:trHeight w:val="382"/>
        </w:trPr>
        <w:tc>
          <w:tcPr>
            <w:tcW w:w="534" w:type="dxa"/>
          </w:tcPr>
          <w:p w:rsidR="00D10E10" w:rsidRPr="001030B8" w:rsidRDefault="00D10E10" w:rsidP="001030B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l.p.</w:t>
            </w:r>
          </w:p>
        </w:tc>
        <w:tc>
          <w:tcPr>
            <w:tcW w:w="2693" w:type="dxa"/>
          </w:tcPr>
          <w:p w:rsidR="00D10E10" w:rsidRPr="001030B8" w:rsidRDefault="00D10E10" w:rsidP="001030B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1030B8">
              <w:rPr>
                <w:rFonts w:eastAsiaTheme="minorHAnsi"/>
                <w:sz w:val="20"/>
                <w:szCs w:val="20"/>
              </w:rPr>
              <w:t xml:space="preserve">Nazwa </w:t>
            </w:r>
          </w:p>
          <w:p w:rsidR="00D10E10" w:rsidRPr="001030B8" w:rsidRDefault="00D10E10" w:rsidP="001030B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1030B8">
              <w:rPr>
                <w:rFonts w:eastAsiaTheme="minorHAnsi"/>
                <w:sz w:val="20"/>
                <w:szCs w:val="20"/>
              </w:rPr>
              <w:t xml:space="preserve">(należy wpisać model zaoferowanego urządzenia) </w:t>
            </w:r>
          </w:p>
        </w:tc>
        <w:tc>
          <w:tcPr>
            <w:tcW w:w="1984" w:type="dxa"/>
          </w:tcPr>
          <w:p w:rsidR="00D10E10" w:rsidRPr="001030B8" w:rsidRDefault="00D10E10" w:rsidP="001030B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1030B8">
              <w:rPr>
                <w:rFonts w:eastAsiaTheme="minorHAnsi"/>
                <w:sz w:val="20"/>
                <w:szCs w:val="20"/>
              </w:rPr>
              <w:t xml:space="preserve">Cena netto za szt. </w:t>
            </w:r>
          </w:p>
        </w:tc>
        <w:tc>
          <w:tcPr>
            <w:tcW w:w="1701" w:type="dxa"/>
          </w:tcPr>
          <w:p w:rsidR="00D10E10" w:rsidRPr="001030B8" w:rsidRDefault="00D10E10" w:rsidP="00C97B7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1030B8">
              <w:rPr>
                <w:rFonts w:eastAsiaTheme="minorHAnsi"/>
                <w:sz w:val="20"/>
                <w:szCs w:val="20"/>
              </w:rPr>
              <w:t xml:space="preserve">Ilość/sztuki </w:t>
            </w:r>
          </w:p>
        </w:tc>
        <w:tc>
          <w:tcPr>
            <w:tcW w:w="1985" w:type="dxa"/>
          </w:tcPr>
          <w:p w:rsidR="00D10E10" w:rsidRPr="001030B8" w:rsidRDefault="00D10E10" w:rsidP="00C97B7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1030B8">
              <w:rPr>
                <w:rFonts w:eastAsiaTheme="minorHAnsi"/>
                <w:sz w:val="20"/>
                <w:szCs w:val="20"/>
              </w:rPr>
              <w:t>Wartość brutto w PLN</w:t>
            </w:r>
          </w:p>
        </w:tc>
      </w:tr>
      <w:tr w:rsidR="00D10E10" w:rsidRPr="001030B8" w:rsidTr="00D10E10">
        <w:trPr>
          <w:trHeight w:val="382"/>
        </w:trPr>
        <w:tc>
          <w:tcPr>
            <w:tcW w:w="534" w:type="dxa"/>
          </w:tcPr>
          <w:p w:rsidR="00D10E10" w:rsidRPr="001030B8" w:rsidRDefault="00D10E10" w:rsidP="001030B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2693" w:type="dxa"/>
          </w:tcPr>
          <w:p w:rsidR="00D10E10" w:rsidRDefault="00F736D8" w:rsidP="00F207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Monitor </w:t>
            </w:r>
          </w:p>
          <w:p w:rsidR="00D10E10" w:rsidRPr="001030B8" w:rsidRDefault="00D10E10" w:rsidP="00F207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1030B8">
              <w:rPr>
                <w:rFonts w:eastAsiaTheme="minorHAnsi"/>
                <w:sz w:val="20"/>
                <w:szCs w:val="20"/>
              </w:rPr>
              <w:t>……………………………….</w:t>
            </w:r>
          </w:p>
        </w:tc>
        <w:tc>
          <w:tcPr>
            <w:tcW w:w="1984" w:type="dxa"/>
          </w:tcPr>
          <w:p w:rsidR="00D10E10" w:rsidRPr="001030B8" w:rsidRDefault="00D10E10" w:rsidP="001030B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0E10" w:rsidRPr="001030B8" w:rsidRDefault="00801B8A" w:rsidP="00C97B7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100</w:t>
            </w:r>
          </w:p>
        </w:tc>
        <w:tc>
          <w:tcPr>
            <w:tcW w:w="1985" w:type="dxa"/>
          </w:tcPr>
          <w:p w:rsidR="00D10E10" w:rsidRPr="001030B8" w:rsidRDefault="00D10E10" w:rsidP="00C97B7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</w:tr>
      <w:tr w:rsidR="00D10E10" w:rsidRPr="001030B8" w:rsidTr="00D10E10">
        <w:trPr>
          <w:trHeight w:val="324"/>
        </w:trPr>
        <w:tc>
          <w:tcPr>
            <w:tcW w:w="534" w:type="dxa"/>
          </w:tcPr>
          <w:p w:rsidR="00D10E10" w:rsidRPr="001030B8" w:rsidRDefault="00D10E10" w:rsidP="001030B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6378" w:type="dxa"/>
            <w:gridSpan w:val="3"/>
          </w:tcPr>
          <w:p w:rsidR="00D10E10" w:rsidRPr="001030B8" w:rsidRDefault="00D10E10" w:rsidP="002E105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</w:rPr>
            </w:pPr>
            <w:r w:rsidRPr="001030B8">
              <w:rPr>
                <w:rFonts w:eastAsiaTheme="minorHAnsi"/>
                <w:sz w:val="20"/>
                <w:szCs w:val="20"/>
              </w:rPr>
              <w:t>Razem</w:t>
            </w:r>
            <w:r>
              <w:rPr>
                <w:rFonts w:eastAsiaTheme="minorHAnsi"/>
                <w:sz w:val="20"/>
                <w:szCs w:val="20"/>
              </w:rPr>
              <w:t>:</w:t>
            </w:r>
          </w:p>
        </w:tc>
        <w:tc>
          <w:tcPr>
            <w:tcW w:w="1985" w:type="dxa"/>
          </w:tcPr>
          <w:p w:rsidR="00D10E10" w:rsidRPr="001030B8" w:rsidRDefault="00D10E10" w:rsidP="002E105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</w:rPr>
            </w:pPr>
          </w:p>
        </w:tc>
      </w:tr>
    </w:tbl>
    <w:p w:rsidR="001030B8" w:rsidRDefault="001030B8" w:rsidP="001030B8">
      <w:pPr>
        <w:spacing w:after="120"/>
        <w:jc w:val="both"/>
        <w:rPr>
          <w:spacing w:val="4"/>
          <w:sz w:val="20"/>
          <w:szCs w:val="20"/>
        </w:rPr>
      </w:pPr>
    </w:p>
    <w:p w:rsidR="002E1059" w:rsidRPr="002E1059" w:rsidRDefault="002E1059" w:rsidP="002E1059">
      <w:pPr>
        <w:spacing w:after="120"/>
        <w:jc w:val="both"/>
        <w:rPr>
          <w:b/>
          <w:spacing w:val="4"/>
          <w:sz w:val="20"/>
          <w:szCs w:val="20"/>
        </w:rPr>
      </w:pPr>
      <w:r w:rsidRPr="002E1059">
        <w:rPr>
          <w:b/>
          <w:spacing w:val="4"/>
          <w:sz w:val="20"/>
          <w:szCs w:val="20"/>
        </w:rPr>
        <w:t>VI</w:t>
      </w:r>
      <w:r>
        <w:rPr>
          <w:b/>
          <w:spacing w:val="4"/>
          <w:sz w:val="20"/>
          <w:szCs w:val="20"/>
        </w:rPr>
        <w:t>I</w:t>
      </w:r>
      <w:r w:rsidRPr="002E1059">
        <w:rPr>
          <w:b/>
          <w:spacing w:val="4"/>
          <w:sz w:val="20"/>
          <w:szCs w:val="20"/>
        </w:rPr>
        <w:t xml:space="preserve">I. </w:t>
      </w:r>
      <w:r w:rsidRPr="002E1059">
        <w:rPr>
          <w:rFonts w:eastAsiaTheme="minorHAnsi"/>
          <w:b/>
          <w:bCs/>
          <w:sz w:val="20"/>
          <w:szCs w:val="20"/>
        </w:rPr>
        <w:t xml:space="preserve">DODATKOWE INFORMACJE </w:t>
      </w:r>
    </w:p>
    <w:p w:rsidR="002E1059" w:rsidRPr="002E1059" w:rsidRDefault="002E1059" w:rsidP="002E1059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120"/>
        <w:jc w:val="both"/>
        <w:rPr>
          <w:rFonts w:eastAsiaTheme="minorHAnsi"/>
          <w:spacing w:val="4"/>
          <w:sz w:val="20"/>
          <w:szCs w:val="20"/>
        </w:rPr>
      </w:pPr>
      <w:r w:rsidRPr="002E1059">
        <w:rPr>
          <w:rFonts w:eastAsiaTheme="minorHAnsi"/>
          <w:spacing w:val="4"/>
          <w:sz w:val="20"/>
          <w:szCs w:val="20"/>
        </w:rPr>
        <w:t>Cena oferty powinna uwzględniać wszystkie koszty i składniki związane z wykonaniem zamówienia musi być podana w walucie polskiej, tj. PLN - cyfrowo i słownie, wraz z</w:t>
      </w:r>
      <w:r>
        <w:rPr>
          <w:rFonts w:eastAsiaTheme="minorHAnsi"/>
          <w:spacing w:val="4"/>
          <w:sz w:val="20"/>
          <w:szCs w:val="20"/>
        </w:rPr>
        <w:t> </w:t>
      </w:r>
      <w:r w:rsidRPr="002E1059">
        <w:rPr>
          <w:rFonts w:eastAsiaTheme="minorHAnsi"/>
          <w:spacing w:val="4"/>
          <w:sz w:val="20"/>
          <w:szCs w:val="20"/>
        </w:rPr>
        <w:t xml:space="preserve">należytym podatkiem VAT – jeżeli występuje. </w:t>
      </w:r>
    </w:p>
    <w:p w:rsidR="002E1059" w:rsidRPr="002E1059" w:rsidRDefault="002E1059" w:rsidP="002E1059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120"/>
        <w:jc w:val="both"/>
        <w:rPr>
          <w:rFonts w:eastAsiaTheme="minorHAnsi"/>
          <w:spacing w:val="4"/>
          <w:sz w:val="20"/>
          <w:szCs w:val="20"/>
        </w:rPr>
      </w:pPr>
      <w:r w:rsidRPr="002E1059">
        <w:rPr>
          <w:rFonts w:eastAsiaTheme="minorHAnsi"/>
          <w:spacing w:val="4"/>
          <w:sz w:val="20"/>
          <w:szCs w:val="20"/>
        </w:rPr>
        <w:t xml:space="preserve">Zamawiający zastrzega sobie prawo do odpowiedzi tylko na wybraną ofertę. </w:t>
      </w:r>
    </w:p>
    <w:p w:rsidR="002E1059" w:rsidRPr="002E1059" w:rsidRDefault="002E1059" w:rsidP="002E1059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120"/>
        <w:jc w:val="both"/>
        <w:rPr>
          <w:rFonts w:eastAsiaTheme="minorHAnsi"/>
          <w:spacing w:val="4"/>
          <w:sz w:val="20"/>
          <w:szCs w:val="20"/>
        </w:rPr>
      </w:pPr>
      <w:r w:rsidRPr="002E1059">
        <w:rPr>
          <w:rFonts w:eastAsiaTheme="minorHAnsi"/>
          <w:spacing w:val="4"/>
          <w:sz w:val="20"/>
          <w:szCs w:val="20"/>
        </w:rPr>
        <w:t xml:space="preserve">Zamawiający zastrzega sobie prawo do negocjacji warunków zamówienia. </w:t>
      </w:r>
    </w:p>
    <w:p w:rsidR="002E1059" w:rsidRPr="002E1059" w:rsidRDefault="002E1059" w:rsidP="002E1059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120"/>
        <w:jc w:val="both"/>
        <w:rPr>
          <w:rFonts w:eastAsiaTheme="minorHAnsi"/>
          <w:spacing w:val="4"/>
          <w:sz w:val="20"/>
          <w:szCs w:val="20"/>
        </w:rPr>
      </w:pPr>
      <w:r w:rsidRPr="002E1059">
        <w:rPr>
          <w:rFonts w:eastAsiaTheme="minorHAnsi"/>
          <w:spacing w:val="4"/>
          <w:sz w:val="20"/>
          <w:szCs w:val="20"/>
        </w:rPr>
        <w:t xml:space="preserve">Zamawiający zastrzega sobie prawo do rezygnacji z zamówienia bez podania przyczyny, bez wyboru którejkolwiek ze złożonych ofert. </w:t>
      </w:r>
    </w:p>
    <w:p w:rsidR="002E1059" w:rsidRPr="002E1059" w:rsidRDefault="002E1059" w:rsidP="002E1059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120"/>
        <w:jc w:val="both"/>
        <w:rPr>
          <w:rFonts w:eastAsiaTheme="minorHAnsi"/>
          <w:spacing w:val="4"/>
          <w:sz w:val="20"/>
          <w:szCs w:val="20"/>
        </w:rPr>
      </w:pPr>
      <w:r w:rsidRPr="002E1059">
        <w:rPr>
          <w:rFonts w:eastAsiaTheme="minorHAnsi"/>
          <w:spacing w:val="4"/>
          <w:sz w:val="20"/>
          <w:szCs w:val="20"/>
        </w:rPr>
        <w:t>Zamawiający zawiera umowy na podstawie własnych wzorów umów stosowanych w</w:t>
      </w:r>
      <w:r>
        <w:rPr>
          <w:rFonts w:eastAsiaTheme="minorHAnsi"/>
          <w:spacing w:val="4"/>
          <w:sz w:val="20"/>
          <w:szCs w:val="20"/>
        </w:rPr>
        <w:t> </w:t>
      </w:r>
      <w:r w:rsidR="00F120A1" w:rsidRPr="003D5063">
        <w:rPr>
          <w:bCs/>
          <w:spacing w:val="4"/>
          <w:sz w:val="20"/>
          <w:lang w:eastAsia="pl-PL"/>
        </w:rPr>
        <w:t>Ministerstwo</w:t>
      </w:r>
      <w:r w:rsidR="00F120A1">
        <w:rPr>
          <w:bCs/>
          <w:spacing w:val="4"/>
          <w:sz w:val="20"/>
          <w:lang w:eastAsia="pl-PL"/>
        </w:rPr>
        <w:t xml:space="preserve"> Rozwoju, Pracy i Technologii</w:t>
      </w:r>
      <w:r w:rsidRPr="002E1059">
        <w:rPr>
          <w:rFonts w:eastAsiaTheme="minorHAnsi"/>
          <w:spacing w:val="4"/>
          <w:sz w:val="20"/>
          <w:szCs w:val="20"/>
        </w:rPr>
        <w:t xml:space="preserve">. </w:t>
      </w:r>
    </w:p>
    <w:p w:rsidR="002E1059" w:rsidRPr="002E1059" w:rsidRDefault="002E1059" w:rsidP="002E1059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120"/>
        <w:jc w:val="both"/>
        <w:rPr>
          <w:rFonts w:eastAsiaTheme="minorHAnsi"/>
          <w:spacing w:val="4"/>
          <w:sz w:val="20"/>
          <w:szCs w:val="20"/>
        </w:rPr>
      </w:pPr>
      <w:r w:rsidRPr="002E1059">
        <w:rPr>
          <w:rFonts w:eastAsiaTheme="minorHAnsi"/>
          <w:spacing w:val="4"/>
          <w:sz w:val="20"/>
          <w:szCs w:val="20"/>
        </w:rPr>
        <w:t>Niniejsze ogłoszenie rozeznania rynku nie stanowi oferty w myśl art. 66 Kodeksu Cywilnego, jak również nie jest postępowaniem o udzielenie zamówienia publicznego w</w:t>
      </w:r>
      <w:r>
        <w:rPr>
          <w:rFonts w:eastAsiaTheme="minorHAnsi"/>
          <w:spacing w:val="4"/>
          <w:sz w:val="20"/>
          <w:szCs w:val="20"/>
        </w:rPr>
        <w:t> </w:t>
      </w:r>
      <w:r w:rsidRPr="002E1059">
        <w:rPr>
          <w:rFonts w:eastAsiaTheme="minorHAnsi"/>
          <w:spacing w:val="4"/>
          <w:sz w:val="20"/>
          <w:szCs w:val="20"/>
        </w:rPr>
        <w:t xml:space="preserve">rozumieniu przepisów Prawa Zamówień Publicznych. </w:t>
      </w:r>
    </w:p>
    <w:p w:rsidR="002E1059" w:rsidRPr="001030B8" w:rsidRDefault="002E1059" w:rsidP="001030B8">
      <w:pPr>
        <w:spacing w:after="120"/>
        <w:jc w:val="both"/>
        <w:rPr>
          <w:spacing w:val="4"/>
          <w:sz w:val="20"/>
          <w:szCs w:val="20"/>
        </w:rPr>
      </w:pPr>
    </w:p>
    <w:sectPr w:rsidR="002E1059" w:rsidRPr="001030B8" w:rsidSect="00F40308"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A3F" w:rsidRDefault="008E4A3F" w:rsidP="002E1059">
      <w:r>
        <w:separator/>
      </w:r>
    </w:p>
  </w:endnote>
  <w:endnote w:type="continuationSeparator" w:id="0">
    <w:p w:rsidR="008E4A3F" w:rsidRDefault="008E4A3F" w:rsidP="002E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sans-serif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69013234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E1059" w:rsidRPr="005017DE" w:rsidRDefault="002E1059" w:rsidP="005017DE">
            <w:pPr>
              <w:pStyle w:val="Stopka"/>
              <w:jc w:val="right"/>
              <w:rPr>
                <w:sz w:val="20"/>
                <w:szCs w:val="20"/>
              </w:rPr>
            </w:pPr>
            <w:r w:rsidRPr="002E1059">
              <w:rPr>
                <w:sz w:val="20"/>
                <w:szCs w:val="20"/>
              </w:rPr>
              <w:t xml:space="preserve">Strona </w:t>
            </w:r>
            <w:r w:rsidRPr="002E1059">
              <w:rPr>
                <w:bCs/>
                <w:sz w:val="20"/>
                <w:szCs w:val="20"/>
              </w:rPr>
              <w:fldChar w:fldCharType="begin"/>
            </w:r>
            <w:r w:rsidRPr="002E1059">
              <w:rPr>
                <w:bCs/>
                <w:sz w:val="20"/>
                <w:szCs w:val="20"/>
              </w:rPr>
              <w:instrText>PAGE</w:instrText>
            </w:r>
            <w:r w:rsidRPr="002E1059">
              <w:rPr>
                <w:bCs/>
                <w:sz w:val="20"/>
                <w:szCs w:val="20"/>
              </w:rPr>
              <w:fldChar w:fldCharType="separate"/>
            </w:r>
            <w:r w:rsidR="00B21D9F">
              <w:rPr>
                <w:bCs/>
                <w:noProof/>
                <w:sz w:val="20"/>
                <w:szCs w:val="20"/>
              </w:rPr>
              <w:t>1</w:t>
            </w:r>
            <w:r w:rsidRPr="002E1059">
              <w:rPr>
                <w:bCs/>
                <w:sz w:val="20"/>
                <w:szCs w:val="20"/>
              </w:rPr>
              <w:fldChar w:fldCharType="end"/>
            </w:r>
            <w:r w:rsidRPr="002E1059">
              <w:rPr>
                <w:sz w:val="20"/>
                <w:szCs w:val="20"/>
              </w:rPr>
              <w:t xml:space="preserve"> z </w:t>
            </w:r>
            <w:r w:rsidRPr="002E1059">
              <w:rPr>
                <w:bCs/>
                <w:sz w:val="20"/>
                <w:szCs w:val="20"/>
              </w:rPr>
              <w:fldChar w:fldCharType="begin"/>
            </w:r>
            <w:r w:rsidRPr="002E1059">
              <w:rPr>
                <w:bCs/>
                <w:sz w:val="20"/>
                <w:szCs w:val="20"/>
              </w:rPr>
              <w:instrText>NUMPAGES</w:instrText>
            </w:r>
            <w:r w:rsidRPr="002E1059">
              <w:rPr>
                <w:bCs/>
                <w:sz w:val="20"/>
                <w:szCs w:val="20"/>
              </w:rPr>
              <w:fldChar w:fldCharType="separate"/>
            </w:r>
            <w:r w:rsidR="00B21D9F">
              <w:rPr>
                <w:bCs/>
                <w:noProof/>
                <w:sz w:val="20"/>
                <w:szCs w:val="20"/>
              </w:rPr>
              <w:t>3</w:t>
            </w:r>
            <w:r w:rsidRPr="002E1059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A3F" w:rsidRDefault="008E4A3F" w:rsidP="002E1059">
      <w:r>
        <w:separator/>
      </w:r>
    </w:p>
  </w:footnote>
  <w:footnote w:type="continuationSeparator" w:id="0">
    <w:p w:rsidR="008E4A3F" w:rsidRDefault="008E4A3F" w:rsidP="002E1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21E0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C32584D"/>
    <w:multiLevelType w:val="hybridMultilevel"/>
    <w:tmpl w:val="10C83FBE"/>
    <w:lvl w:ilvl="0" w:tplc="D47AD24A">
      <w:start w:val="1"/>
      <w:numFmt w:val="lowerLetter"/>
      <w:lvlText w:val="%1)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FAF3A79"/>
    <w:multiLevelType w:val="hybridMultilevel"/>
    <w:tmpl w:val="D6D401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BAD3EC7"/>
    <w:multiLevelType w:val="hybridMultilevel"/>
    <w:tmpl w:val="30386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841DF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B630B1B"/>
    <w:multiLevelType w:val="multilevel"/>
    <w:tmpl w:val="85FEDE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AA2E7F"/>
    <w:multiLevelType w:val="hybridMultilevel"/>
    <w:tmpl w:val="F1B68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070F4"/>
    <w:multiLevelType w:val="hybridMultilevel"/>
    <w:tmpl w:val="43300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C709F1"/>
    <w:multiLevelType w:val="hybridMultilevel"/>
    <w:tmpl w:val="4A946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308"/>
    <w:rsid w:val="000150CE"/>
    <w:rsid w:val="00062ACB"/>
    <w:rsid w:val="001030B8"/>
    <w:rsid w:val="00107965"/>
    <w:rsid w:val="00130BDA"/>
    <w:rsid w:val="001C6453"/>
    <w:rsid w:val="001C7013"/>
    <w:rsid w:val="002603C8"/>
    <w:rsid w:val="002E1059"/>
    <w:rsid w:val="004E38A0"/>
    <w:rsid w:val="005017DE"/>
    <w:rsid w:val="00634FA5"/>
    <w:rsid w:val="00801B8A"/>
    <w:rsid w:val="0089071D"/>
    <w:rsid w:val="008E4A3F"/>
    <w:rsid w:val="00930A0B"/>
    <w:rsid w:val="009376FF"/>
    <w:rsid w:val="00970060"/>
    <w:rsid w:val="0097482B"/>
    <w:rsid w:val="00984C18"/>
    <w:rsid w:val="009A01A1"/>
    <w:rsid w:val="00B21D9F"/>
    <w:rsid w:val="00C5170B"/>
    <w:rsid w:val="00D10E10"/>
    <w:rsid w:val="00D10E70"/>
    <w:rsid w:val="00EA0743"/>
    <w:rsid w:val="00F120A1"/>
    <w:rsid w:val="00F20711"/>
    <w:rsid w:val="00F40308"/>
    <w:rsid w:val="00F53AF2"/>
    <w:rsid w:val="00F63DFD"/>
    <w:rsid w:val="00F736D8"/>
    <w:rsid w:val="00FE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308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403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mylny">
    <w:name w:val="Domyślny"/>
    <w:uiPriority w:val="99"/>
    <w:rsid w:val="00F403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40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030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10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1059"/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E10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1059"/>
    <w:rPr>
      <w:rFonts w:ascii="Arial" w:eastAsia="Times New Roman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53AF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4C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C18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308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403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mylny">
    <w:name w:val="Domyślny"/>
    <w:uiPriority w:val="99"/>
    <w:rsid w:val="00F403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40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030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10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1059"/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E10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1059"/>
    <w:rPr>
      <w:rFonts w:ascii="Arial" w:eastAsia="Times New Roman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53AF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4C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C18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ertyIT@mrpit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Mozer</dc:creator>
  <cp:lastModifiedBy>Krzysztof M Dabrowski</cp:lastModifiedBy>
  <cp:revision>8</cp:revision>
  <dcterms:created xsi:type="dcterms:W3CDTF">2021-02-02T11:58:00Z</dcterms:created>
  <dcterms:modified xsi:type="dcterms:W3CDTF">2021-06-23T14:31:00Z</dcterms:modified>
</cp:coreProperties>
</file>