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3490D9F5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1726BFDF" w:rsidR="00FF74C6" w:rsidRPr="00625263" w:rsidRDefault="004025E6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Nazwa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 w:rsidR="008F65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7C5B3C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449B8921" w:rsidR="00FF74C6" w:rsidRPr="00625263" w:rsidRDefault="008903AD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30</w:t>
            </w:r>
            <w:r w:rsidR="00853BC5"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F5FBDF1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2A04A5F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D26EFED" w14:textId="77777777" w:rsidR="00FF74C6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  <w:p w14:paraId="11D61E27" w14:textId="670670EC" w:rsidR="006C76D2" w:rsidRPr="00DC6488" w:rsidRDefault="006C76D2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7C5B3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FB17508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59CF45B1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113A9B97" w14:textId="77777777" w:rsidR="00FF74C6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6C76D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1CD7789B" w:rsidR="006C76D2" w:rsidRPr="00DC6488" w:rsidRDefault="006C76D2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7C5B3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98E5AE0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106FBC10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3B64372C" w14:textId="77777777" w:rsidR="00FF74C6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5410B88" w:rsidR="006C76D2" w:rsidRPr="00851568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7C5B3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D40D5D1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EBDC468" w14:textId="0EA579DD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327B1D48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6839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6D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C76D2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42C23AA6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</w:t>
            </w:r>
            <w:r w:rsidR="006C76D2">
              <w:rPr>
                <w:rFonts w:asciiTheme="minorHAnsi" w:hAnsiTheme="minorHAnsi"/>
                <w:sz w:val="18"/>
                <w:szCs w:val="18"/>
              </w:rPr>
              <w:t>wca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0663C3">
        <w:trPr>
          <w:gridAfter w:val="1"/>
          <w:wAfter w:w="11" w:type="dxa"/>
          <w:trHeight w:val="56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4B714" w14:textId="77777777" w:rsidR="006C76D2" w:rsidRDefault="006C76D2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308FB26" w14:textId="3B57BE85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9F31CC4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uzyska</w:t>
            </w:r>
            <w:r w:rsidR="00321BF0">
              <w:rPr>
                <w:rFonts w:asciiTheme="minorHAnsi" w:hAnsiTheme="minorHAnsi"/>
                <w:sz w:val="18"/>
                <w:szCs w:val="18"/>
              </w:rPr>
              <w:t>ł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zgod</w:t>
            </w:r>
            <w:r w:rsidR="00321BF0">
              <w:rPr>
                <w:rFonts w:asciiTheme="minorHAnsi" w:hAnsiTheme="minorHAnsi"/>
                <w:sz w:val="18"/>
                <w:szCs w:val="18"/>
              </w:rPr>
              <w:t>ę,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pozytywn</w:t>
            </w:r>
            <w:r w:rsidR="00321BF0">
              <w:rPr>
                <w:rFonts w:asciiTheme="minorHAnsi" w:hAnsiTheme="minorHAnsi"/>
                <w:sz w:val="18"/>
                <w:szCs w:val="18"/>
              </w:rPr>
              <w:t>ą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opini</w:t>
            </w:r>
            <w:r w:rsidR="00321BF0">
              <w:rPr>
                <w:rFonts w:asciiTheme="minorHAnsi" w:hAnsiTheme="minorHAnsi"/>
                <w:sz w:val="18"/>
                <w:szCs w:val="18"/>
              </w:rPr>
              <w:t xml:space="preserve">ę lub 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>pozwoleni</w:t>
            </w:r>
            <w:r w:rsidR="00321BF0">
              <w:rPr>
                <w:rFonts w:asciiTheme="minorHAnsi" w:hAnsiTheme="minorHAnsi"/>
                <w:sz w:val="18"/>
                <w:szCs w:val="18"/>
              </w:rPr>
              <w:t>e (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>zezwoleni</w:t>
            </w:r>
            <w:r w:rsidR="00321BF0">
              <w:rPr>
                <w:rFonts w:asciiTheme="minorHAnsi" w:hAnsiTheme="minorHAnsi"/>
                <w:sz w:val="18"/>
                <w:szCs w:val="18"/>
              </w:rPr>
              <w:t>e)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 xml:space="preserve"> właściwej komisji bioetycznej, etycznej lub właściwego organu</w:t>
            </w:r>
            <w:r w:rsidR="00321B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na prowadzenie w ramach projektu badań obejmujących</w:t>
            </w:r>
            <w:r w:rsidRPr="00CA5480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3FF7F3D4" w14:textId="06C2D0DF" w:rsidR="00321BF0" w:rsidRPr="00CA5480" w:rsidRDefault="000663C3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eksperymentów medycznych w rozumieniu art. 21 ustawy z dnia 5 grudnia 1996 r. o zawo</w:t>
            </w:r>
            <w:r w:rsidR="00AE5990">
              <w:rPr>
                <w:rFonts w:asciiTheme="minorHAnsi" w:hAnsiTheme="minorHAnsi"/>
                <w:sz w:val="18"/>
                <w:szCs w:val="18"/>
              </w:rPr>
              <w:t>dzie lekarza i lekarza dentysty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2B5AAF76" w14:textId="2497D192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badań klinicznych w zakresie wyrobów medycznych, wyposażenia wyrobu medycznego lub aktywnych wyrobów medycznych do implantacji, o których mowa w ustawie z dnia 20 maja 2010 r. o wyrobach medycznych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510A0CB8" w14:textId="584AF512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badań klinicznych produktów leczniczych, o których mowa w ustawie z dnia 6 września 2001 r. Prawo farmaceutyczne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996DA4B" w14:textId="0F36410D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wymagające doświadczeń na zwierzętach, o których mowa w ustawie z dnia 15 stycznia 2015 r. o ochronie zwierząt wykorzystywanych do celów naukowych lub edukacyjnych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B4134DA" w14:textId="753059E3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wymagane na podstawie przepisów o ochronie przyrody (w przypadku badań nad gatunkami roślin, zwierząt i grzybów objętych ochroną gatunkową lub</w:t>
            </w:r>
            <w:r w:rsidR="00AE5990">
              <w:rPr>
                <w:rFonts w:asciiTheme="minorHAnsi" w:hAnsiTheme="minorHAnsi"/>
                <w:sz w:val="18"/>
                <w:szCs w:val="18"/>
              </w:rPr>
              <w:t xml:space="preserve"> na obszarach objętych ochroną)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F958596" w14:textId="2085FBFE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na podstawie przepisów o organizmach genetycznie zmodyfikowanych (w przypadku prowadzenia badań nad organizmami genetycznie zmodyfikowanymi lub z zastosowaniem takich organizmów)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6327EAA" w14:textId="4F2110B8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>badania w zakresie energetyki, bezpieczeństwa jądrowego lub ochrony radiologicznej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1604E08" w:rsidR="00FF74C6" w:rsidRPr="00CA5480" w:rsidRDefault="000663C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6C76D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9F5E3E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A4074B9" w14:textId="77777777" w:rsidR="00321BF0" w:rsidRDefault="00321BF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321BF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33FF8114" w14:textId="56E700D0" w:rsidR="00321BF0" w:rsidRDefault="000663C3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9607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F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21BF0" w:rsidRPr="00321B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21BF0">
              <w:rPr>
                <w:rFonts w:asciiTheme="minorHAnsi" w:hAnsiTheme="minorHAnsi"/>
                <w:sz w:val="18"/>
                <w:szCs w:val="18"/>
              </w:rPr>
              <w:t>zobowiązuję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 xml:space="preserve"> się, że przed rozpoczęciem badań w ramach projektu, uzyska</w:t>
            </w:r>
            <w:r w:rsidR="00AE5990">
              <w:rPr>
                <w:rFonts w:asciiTheme="minorHAnsi" w:hAnsiTheme="minorHAnsi"/>
                <w:sz w:val="18"/>
                <w:szCs w:val="18"/>
              </w:rPr>
              <w:t>ć</w:t>
            </w:r>
            <w:r w:rsidR="00321BF0" w:rsidRPr="00321BF0">
              <w:rPr>
                <w:rFonts w:asciiTheme="minorHAnsi" w:hAnsiTheme="minorHAnsi"/>
                <w:sz w:val="18"/>
                <w:szCs w:val="18"/>
              </w:rPr>
              <w:t xml:space="preserve"> stosowną zgodę, pozytywną opinię lub pozwolenie  (zezwolenie) właściwej komisji bioetycznej, etycznej lub właściwego organu, o których mowa powyżej</w:t>
            </w:r>
            <w:r w:rsidR="00321BF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BB1A035" w14:textId="77777777" w:rsidR="00321BF0" w:rsidRDefault="00321BF0" w:rsidP="00321BF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197F560" w14:textId="0CBEB645" w:rsidR="00321BF0" w:rsidRPr="009F6319" w:rsidRDefault="000663C3" w:rsidP="000663C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9329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BF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21BF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321BF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FF74C6" w14:paraId="4FD1C88C" w14:textId="77777777" w:rsidTr="007C5B3C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71FE2B79" w14:textId="12D63AF8" w:rsidR="00534FB0" w:rsidRDefault="00FF74C6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Oświadczam, że wnioskoda</w:t>
            </w:r>
            <w:r w:rsidR="006C76D2">
              <w:rPr>
                <w:rFonts w:asciiTheme="minorHAnsi" w:hAnsiTheme="minorHAnsi"/>
                <w:sz w:val="18"/>
                <w:szCs w:val="18"/>
              </w:rPr>
              <w:t>wca</w:t>
            </w:r>
            <w:r w:rsidR="00534FB0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1BB5DB24" w14:textId="293BDED9" w:rsidR="00534FB0" w:rsidRDefault="000663C3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68038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B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34FB0"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34FB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został </w:t>
            </w:r>
          </w:p>
          <w:p w14:paraId="50E0ADE7" w14:textId="77777777" w:rsidR="00534FB0" w:rsidRDefault="000663C3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91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B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34FB0"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34FB0">
              <w:rPr>
                <w:rFonts w:asciiTheme="minorHAnsi" w:hAnsiTheme="minorHAnsi"/>
                <w:sz w:val="18"/>
                <w:szCs w:val="18"/>
              </w:rPr>
              <w:t xml:space="preserve"> nie jest</w:t>
            </w:r>
          </w:p>
          <w:p w14:paraId="2706ED7E" w14:textId="3F844891" w:rsidR="004B1CE6" w:rsidRDefault="00FF74C6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7C5B3C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B6C0401" w14:textId="77777777" w:rsidR="006C76D2" w:rsidRDefault="006C76D2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169E8BF5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B6FCC82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Oświadczam, że wnioskoda</w:t>
            </w:r>
            <w:r w:rsidR="006C76D2">
              <w:rPr>
                <w:rFonts w:asciiTheme="minorHAnsi" w:hAnsiTheme="minorHAnsi"/>
                <w:sz w:val="18"/>
                <w:szCs w:val="18"/>
              </w:rPr>
              <w:t>wca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26269B78" w14:textId="7BE834D7" w:rsidR="00FF74C6" w:rsidRPr="006C76D2" w:rsidRDefault="00FF74C6" w:rsidP="00DB3685">
            <w:pPr>
              <w:ind w:left="183"/>
              <w:rPr>
                <w:rFonts w:asciiTheme="minorHAnsi" w:hAnsiTheme="minorHAnsi"/>
                <w:i/>
                <w:sz w:val="18"/>
                <w:szCs w:val="18"/>
              </w:rPr>
            </w:pPr>
            <w:r w:rsidRPr="006C76D2">
              <w:rPr>
                <w:rFonts w:asciiTheme="minorHAnsi" w:hAnsiTheme="minorHAnsi"/>
                <w:i/>
                <w:sz w:val="18"/>
                <w:szCs w:val="18"/>
              </w:rPr>
              <w:t>(wybór 1 lub 2 lub 3</w:t>
            </w:r>
            <w:r w:rsidR="00FF369A" w:rsidRPr="006C76D2">
              <w:rPr>
                <w:rFonts w:asciiTheme="minorHAnsi" w:hAnsiTheme="minorHAnsi"/>
                <w:i/>
                <w:sz w:val="18"/>
                <w:szCs w:val="18"/>
              </w:rPr>
              <w:t xml:space="preserve"> lub 4</w:t>
            </w:r>
            <w:r w:rsidRPr="006C76D2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31ACC044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4B58B2D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6C76D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24D2B109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6C76D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BE344F">
        <w:trPr>
          <w:gridAfter w:val="1"/>
          <w:wAfter w:w="11" w:type="dxa"/>
          <w:trHeight w:val="7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AFA3B" w14:textId="0044EA11" w:rsidR="00091C26" w:rsidRPr="00091C26" w:rsidRDefault="00091C26" w:rsidP="006C76D2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  <w:r w:rsidR="006C76D2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21106B9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22508956" w:rsidR="00091C26" w:rsidRPr="00091C26" w:rsidRDefault="000663C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ePUAP.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na adres elektroniczny powiązany z platformą ePUAP</w:t>
            </w:r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256713BC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295265" w:rsidRPr="00295265">
              <w:rPr>
                <w:rFonts w:ascii="Calibri" w:hAnsi="Calibri" w:cs="Arial"/>
                <w:sz w:val="18"/>
                <w:szCs w:val="22"/>
                <w:lang w:eastAsia="en-GB"/>
              </w:rPr>
              <w:t>t.j. Dz. U. z 2021</w:t>
            </w:r>
            <w:r w:rsidR="0029526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r. poz. 735 z późn. zm.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344)</w:t>
            </w:r>
            <w:r w:rsidR="0029526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zw. z art. </w:t>
            </w:r>
            <w:r w:rsidR="00295265" w:rsidRPr="00295265">
              <w:rPr>
                <w:rFonts w:ascii="Calibri" w:hAnsi="Calibri" w:cs="Arial"/>
                <w:sz w:val="18"/>
                <w:szCs w:val="22"/>
                <w:lang w:eastAsia="en-GB"/>
              </w:rPr>
              <w:t>158 ust. 1</w:t>
            </w:r>
            <w:r w:rsidR="00295265">
              <w:t xml:space="preserve"> </w:t>
            </w:r>
            <w:r w:rsidR="00295265">
              <w:rPr>
                <w:rFonts w:ascii="Calibri" w:hAnsi="Calibri" w:cs="Arial"/>
                <w:sz w:val="18"/>
                <w:szCs w:val="22"/>
                <w:lang w:eastAsia="en-GB"/>
              </w:rPr>
              <w:t>u</w:t>
            </w:r>
            <w:r w:rsidR="00295265" w:rsidRPr="00295265">
              <w:rPr>
                <w:rFonts w:ascii="Calibri" w:hAnsi="Calibri" w:cs="Arial"/>
                <w:sz w:val="18"/>
                <w:szCs w:val="22"/>
                <w:lang w:eastAsia="en-GB"/>
              </w:rPr>
              <w:t>staw</w:t>
            </w:r>
            <w:r w:rsidR="00295265">
              <w:rPr>
                <w:rFonts w:ascii="Calibri" w:hAnsi="Calibri" w:cs="Arial"/>
                <w:sz w:val="18"/>
                <w:szCs w:val="22"/>
                <w:lang w:eastAsia="en-GB"/>
              </w:rPr>
              <w:t>y</w:t>
            </w:r>
            <w:r w:rsidR="00295265" w:rsidRPr="0029526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listopada 2020 r. o doręczeniach elektronicznych (Dz. U. poz. 2320 z późn. zm.).</w:t>
            </w:r>
            <w:r w:rsidR="002C75F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</w:p>
          <w:p w14:paraId="5E56C449" w14:textId="1BAF10ED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4 kpa, zgodnie z którym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4BBC67F" w14:textId="77777777" w:rsidR="001B2A5C" w:rsidRDefault="001B2A5C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E1DFFAE" w14:textId="77777777" w:rsidR="00A27947" w:rsidRDefault="000663C3" w:rsidP="00A2794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9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7947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A27947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A27947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6C76D2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1C50878A" w:rsidR="00FF74C6" w:rsidRDefault="000663C3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  <w:p w14:paraId="586C7D04" w14:textId="5504F205" w:rsidR="00A27947" w:rsidRDefault="00A27947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01D70D" w14:textId="77777777" w:rsidR="00A27947" w:rsidRDefault="000663C3" w:rsidP="00A27947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9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27947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A279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27947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A27947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A27947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A27947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A27947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A27947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A27947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A27947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A27947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A27947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A27947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A27947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A27947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A27947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A27947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B0EE6A1" w14:textId="77777777" w:rsidR="00FF74C6" w:rsidRPr="00212C01" w:rsidRDefault="00FF74C6" w:rsidP="00871D8B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7F67D1">
        <w:trPr>
          <w:gridAfter w:val="1"/>
          <w:wAfter w:w="11" w:type="dxa"/>
          <w:trHeight w:val="4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2F8920CF" w14:textId="42C4A311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późn.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5FF8A375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00B72D54">
              <w:rPr>
                <w:rFonts w:asciiTheme="minorHAnsi" w:hAnsiTheme="minorHAnsi"/>
                <w:sz w:val="18"/>
                <w:szCs w:val="18"/>
              </w:rPr>
              <w:t>, w szczególności NCBR+ sp. z o.o.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.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te mogą być także przekazywane partnerom IT, podmiotom realizującym wsparcie techniczne lub organizacyjne;</w:t>
            </w:r>
          </w:p>
          <w:p w14:paraId="2BCA15C7" w14:textId="59B50FE4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77777777" w:rsidR="00FF74C6" w:rsidRPr="00CE3900" w:rsidRDefault="00FF74C6" w:rsidP="007C5B3C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(t.j. Dz. U. z 2019 r. poz. 1781) oraz powiązanymi z nim powszechnie obowiązującymi przepisami prawa polskiego.</w:t>
            </w:r>
          </w:p>
          <w:p w14:paraId="1E8A3711" w14:textId="77777777" w:rsidR="00FF74C6" w:rsidRPr="00CE3900" w:rsidRDefault="00FF74C6" w:rsidP="007C5B3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1B72BC8C" w:rsidR="00FF74C6" w:rsidRPr="00CE3900" w:rsidRDefault="000663C3" w:rsidP="007C5B3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442F278D" w14:textId="77777777" w:rsidR="00FF74C6" w:rsidRPr="00CE3900" w:rsidRDefault="00FF74C6" w:rsidP="007C5B3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56EC4A0F" w:rsidR="00FF74C6" w:rsidRPr="00CE3900" w:rsidRDefault="00FF74C6" w:rsidP="007C5B3C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wobec wszystkich osób wskazanych we Wniosku o dofinansowanie obowiązek informacyjny, o którym mowa powyżej. </w:t>
            </w:r>
          </w:p>
          <w:p w14:paraId="74011F67" w14:textId="77777777" w:rsidR="00FF74C6" w:rsidRPr="00CE3900" w:rsidRDefault="00FF74C6" w:rsidP="007C5B3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5377C67F" w:rsidR="00FF74C6" w:rsidRPr="00CE3900" w:rsidRDefault="000663C3" w:rsidP="007C5B3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365E3372" w14:textId="77777777" w:rsidR="00FF74C6" w:rsidRDefault="00FF74C6" w:rsidP="007C5B3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0663C3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64FD" w14:textId="08B5ACE8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11B8C994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="00A27947"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7C507C">
              <w:rPr>
                <w:rFonts w:asciiTheme="minorHAnsi" w:hAnsiTheme="minorHAnsi"/>
                <w:b/>
                <w:sz w:val="18"/>
                <w:szCs w:val="18"/>
              </w:rPr>
              <w:t>„Solidarni z naukowcami”</w:t>
            </w:r>
            <w:r w:rsidR="008F110E"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597065D9" w14:textId="77777777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późn.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7148B11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 w:rsidR="00B72D54">
              <w:rPr>
                <w:rFonts w:asciiTheme="minorHAnsi" w:hAnsiTheme="minorHAnsi"/>
                <w:sz w:val="18"/>
                <w:szCs w:val="18"/>
              </w:rPr>
              <w:t>, w szczególności NCBR+ sp. z o.o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E50506" w:rsidRPr="00D10E61" w14:paraId="195BB80F" w14:textId="77777777" w:rsidTr="000663C3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B4153C" w14:textId="77777777" w:rsidR="00E50506" w:rsidRPr="00625263" w:rsidRDefault="00E5050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24383B2" w14:textId="77777777" w:rsidR="00E50506" w:rsidRDefault="00E50506" w:rsidP="00E5050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43200E4B" w14:textId="77777777" w:rsidR="00E50506" w:rsidRDefault="000663C3" w:rsidP="00E50506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506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E50506">
              <w:rPr>
                <w:rFonts w:asciiTheme="minorHAnsi" w:hAnsi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2F9F9D21" w14:textId="77777777" w:rsidR="00E50506" w:rsidRPr="001559C7" w:rsidRDefault="00E50506" w:rsidP="00DB3685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CFA8" w14:textId="77777777" w:rsidR="00871D8B" w:rsidRDefault="00871D8B" w:rsidP="00336E40">
      <w:r>
        <w:separator/>
      </w:r>
    </w:p>
  </w:endnote>
  <w:endnote w:type="continuationSeparator" w:id="0">
    <w:p w14:paraId="0CEEF3C2" w14:textId="77777777" w:rsidR="00871D8B" w:rsidRDefault="00871D8B" w:rsidP="00336E40">
      <w:r>
        <w:continuationSeparator/>
      </w:r>
    </w:p>
  </w:endnote>
  <w:endnote w:type="continuationNotice" w:id="1">
    <w:p w14:paraId="2322E6A7" w14:textId="77777777" w:rsidR="00871D8B" w:rsidRDefault="00871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34E1" w14:textId="77777777" w:rsidR="00871D8B" w:rsidRDefault="00871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DB09" w14:textId="77777777" w:rsidR="00871D8B" w:rsidRDefault="00871D8B" w:rsidP="00336E40">
      <w:r>
        <w:separator/>
      </w:r>
    </w:p>
  </w:footnote>
  <w:footnote w:type="continuationSeparator" w:id="0">
    <w:p w14:paraId="46DF43AE" w14:textId="77777777" w:rsidR="00871D8B" w:rsidRDefault="00871D8B" w:rsidP="00336E40">
      <w:r>
        <w:continuationSeparator/>
      </w:r>
    </w:p>
  </w:footnote>
  <w:footnote w:type="continuationNotice" w:id="1">
    <w:p w14:paraId="4FBAF710" w14:textId="77777777" w:rsidR="00871D8B" w:rsidRDefault="00871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4D838130" w:rsidR="007A204D" w:rsidRPr="007C5B3C" w:rsidRDefault="007C507C" w:rsidP="00597E12">
    <w:pPr>
      <w:pStyle w:val="Nagwek"/>
      <w:jc w:val="center"/>
      <w:rPr>
        <w:rFonts w:asciiTheme="minorHAnsi" w:hAnsiTheme="minorHAnsi" w:cstheme="minorHAnsi"/>
        <w:b/>
        <w:color w:val="1F3864" w:themeColor="accent5" w:themeShade="80"/>
      </w:rPr>
    </w:pPr>
    <w:r w:rsidRPr="007C5B3C">
      <w:rPr>
        <w:rFonts w:asciiTheme="minorHAnsi" w:hAnsiTheme="minorHAnsi" w:cstheme="minorHAnsi"/>
        <w:b/>
        <w:color w:val="1F3864" w:themeColor="accent5" w:themeShade="80"/>
      </w:rPr>
      <w:t>Konkurs „Solidarni z naukowcami”</w:t>
    </w:r>
  </w:p>
  <w:p w14:paraId="6C857F2B" w14:textId="24C7B72B" w:rsidR="00B90776" w:rsidRPr="007C5B3C" w:rsidRDefault="00B90776" w:rsidP="00597E12">
    <w:pPr>
      <w:pStyle w:val="Nagwek"/>
      <w:jc w:val="center"/>
      <w:rPr>
        <w:rFonts w:asciiTheme="minorHAnsi" w:hAnsiTheme="minorHAnsi" w:cstheme="minorHAnsi"/>
        <w:color w:val="1F3864" w:themeColor="accent5" w:themeShade="80"/>
      </w:rPr>
    </w:pPr>
    <w:r w:rsidRPr="007C5B3C">
      <w:rPr>
        <w:rFonts w:asciiTheme="minorHAnsi" w:hAnsiTheme="minorHAnsi" w:cstheme="minorHAnsi"/>
        <w:color w:val="1F3864" w:themeColor="accent5" w:themeShade="80"/>
      </w:rPr>
      <w:t xml:space="preserve">Wzór nr </w:t>
    </w:r>
    <w:r w:rsidR="00EF11A5" w:rsidRPr="007C5B3C">
      <w:rPr>
        <w:rFonts w:asciiTheme="minorHAnsi" w:hAnsiTheme="minorHAnsi" w:cstheme="minorHAnsi"/>
        <w:color w:val="1F3864" w:themeColor="accent5" w:themeShade="80"/>
      </w:rPr>
      <w:t>3</w:t>
    </w:r>
    <w:r w:rsidRPr="007C5B3C">
      <w:rPr>
        <w:rFonts w:asciiTheme="minorHAnsi" w:hAnsiTheme="minorHAnsi" w:cstheme="minorHAnsi"/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27A29"/>
    <w:rsid w:val="00033363"/>
    <w:rsid w:val="000663C3"/>
    <w:rsid w:val="00085A0F"/>
    <w:rsid w:val="00091C26"/>
    <w:rsid w:val="000B2105"/>
    <w:rsid w:val="000E3596"/>
    <w:rsid w:val="001201BA"/>
    <w:rsid w:val="00124ADD"/>
    <w:rsid w:val="001375A7"/>
    <w:rsid w:val="001559C7"/>
    <w:rsid w:val="00156F30"/>
    <w:rsid w:val="00163214"/>
    <w:rsid w:val="001939EF"/>
    <w:rsid w:val="00197952"/>
    <w:rsid w:val="001B2A5C"/>
    <w:rsid w:val="001D7D74"/>
    <w:rsid w:val="001E09FD"/>
    <w:rsid w:val="00221868"/>
    <w:rsid w:val="00235AF3"/>
    <w:rsid w:val="00295265"/>
    <w:rsid w:val="002A4ED3"/>
    <w:rsid w:val="002C75F9"/>
    <w:rsid w:val="002E23B8"/>
    <w:rsid w:val="00310888"/>
    <w:rsid w:val="00321BF0"/>
    <w:rsid w:val="00336E40"/>
    <w:rsid w:val="00346548"/>
    <w:rsid w:val="003911A7"/>
    <w:rsid w:val="003B5F82"/>
    <w:rsid w:val="003D5774"/>
    <w:rsid w:val="003D6DF8"/>
    <w:rsid w:val="004025E6"/>
    <w:rsid w:val="00454D53"/>
    <w:rsid w:val="00456B4B"/>
    <w:rsid w:val="00472B97"/>
    <w:rsid w:val="004927D5"/>
    <w:rsid w:val="004B1CE6"/>
    <w:rsid w:val="004E06E6"/>
    <w:rsid w:val="00534FB0"/>
    <w:rsid w:val="00572290"/>
    <w:rsid w:val="00597E12"/>
    <w:rsid w:val="00621876"/>
    <w:rsid w:val="006328F0"/>
    <w:rsid w:val="006767D3"/>
    <w:rsid w:val="006805C6"/>
    <w:rsid w:val="006C76D2"/>
    <w:rsid w:val="006D6948"/>
    <w:rsid w:val="0075038C"/>
    <w:rsid w:val="00790AB4"/>
    <w:rsid w:val="007A204D"/>
    <w:rsid w:val="007A2CA4"/>
    <w:rsid w:val="007B3D66"/>
    <w:rsid w:val="007C507C"/>
    <w:rsid w:val="007C5B3C"/>
    <w:rsid w:val="007F67D1"/>
    <w:rsid w:val="00806AD3"/>
    <w:rsid w:val="008370CF"/>
    <w:rsid w:val="00853BC5"/>
    <w:rsid w:val="00871D8B"/>
    <w:rsid w:val="008760A8"/>
    <w:rsid w:val="008903AD"/>
    <w:rsid w:val="008C5184"/>
    <w:rsid w:val="008D2110"/>
    <w:rsid w:val="008F110E"/>
    <w:rsid w:val="008F65C5"/>
    <w:rsid w:val="009178EF"/>
    <w:rsid w:val="00A071B0"/>
    <w:rsid w:val="00A27947"/>
    <w:rsid w:val="00A34FAF"/>
    <w:rsid w:val="00A56090"/>
    <w:rsid w:val="00AB122B"/>
    <w:rsid w:val="00AE5990"/>
    <w:rsid w:val="00AF557B"/>
    <w:rsid w:val="00B22A0A"/>
    <w:rsid w:val="00B72D54"/>
    <w:rsid w:val="00B760C2"/>
    <w:rsid w:val="00B90776"/>
    <w:rsid w:val="00BA7E6D"/>
    <w:rsid w:val="00BC2422"/>
    <w:rsid w:val="00BE344F"/>
    <w:rsid w:val="00C570D1"/>
    <w:rsid w:val="00C5796B"/>
    <w:rsid w:val="00C627B5"/>
    <w:rsid w:val="00C95267"/>
    <w:rsid w:val="00D0205D"/>
    <w:rsid w:val="00D22F66"/>
    <w:rsid w:val="00D34162"/>
    <w:rsid w:val="00D55148"/>
    <w:rsid w:val="00DA5782"/>
    <w:rsid w:val="00DA592E"/>
    <w:rsid w:val="00DC37F3"/>
    <w:rsid w:val="00DF6298"/>
    <w:rsid w:val="00E24FC4"/>
    <w:rsid w:val="00E50506"/>
    <w:rsid w:val="00E76C3B"/>
    <w:rsid w:val="00E93795"/>
    <w:rsid w:val="00EE1593"/>
    <w:rsid w:val="00EF11A5"/>
    <w:rsid w:val="00F96E73"/>
    <w:rsid w:val="00FC7A4C"/>
    <w:rsid w:val="00FE3AE9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9597-6817-4B55-B380-552996AA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2095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Bożena Grzybowska</cp:lastModifiedBy>
  <cp:revision>2</cp:revision>
  <dcterms:created xsi:type="dcterms:W3CDTF">2022-03-07T13:55:00Z</dcterms:created>
  <dcterms:modified xsi:type="dcterms:W3CDTF">2022-03-14T11:30:00Z</dcterms:modified>
</cp:coreProperties>
</file>