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5B984" w14:textId="77777777" w:rsidR="008162AB" w:rsidRDefault="008162AB" w:rsidP="00000DAE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671CAFC4" w14:textId="67609234" w:rsidR="00865843" w:rsidRPr="00F35BCD" w:rsidRDefault="00865843" w:rsidP="00000DAE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F35BCD">
        <w:rPr>
          <w:rFonts w:ascii="Arial" w:hAnsi="Arial" w:cs="Arial"/>
          <w:b/>
          <w:sz w:val="20"/>
          <w:szCs w:val="20"/>
        </w:rPr>
        <w:t>OPIS PRZEDMIOTU ZAMÓWIENIA</w:t>
      </w:r>
    </w:p>
    <w:p w14:paraId="528FDB07" w14:textId="683AFAFB" w:rsidR="00865843" w:rsidRDefault="00865843" w:rsidP="00000DAE">
      <w:pPr>
        <w:spacing w:before="120" w:after="120"/>
        <w:jc w:val="both"/>
        <w:rPr>
          <w:rFonts w:ascii="Arial" w:hAnsi="Arial" w:cs="Arial"/>
          <w:b/>
          <w:smallCaps/>
          <w:sz w:val="20"/>
          <w:szCs w:val="20"/>
        </w:rPr>
      </w:pPr>
    </w:p>
    <w:p w14:paraId="39BB5D1B" w14:textId="77777777" w:rsidR="008162AB" w:rsidRPr="00F35BCD" w:rsidRDefault="008162AB" w:rsidP="00000DAE">
      <w:pPr>
        <w:spacing w:before="120" w:after="120"/>
        <w:jc w:val="both"/>
        <w:rPr>
          <w:rFonts w:ascii="Arial" w:hAnsi="Arial" w:cs="Arial"/>
          <w:b/>
          <w:smallCaps/>
          <w:sz w:val="20"/>
          <w:szCs w:val="20"/>
        </w:rPr>
      </w:pPr>
    </w:p>
    <w:p w14:paraId="5D262F91" w14:textId="77777777" w:rsidR="008162AB" w:rsidRDefault="00607D19" w:rsidP="00000DAE">
      <w:pPr>
        <w:pStyle w:val="ListParagraph"/>
        <w:numPr>
          <w:ilvl w:val="0"/>
          <w:numId w:val="11"/>
        </w:numPr>
        <w:spacing w:before="120" w:after="1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E3087F">
        <w:rPr>
          <w:rFonts w:ascii="Arial" w:hAnsi="Arial" w:cs="Arial"/>
          <w:b/>
          <w:sz w:val="20"/>
          <w:szCs w:val="20"/>
        </w:rPr>
        <w:t>ZAMAWIAJĄCY</w:t>
      </w:r>
    </w:p>
    <w:p w14:paraId="7DD4BEEE" w14:textId="77777777" w:rsidR="008162AB" w:rsidRPr="00D724B3" w:rsidRDefault="008162AB" w:rsidP="00D724B3">
      <w:pPr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31740A72" w14:textId="1CFBAAD0" w:rsidR="00A52059" w:rsidRPr="008162AB" w:rsidRDefault="00A52059" w:rsidP="00532153">
      <w:pPr>
        <w:spacing w:line="276" w:lineRule="auto"/>
        <w:ind w:firstLine="357"/>
        <w:jc w:val="both"/>
        <w:rPr>
          <w:rFonts w:ascii="Arial" w:hAnsi="Arial" w:cs="Arial"/>
          <w:b/>
          <w:sz w:val="20"/>
          <w:szCs w:val="20"/>
        </w:rPr>
      </w:pPr>
      <w:r w:rsidRPr="008162AB">
        <w:rPr>
          <w:rFonts w:ascii="Arial" w:hAnsi="Arial" w:cs="Arial"/>
          <w:sz w:val="20"/>
          <w:szCs w:val="20"/>
        </w:rPr>
        <w:t>Ministerstwo Infrastruktury</w:t>
      </w:r>
    </w:p>
    <w:p w14:paraId="7B414874" w14:textId="36993738" w:rsidR="00A52059" w:rsidRDefault="00A52059" w:rsidP="00532153">
      <w:pPr>
        <w:spacing w:line="276" w:lineRule="auto"/>
        <w:ind w:firstLine="357"/>
        <w:jc w:val="both"/>
        <w:rPr>
          <w:rFonts w:ascii="Arial" w:hAnsi="Arial" w:cs="Arial"/>
          <w:sz w:val="20"/>
          <w:szCs w:val="20"/>
        </w:rPr>
      </w:pPr>
      <w:r w:rsidRPr="008162AB">
        <w:rPr>
          <w:rFonts w:ascii="Arial" w:hAnsi="Arial" w:cs="Arial"/>
          <w:sz w:val="20"/>
          <w:szCs w:val="20"/>
        </w:rPr>
        <w:t>ul. Chałubińskiego 4/6</w:t>
      </w:r>
    </w:p>
    <w:p w14:paraId="481DD27D" w14:textId="2179100A" w:rsidR="008162AB" w:rsidRDefault="008162AB" w:rsidP="00532153">
      <w:pPr>
        <w:spacing w:line="276" w:lineRule="auto"/>
        <w:ind w:firstLine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00-928 Warszawa</w:t>
      </w:r>
    </w:p>
    <w:p w14:paraId="3C691996" w14:textId="77777777" w:rsidR="00600603" w:rsidRPr="008162AB" w:rsidRDefault="00600603" w:rsidP="00600603">
      <w:pPr>
        <w:spacing w:line="360" w:lineRule="auto"/>
        <w:ind w:firstLine="357"/>
        <w:jc w:val="both"/>
        <w:rPr>
          <w:rFonts w:ascii="Arial" w:hAnsi="Arial" w:cs="Arial"/>
          <w:sz w:val="20"/>
          <w:szCs w:val="20"/>
        </w:rPr>
      </w:pPr>
    </w:p>
    <w:p w14:paraId="4B110155" w14:textId="4492FC5F" w:rsidR="00865843" w:rsidRPr="00E3087F" w:rsidRDefault="00865843" w:rsidP="00000DAE">
      <w:pPr>
        <w:pStyle w:val="ListParagraph"/>
        <w:numPr>
          <w:ilvl w:val="0"/>
          <w:numId w:val="11"/>
        </w:numPr>
        <w:spacing w:before="120" w:after="120"/>
        <w:contextualSpacing w:val="0"/>
        <w:jc w:val="both"/>
        <w:rPr>
          <w:rFonts w:ascii="Arial" w:hAnsi="Arial" w:cs="Arial"/>
          <w:b/>
          <w:caps/>
          <w:sz w:val="20"/>
          <w:szCs w:val="20"/>
        </w:rPr>
      </w:pPr>
      <w:r w:rsidRPr="00E3087F">
        <w:rPr>
          <w:rFonts w:ascii="Arial" w:hAnsi="Arial" w:cs="Arial"/>
          <w:b/>
          <w:caps/>
          <w:sz w:val="20"/>
          <w:szCs w:val="20"/>
        </w:rPr>
        <w:t>P</w:t>
      </w:r>
      <w:r w:rsidR="00DF4593" w:rsidRPr="00E3087F">
        <w:rPr>
          <w:rFonts w:ascii="Arial" w:hAnsi="Arial" w:cs="Arial"/>
          <w:b/>
          <w:caps/>
          <w:sz w:val="20"/>
          <w:szCs w:val="20"/>
        </w:rPr>
        <w:t>rzedmiot zamówienia</w:t>
      </w:r>
    </w:p>
    <w:p w14:paraId="61865B9B" w14:textId="77777777" w:rsidR="00836841" w:rsidRPr="00534E97" w:rsidRDefault="00836841" w:rsidP="00534E97">
      <w:pPr>
        <w:spacing w:before="120" w:after="120"/>
        <w:ind w:firstLine="360"/>
        <w:jc w:val="both"/>
        <w:rPr>
          <w:rFonts w:ascii="Arial" w:hAnsi="Arial" w:cs="Arial"/>
          <w:sz w:val="20"/>
          <w:szCs w:val="20"/>
        </w:rPr>
      </w:pPr>
    </w:p>
    <w:p w14:paraId="26C4FAB3" w14:textId="019E3FF4" w:rsidR="00534E97" w:rsidRDefault="00534E97" w:rsidP="00532153">
      <w:pPr>
        <w:spacing w:before="120" w:after="120"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534E97">
        <w:rPr>
          <w:rFonts w:ascii="Arial" w:hAnsi="Arial" w:cs="Arial"/>
          <w:sz w:val="20"/>
          <w:szCs w:val="20"/>
        </w:rPr>
        <w:t>Przedmiotem zamówienia jest zapewnienie usług pogwarancyjnego wsparcia technicznego na</w:t>
      </w:r>
      <w:r w:rsidR="00D724B3">
        <w:rPr>
          <w:rFonts w:ascii="Arial" w:hAnsi="Arial" w:cs="Arial"/>
          <w:sz w:val="20"/>
          <w:szCs w:val="20"/>
        </w:rPr>
        <w:t xml:space="preserve"> </w:t>
      </w:r>
      <w:r w:rsidRPr="00534E97">
        <w:rPr>
          <w:rFonts w:ascii="Arial" w:hAnsi="Arial" w:cs="Arial"/>
          <w:sz w:val="20"/>
          <w:szCs w:val="20"/>
        </w:rPr>
        <w:t xml:space="preserve">okres </w:t>
      </w:r>
      <w:r w:rsidRPr="00D724B3">
        <w:rPr>
          <w:rFonts w:ascii="Arial" w:hAnsi="Arial" w:cs="Arial"/>
          <w:b/>
          <w:sz w:val="20"/>
          <w:szCs w:val="20"/>
        </w:rPr>
        <w:t>36 miesięcy</w:t>
      </w:r>
      <w:r w:rsidRPr="00534E97">
        <w:rPr>
          <w:rFonts w:ascii="Arial" w:hAnsi="Arial" w:cs="Arial"/>
          <w:sz w:val="20"/>
          <w:szCs w:val="20"/>
        </w:rPr>
        <w:t xml:space="preserve"> dla posiadanych przez Zamawiającego urządzeń sieciowych firmy Hewlett</w:t>
      </w:r>
      <w:r w:rsidR="00D724B3">
        <w:rPr>
          <w:rFonts w:ascii="Arial" w:hAnsi="Arial" w:cs="Arial"/>
          <w:sz w:val="20"/>
          <w:szCs w:val="20"/>
        </w:rPr>
        <w:t xml:space="preserve"> </w:t>
      </w:r>
      <w:r w:rsidRPr="00534E97">
        <w:rPr>
          <w:rFonts w:ascii="Arial" w:hAnsi="Arial" w:cs="Arial"/>
          <w:sz w:val="20"/>
          <w:szCs w:val="20"/>
        </w:rPr>
        <w:t>Packard Enterprise (HPE), zgodnie z poniższym opisem oraz tabelą:</w:t>
      </w:r>
      <w:r w:rsidR="00D724B3">
        <w:rPr>
          <w:rFonts w:ascii="Arial" w:hAnsi="Arial" w:cs="Arial"/>
          <w:sz w:val="20"/>
          <w:szCs w:val="20"/>
        </w:rPr>
        <w:t xml:space="preserve"> </w:t>
      </w:r>
      <w:r w:rsidRPr="00534E97">
        <w:rPr>
          <w:rFonts w:ascii="Arial" w:hAnsi="Arial" w:cs="Arial"/>
          <w:sz w:val="20"/>
          <w:szCs w:val="20"/>
        </w:rPr>
        <w:t>Przełączniki  rdzeniowe  HPE 5940 w wersji 4 slotowej wyposażone w 2 moduły 24-port 10GbE</w:t>
      </w:r>
      <w:r w:rsidR="00D724B3">
        <w:rPr>
          <w:rFonts w:ascii="Arial" w:hAnsi="Arial" w:cs="Arial"/>
          <w:sz w:val="20"/>
          <w:szCs w:val="20"/>
        </w:rPr>
        <w:t xml:space="preserve"> </w:t>
      </w:r>
      <w:r w:rsidRPr="00534E97">
        <w:rPr>
          <w:rFonts w:ascii="Arial" w:hAnsi="Arial" w:cs="Arial"/>
          <w:sz w:val="20"/>
          <w:szCs w:val="20"/>
        </w:rPr>
        <w:t>SFP+4 QSFP+ 40GbE, łącznie 48 portów 10GbE SFP+ oraz 4 porty 40G QSFP+. Przełączniki</w:t>
      </w:r>
      <w:r w:rsidR="00D724B3">
        <w:rPr>
          <w:rFonts w:ascii="Arial" w:hAnsi="Arial" w:cs="Arial"/>
          <w:sz w:val="20"/>
          <w:szCs w:val="20"/>
        </w:rPr>
        <w:t xml:space="preserve"> </w:t>
      </w:r>
      <w:r w:rsidRPr="00534E97">
        <w:rPr>
          <w:rFonts w:ascii="Arial" w:hAnsi="Arial" w:cs="Arial"/>
          <w:sz w:val="20"/>
          <w:szCs w:val="20"/>
        </w:rPr>
        <w:t>wyposażone są w odpowiedni</w:t>
      </w:r>
      <w:r w:rsidR="0093767C">
        <w:rPr>
          <w:rFonts w:ascii="Arial" w:hAnsi="Arial" w:cs="Arial"/>
          <w:sz w:val="20"/>
          <w:szCs w:val="20"/>
        </w:rPr>
        <w:t>ą</w:t>
      </w:r>
      <w:r w:rsidRPr="00534E97">
        <w:rPr>
          <w:rFonts w:ascii="Arial" w:hAnsi="Arial" w:cs="Arial"/>
          <w:sz w:val="20"/>
          <w:szCs w:val="20"/>
        </w:rPr>
        <w:t xml:space="preserve"> liczbę wkładek optycznych 1GbE SX oraz Cu 1G TX RJ45.</w:t>
      </w:r>
    </w:p>
    <w:p w14:paraId="78FE7BC2" w14:textId="77777777" w:rsidR="00D0238C" w:rsidRPr="00534E97" w:rsidRDefault="00D0238C" w:rsidP="00534E97">
      <w:pPr>
        <w:spacing w:before="120" w:after="120"/>
        <w:ind w:firstLine="36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516"/>
        <w:gridCol w:w="5291"/>
        <w:gridCol w:w="1984"/>
        <w:gridCol w:w="987"/>
      </w:tblGrid>
      <w:tr w:rsidR="00D0238C" w14:paraId="356C50FB" w14:textId="77777777" w:rsidTr="00800FD1">
        <w:trPr>
          <w:trHeight w:val="459"/>
        </w:trPr>
        <w:tc>
          <w:tcPr>
            <w:tcW w:w="516" w:type="dxa"/>
            <w:vAlign w:val="center"/>
          </w:tcPr>
          <w:p w14:paraId="57E05A6C" w14:textId="77777777" w:rsidR="00D0238C" w:rsidRPr="00534E97" w:rsidRDefault="00D0238C" w:rsidP="00800FD1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534E97">
              <w:rPr>
                <w:rFonts w:cstheme="minorHAnsi"/>
                <w:b/>
                <w:color w:val="000000"/>
              </w:rPr>
              <w:t>Lp.</w:t>
            </w:r>
          </w:p>
        </w:tc>
        <w:tc>
          <w:tcPr>
            <w:tcW w:w="5291" w:type="dxa"/>
            <w:vAlign w:val="center"/>
          </w:tcPr>
          <w:p w14:paraId="54F9BF7E" w14:textId="77777777" w:rsidR="00D0238C" w:rsidRPr="00534E97" w:rsidRDefault="00D0238C" w:rsidP="00800FD1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534E97">
              <w:rPr>
                <w:rFonts w:cstheme="minorHAnsi"/>
                <w:b/>
                <w:color w:val="000000"/>
              </w:rPr>
              <w:t>Model</w:t>
            </w:r>
          </w:p>
        </w:tc>
        <w:tc>
          <w:tcPr>
            <w:tcW w:w="1984" w:type="dxa"/>
            <w:vAlign w:val="center"/>
          </w:tcPr>
          <w:p w14:paraId="0C3431F3" w14:textId="77777777" w:rsidR="00D0238C" w:rsidRPr="00534E97" w:rsidRDefault="00D0238C" w:rsidP="00800FD1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534E97">
              <w:rPr>
                <w:rFonts w:cstheme="minorHAnsi"/>
                <w:b/>
                <w:color w:val="000000"/>
              </w:rPr>
              <w:t xml:space="preserve">Part </w:t>
            </w:r>
            <w:proofErr w:type="spellStart"/>
            <w:r w:rsidRPr="00534E97">
              <w:rPr>
                <w:rFonts w:cstheme="minorHAnsi"/>
                <w:b/>
                <w:color w:val="000000"/>
              </w:rPr>
              <w:t>number</w:t>
            </w:r>
            <w:proofErr w:type="spellEnd"/>
          </w:p>
        </w:tc>
        <w:tc>
          <w:tcPr>
            <w:tcW w:w="987" w:type="dxa"/>
            <w:vAlign w:val="center"/>
          </w:tcPr>
          <w:p w14:paraId="496CDD57" w14:textId="77777777" w:rsidR="00D0238C" w:rsidRDefault="00D0238C" w:rsidP="00800FD1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rFonts w:cstheme="minorHAnsi"/>
                <w:b/>
                <w:color w:val="000000"/>
              </w:rPr>
            </w:pPr>
            <w:r w:rsidRPr="00534E97">
              <w:rPr>
                <w:rFonts w:cstheme="minorHAnsi"/>
                <w:b/>
                <w:color w:val="000000"/>
              </w:rPr>
              <w:t>Liczba</w:t>
            </w:r>
          </w:p>
          <w:p w14:paraId="707436EF" w14:textId="77777777" w:rsidR="00D0238C" w:rsidRPr="00534E97" w:rsidRDefault="00D0238C" w:rsidP="00800FD1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534E97">
              <w:rPr>
                <w:rFonts w:cstheme="minorHAnsi"/>
                <w:b/>
                <w:color w:val="000000"/>
              </w:rPr>
              <w:t>sztuk</w:t>
            </w:r>
          </w:p>
        </w:tc>
      </w:tr>
      <w:tr w:rsidR="00D0238C" w14:paraId="571CC3BD" w14:textId="77777777" w:rsidTr="00800FD1">
        <w:tc>
          <w:tcPr>
            <w:tcW w:w="516" w:type="dxa"/>
            <w:vAlign w:val="center"/>
          </w:tcPr>
          <w:p w14:paraId="176B853A" w14:textId="77777777" w:rsidR="00D0238C" w:rsidRPr="00534E97" w:rsidRDefault="00D0238C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534E97">
              <w:rPr>
                <w:rFonts w:cstheme="minorHAnsi"/>
                <w:color w:val="000000"/>
              </w:rPr>
              <w:t>1</w:t>
            </w:r>
          </w:p>
        </w:tc>
        <w:tc>
          <w:tcPr>
            <w:tcW w:w="5291" w:type="dxa"/>
            <w:vAlign w:val="center"/>
          </w:tcPr>
          <w:p w14:paraId="12E2C5F5" w14:textId="77777777" w:rsidR="00D0238C" w:rsidRPr="00345CB6" w:rsidRDefault="00D0238C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both"/>
              <w:rPr>
                <w:b/>
                <w:caps/>
                <w:color w:val="000000"/>
                <w:lang w:val="en-GB" w:eastAsia="pl-PL" w:bidi="pl-PL"/>
              </w:rPr>
            </w:pPr>
            <w:r w:rsidRPr="00345CB6">
              <w:rPr>
                <w:rFonts w:cstheme="minorHAnsi"/>
                <w:color w:val="000000"/>
                <w:lang w:val="en-GB"/>
              </w:rPr>
              <w:t xml:space="preserve">HPE </w:t>
            </w:r>
            <w:proofErr w:type="spellStart"/>
            <w:r w:rsidRPr="00345CB6">
              <w:rPr>
                <w:rFonts w:cstheme="minorHAnsi"/>
                <w:color w:val="000000"/>
                <w:lang w:val="en-GB"/>
              </w:rPr>
              <w:t>FlexFabric</w:t>
            </w:r>
            <w:proofErr w:type="spellEnd"/>
            <w:r w:rsidRPr="00345CB6">
              <w:rPr>
                <w:rFonts w:cstheme="minorHAnsi"/>
                <w:color w:val="000000"/>
                <w:lang w:val="en-GB"/>
              </w:rPr>
              <w:t xml:space="preserve"> 5940 s/n CN77HLM017</w:t>
            </w:r>
          </w:p>
        </w:tc>
        <w:tc>
          <w:tcPr>
            <w:tcW w:w="1984" w:type="dxa"/>
            <w:vAlign w:val="center"/>
          </w:tcPr>
          <w:p w14:paraId="20D11136" w14:textId="77777777" w:rsidR="00D0238C" w:rsidRPr="00534E97" w:rsidRDefault="00D0238C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534E97">
              <w:rPr>
                <w:rFonts w:cstheme="minorHAnsi"/>
                <w:color w:val="000000"/>
              </w:rPr>
              <w:t>JH398A</w:t>
            </w:r>
          </w:p>
        </w:tc>
        <w:tc>
          <w:tcPr>
            <w:tcW w:w="987" w:type="dxa"/>
            <w:vAlign w:val="center"/>
          </w:tcPr>
          <w:p w14:paraId="0F8E09DB" w14:textId="77777777" w:rsidR="00D0238C" w:rsidRPr="00534E97" w:rsidRDefault="00D0238C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534E97">
              <w:rPr>
                <w:rFonts w:cstheme="minorHAnsi"/>
                <w:color w:val="000000"/>
              </w:rPr>
              <w:t>1</w:t>
            </w:r>
          </w:p>
        </w:tc>
      </w:tr>
      <w:tr w:rsidR="00D0238C" w14:paraId="00F1A733" w14:textId="77777777" w:rsidTr="00800FD1">
        <w:tc>
          <w:tcPr>
            <w:tcW w:w="516" w:type="dxa"/>
            <w:vAlign w:val="center"/>
          </w:tcPr>
          <w:p w14:paraId="058E17CF" w14:textId="77777777" w:rsidR="00D0238C" w:rsidRPr="00534E97" w:rsidRDefault="00D0238C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534E97">
              <w:rPr>
                <w:rFonts w:cstheme="minorHAnsi"/>
                <w:color w:val="000000"/>
              </w:rPr>
              <w:t>2</w:t>
            </w:r>
          </w:p>
        </w:tc>
        <w:tc>
          <w:tcPr>
            <w:tcW w:w="5291" w:type="dxa"/>
            <w:vAlign w:val="center"/>
          </w:tcPr>
          <w:p w14:paraId="37341420" w14:textId="77777777" w:rsidR="00D0238C" w:rsidRPr="00345CB6" w:rsidRDefault="00D0238C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both"/>
              <w:rPr>
                <w:b/>
                <w:caps/>
                <w:color w:val="000000"/>
                <w:lang w:val="en-GB" w:eastAsia="pl-PL" w:bidi="pl-PL"/>
              </w:rPr>
            </w:pPr>
            <w:r w:rsidRPr="00345CB6">
              <w:rPr>
                <w:rFonts w:cstheme="minorHAnsi"/>
                <w:color w:val="000000"/>
                <w:lang w:val="en-GB"/>
              </w:rPr>
              <w:t xml:space="preserve">HPE </w:t>
            </w:r>
            <w:proofErr w:type="spellStart"/>
            <w:r w:rsidRPr="00345CB6">
              <w:rPr>
                <w:rFonts w:cstheme="minorHAnsi"/>
                <w:color w:val="000000"/>
                <w:lang w:val="en-GB"/>
              </w:rPr>
              <w:t>FlexFabric</w:t>
            </w:r>
            <w:proofErr w:type="spellEnd"/>
            <w:r w:rsidRPr="00345CB6">
              <w:rPr>
                <w:rFonts w:cstheme="minorHAnsi"/>
                <w:color w:val="000000"/>
                <w:lang w:val="en-GB"/>
              </w:rPr>
              <w:t xml:space="preserve"> 5940 s/n CN78HLM06Y</w:t>
            </w:r>
          </w:p>
        </w:tc>
        <w:tc>
          <w:tcPr>
            <w:tcW w:w="1984" w:type="dxa"/>
            <w:vAlign w:val="center"/>
          </w:tcPr>
          <w:p w14:paraId="63F4E4BE" w14:textId="77777777" w:rsidR="00D0238C" w:rsidRPr="00534E97" w:rsidRDefault="00D0238C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534E97">
              <w:rPr>
                <w:rFonts w:cstheme="minorHAnsi"/>
                <w:color w:val="000000"/>
              </w:rPr>
              <w:t>JH398A</w:t>
            </w:r>
          </w:p>
        </w:tc>
        <w:tc>
          <w:tcPr>
            <w:tcW w:w="987" w:type="dxa"/>
            <w:vAlign w:val="center"/>
          </w:tcPr>
          <w:p w14:paraId="44F8340D" w14:textId="77777777" w:rsidR="00D0238C" w:rsidRPr="00534E97" w:rsidRDefault="00D0238C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534E97">
              <w:rPr>
                <w:rFonts w:cstheme="minorHAnsi"/>
                <w:color w:val="000000"/>
              </w:rPr>
              <w:t>1</w:t>
            </w:r>
          </w:p>
        </w:tc>
      </w:tr>
      <w:tr w:rsidR="00D0238C" w14:paraId="5ACCC848" w14:textId="77777777" w:rsidTr="00800FD1">
        <w:tc>
          <w:tcPr>
            <w:tcW w:w="516" w:type="dxa"/>
            <w:vAlign w:val="center"/>
          </w:tcPr>
          <w:p w14:paraId="51A80626" w14:textId="77777777" w:rsidR="00D0238C" w:rsidRPr="00534E97" w:rsidRDefault="00D0238C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534E97">
              <w:rPr>
                <w:rFonts w:cstheme="minorHAnsi"/>
                <w:color w:val="000000"/>
              </w:rPr>
              <w:t>3</w:t>
            </w:r>
          </w:p>
        </w:tc>
        <w:tc>
          <w:tcPr>
            <w:tcW w:w="5291" w:type="dxa"/>
            <w:vAlign w:val="center"/>
          </w:tcPr>
          <w:p w14:paraId="3600C99B" w14:textId="77777777" w:rsidR="00D0238C" w:rsidRPr="00345CB6" w:rsidRDefault="00D0238C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both"/>
              <w:rPr>
                <w:b/>
                <w:caps/>
                <w:color w:val="000000"/>
                <w:lang w:val="en-GB" w:eastAsia="pl-PL" w:bidi="pl-PL"/>
              </w:rPr>
            </w:pPr>
            <w:r w:rsidRPr="00345CB6">
              <w:rPr>
                <w:rFonts w:cstheme="minorHAnsi"/>
                <w:color w:val="000000"/>
                <w:lang w:val="en-GB"/>
              </w:rPr>
              <w:t xml:space="preserve">HPE </w:t>
            </w:r>
            <w:proofErr w:type="spellStart"/>
            <w:r w:rsidRPr="00345CB6">
              <w:rPr>
                <w:rFonts w:cstheme="minorHAnsi"/>
                <w:color w:val="000000"/>
                <w:lang w:val="en-GB"/>
              </w:rPr>
              <w:t>FlexFabric</w:t>
            </w:r>
            <w:proofErr w:type="spellEnd"/>
            <w:r w:rsidRPr="00345CB6">
              <w:rPr>
                <w:rFonts w:cstheme="minorHAnsi"/>
                <w:color w:val="000000"/>
                <w:lang w:val="en-GB"/>
              </w:rPr>
              <w:t xml:space="preserve"> 5940 s/n CN78HLM01K</w:t>
            </w:r>
          </w:p>
        </w:tc>
        <w:tc>
          <w:tcPr>
            <w:tcW w:w="1984" w:type="dxa"/>
            <w:vAlign w:val="center"/>
          </w:tcPr>
          <w:p w14:paraId="57431088" w14:textId="77777777" w:rsidR="00D0238C" w:rsidRPr="00534E97" w:rsidRDefault="00D0238C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534E97">
              <w:rPr>
                <w:rFonts w:cstheme="minorHAnsi"/>
                <w:color w:val="000000"/>
              </w:rPr>
              <w:t>JH398A</w:t>
            </w:r>
          </w:p>
        </w:tc>
        <w:tc>
          <w:tcPr>
            <w:tcW w:w="987" w:type="dxa"/>
            <w:vAlign w:val="center"/>
          </w:tcPr>
          <w:p w14:paraId="42DE0759" w14:textId="77777777" w:rsidR="00D0238C" w:rsidRPr="00534E97" w:rsidRDefault="00D0238C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534E97">
              <w:rPr>
                <w:rFonts w:cstheme="minorHAnsi"/>
                <w:color w:val="000000"/>
              </w:rPr>
              <w:t>1</w:t>
            </w:r>
          </w:p>
        </w:tc>
      </w:tr>
      <w:tr w:rsidR="00D0238C" w14:paraId="2829495E" w14:textId="77777777" w:rsidTr="00800FD1">
        <w:tc>
          <w:tcPr>
            <w:tcW w:w="516" w:type="dxa"/>
            <w:vAlign w:val="center"/>
          </w:tcPr>
          <w:p w14:paraId="7D2C6205" w14:textId="77777777" w:rsidR="00D0238C" w:rsidRPr="00534E97" w:rsidRDefault="00D0238C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534E97">
              <w:rPr>
                <w:rFonts w:cstheme="minorHAnsi"/>
                <w:color w:val="000000"/>
              </w:rPr>
              <w:t>4</w:t>
            </w:r>
          </w:p>
        </w:tc>
        <w:tc>
          <w:tcPr>
            <w:tcW w:w="5291" w:type="dxa"/>
            <w:vAlign w:val="center"/>
          </w:tcPr>
          <w:p w14:paraId="2AB9614A" w14:textId="77777777" w:rsidR="00D0238C" w:rsidRPr="00345CB6" w:rsidRDefault="00D0238C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both"/>
              <w:rPr>
                <w:b/>
                <w:caps/>
                <w:color w:val="000000"/>
                <w:lang w:val="en-GB" w:eastAsia="pl-PL" w:bidi="pl-PL"/>
              </w:rPr>
            </w:pPr>
            <w:r w:rsidRPr="00345CB6">
              <w:rPr>
                <w:rFonts w:cstheme="minorHAnsi"/>
                <w:color w:val="000000"/>
                <w:lang w:val="en-GB"/>
              </w:rPr>
              <w:t xml:space="preserve">HPE </w:t>
            </w:r>
            <w:proofErr w:type="spellStart"/>
            <w:r w:rsidRPr="00345CB6">
              <w:rPr>
                <w:rFonts w:cstheme="minorHAnsi"/>
                <w:color w:val="000000"/>
                <w:lang w:val="en-GB"/>
              </w:rPr>
              <w:t>FlexFabric</w:t>
            </w:r>
            <w:proofErr w:type="spellEnd"/>
            <w:r w:rsidRPr="00345CB6">
              <w:rPr>
                <w:rFonts w:cstheme="minorHAnsi"/>
                <w:color w:val="000000"/>
                <w:lang w:val="en-GB"/>
              </w:rPr>
              <w:t xml:space="preserve"> 5940 s/n CN77HLM01Q</w:t>
            </w:r>
          </w:p>
        </w:tc>
        <w:tc>
          <w:tcPr>
            <w:tcW w:w="1984" w:type="dxa"/>
            <w:vAlign w:val="center"/>
          </w:tcPr>
          <w:p w14:paraId="24D616F2" w14:textId="77777777" w:rsidR="00D0238C" w:rsidRPr="00534E97" w:rsidRDefault="00D0238C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534E97">
              <w:rPr>
                <w:rFonts w:cstheme="minorHAnsi"/>
                <w:color w:val="000000"/>
              </w:rPr>
              <w:t>JH398A</w:t>
            </w:r>
          </w:p>
        </w:tc>
        <w:tc>
          <w:tcPr>
            <w:tcW w:w="987" w:type="dxa"/>
            <w:vAlign w:val="center"/>
          </w:tcPr>
          <w:p w14:paraId="443B0B32" w14:textId="77777777" w:rsidR="00D0238C" w:rsidRPr="00534E97" w:rsidRDefault="00D0238C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534E97">
              <w:rPr>
                <w:rFonts w:cstheme="minorHAnsi"/>
                <w:color w:val="000000"/>
              </w:rPr>
              <w:t>1</w:t>
            </w:r>
          </w:p>
        </w:tc>
      </w:tr>
      <w:tr w:rsidR="00D0238C" w14:paraId="52866BB3" w14:textId="77777777" w:rsidTr="00800FD1">
        <w:tc>
          <w:tcPr>
            <w:tcW w:w="516" w:type="dxa"/>
            <w:vAlign w:val="center"/>
          </w:tcPr>
          <w:p w14:paraId="52F06A92" w14:textId="77777777" w:rsidR="00D0238C" w:rsidRPr="00534E97" w:rsidRDefault="00D0238C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534E97">
              <w:rPr>
                <w:rFonts w:cstheme="minorHAnsi"/>
                <w:color w:val="000000"/>
              </w:rPr>
              <w:t>5</w:t>
            </w:r>
          </w:p>
        </w:tc>
        <w:tc>
          <w:tcPr>
            <w:tcW w:w="5291" w:type="dxa"/>
            <w:vAlign w:val="center"/>
          </w:tcPr>
          <w:p w14:paraId="6C35518E" w14:textId="77777777" w:rsidR="00D0238C" w:rsidRPr="00345CB6" w:rsidRDefault="00D0238C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both"/>
              <w:rPr>
                <w:b/>
                <w:caps/>
                <w:color w:val="000000"/>
                <w:lang w:val="en-GB" w:eastAsia="pl-PL" w:bidi="pl-PL"/>
              </w:rPr>
            </w:pPr>
            <w:r w:rsidRPr="00345CB6">
              <w:rPr>
                <w:rFonts w:cstheme="minorHAnsi"/>
                <w:color w:val="000000"/>
                <w:lang w:val="en-GB"/>
              </w:rPr>
              <w:t xml:space="preserve">HPE 3Y FC NBD </w:t>
            </w:r>
            <w:proofErr w:type="spellStart"/>
            <w:r w:rsidRPr="00345CB6">
              <w:rPr>
                <w:rFonts w:cstheme="minorHAnsi"/>
                <w:color w:val="000000"/>
                <w:lang w:val="en-GB"/>
              </w:rPr>
              <w:t>Exch</w:t>
            </w:r>
            <w:proofErr w:type="spellEnd"/>
            <w:r w:rsidRPr="00345CB6">
              <w:rPr>
                <w:rFonts w:cstheme="minorHAnsi"/>
                <w:color w:val="000000"/>
                <w:lang w:val="en-GB"/>
              </w:rPr>
              <w:t xml:space="preserve"> 5940 Fixed 48G SVC [for JH398A]</w:t>
            </w:r>
          </w:p>
        </w:tc>
        <w:tc>
          <w:tcPr>
            <w:tcW w:w="1984" w:type="dxa"/>
            <w:vAlign w:val="center"/>
          </w:tcPr>
          <w:p w14:paraId="5486B1B7" w14:textId="77777777" w:rsidR="00D0238C" w:rsidRPr="00534E97" w:rsidRDefault="00D0238C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534E97">
              <w:rPr>
                <w:rFonts w:cstheme="minorHAnsi"/>
                <w:color w:val="000000"/>
              </w:rPr>
              <w:t>H2SG3E</w:t>
            </w:r>
          </w:p>
        </w:tc>
        <w:tc>
          <w:tcPr>
            <w:tcW w:w="987" w:type="dxa"/>
            <w:vAlign w:val="center"/>
          </w:tcPr>
          <w:p w14:paraId="4E5CA082" w14:textId="77777777" w:rsidR="00D0238C" w:rsidRPr="00534E97" w:rsidRDefault="00D0238C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534E97">
              <w:rPr>
                <w:rFonts w:cstheme="minorHAnsi"/>
                <w:color w:val="000000"/>
              </w:rPr>
              <w:t>4</w:t>
            </w:r>
          </w:p>
        </w:tc>
      </w:tr>
      <w:tr w:rsidR="00D0238C" w14:paraId="0A6E2671" w14:textId="77777777" w:rsidTr="00800FD1">
        <w:tc>
          <w:tcPr>
            <w:tcW w:w="516" w:type="dxa"/>
            <w:vAlign w:val="center"/>
          </w:tcPr>
          <w:p w14:paraId="09DE8F04" w14:textId="77777777" w:rsidR="00D0238C" w:rsidRPr="00534E97" w:rsidRDefault="00D0238C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534E97">
              <w:rPr>
                <w:rFonts w:cstheme="minorHAnsi"/>
                <w:color w:val="000000"/>
              </w:rPr>
              <w:t>6</w:t>
            </w:r>
          </w:p>
        </w:tc>
        <w:tc>
          <w:tcPr>
            <w:tcW w:w="5291" w:type="dxa"/>
            <w:vAlign w:val="center"/>
          </w:tcPr>
          <w:p w14:paraId="3A214FE4" w14:textId="77777777" w:rsidR="00D0238C" w:rsidRPr="00345CB6" w:rsidRDefault="00D0238C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both"/>
              <w:rPr>
                <w:b/>
                <w:caps/>
                <w:color w:val="000000"/>
                <w:lang w:val="en-GB" w:eastAsia="pl-PL" w:bidi="pl-PL"/>
              </w:rPr>
            </w:pPr>
            <w:r w:rsidRPr="00345CB6">
              <w:rPr>
                <w:rFonts w:cstheme="minorHAnsi"/>
                <w:color w:val="000000"/>
                <w:lang w:val="en-GB"/>
              </w:rPr>
              <w:t>HPE 5930 4-slot F(</w:t>
            </w:r>
            <w:proofErr w:type="spellStart"/>
            <w:r w:rsidRPr="00345CB6">
              <w:rPr>
                <w:rFonts w:cstheme="minorHAnsi"/>
                <w:color w:val="000000"/>
                <w:lang w:val="en-GB"/>
              </w:rPr>
              <w:t>prt</w:t>
            </w:r>
            <w:proofErr w:type="spellEnd"/>
            <w:r w:rsidRPr="00345CB6">
              <w:rPr>
                <w:rFonts w:cstheme="minorHAnsi"/>
                <w:color w:val="000000"/>
                <w:lang w:val="en-GB"/>
              </w:rPr>
              <w:t>) B(</w:t>
            </w:r>
            <w:proofErr w:type="spellStart"/>
            <w:r w:rsidRPr="00345CB6">
              <w:rPr>
                <w:rFonts w:cstheme="minorHAnsi"/>
                <w:color w:val="000000"/>
                <w:lang w:val="en-GB"/>
              </w:rPr>
              <w:t>pwr</w:t>
            </w:r>
            <w:proofErr w:type="spellEnd"/>
            <w:r w:rsidRPr="00345CB6">
              <w:rPr>
                <w:rFonts w:cstheme="minorHAnsi"/>
                <w:color w:val="000000"/>
                <w:lang w:val="en-GB"/>
              </w:rPr>
              <w:t>) Fan Tray</w:t>
            </w:r>
          </w:p>
        </w:tc>
        <w:tc>
          <w:tcPr>
            <w:tcW w:w="1984" w:type="dxa"/>
            <w:vAlign w:val="center"/>
          </w:tcPr>
          <w:p w14:paraId="2B02A397" w14:textId="77777777" w:rsidR="00D0238C" w:rsidRPr="00534E97" w:rsidRDefault="00D0238C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534E97">
              <w:rPr>
                <w:rFonts w:cstheme="minorHAnsi"/>
                <w:color w:val="000000"/>
              </w:rPr>
              <w:t>JH186A</w:t>
            </w:r>
          </w:p>
        </w:tc>
        <w:tc>
          <w:tcPr>
            <w:tcW w:w="987" w:type="dxa"/>
            <w:vAlign w:val="center"/>
          </w:tcPr>
          <w:p w14:paraId="1F4A8F74" w14:textId="77777777" w:rsidR="00D0238C" w:rsidRPr="00534E97" w:rsidRDefault="00D0238C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534E97">
              <w:rPr>
                <w:rFonts w:cstheme="minorHAnsi"/>
                <w:color w:val="000000"/>
              </w:rPr>
              <w:t>8</w:t>
            </w:r>
          </w:p>
        </w:tc>
      </w:tr>
      <w:tr w:rsidR="00D0238C" w14:paraId="5BEDFC0A" w14:textId="77777777" w:rsidTr="00800FD1">
        <w:tc>
          <w:tcPr>
            <w:tcW w:w="516" w:type="dxa"/>
            <w:vAlign w:val="center"/>
          </w:tcPr>
          <w:p w14:paraId="3EC57399" w14:textId="77777777" w:rsidR="00D0238C" w:rsidRPr="00534E97" w:rsidRDefault="00D0238C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534E97">
              <w:rPr>
                <w:rFonts w:cstheme="minorHAnsi"/>
                <w:color w:val="000000"/>
              </w:rPr>
              <w:t>7</w:t>
            </w:r>
          </w:p>
        </w:tc>
        <w:tc>
          <w:tcPr>
            <w:tcW w:w="5291" w:type="dxa"/>
            <w:vAlign w:val="center"/>
          </w:tcPr>
          <w:p w14:paraId="37F0976A" w14:textId="77777777" w:rsidR="00D0238C" w:rsidRPr="00345CB6" w:rsidRDefault="00D0238C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both"/>
              <w:rPr>
                <w:b/>
                <w:caps/>
                <w:color w:val="000000"/>
                <w:lang w:val="en-GB" w:eastAsia="pl-PL" w:bidi="pl-PL"/>
              </w:rPr>
            </w:pPr>
            <w:r w:rsidRPr="00345CB6">
              <w:rPr>
                <w:rFonts w:cstheme="minorHAnsi"/>
                <w:color w:val="000000"/>
                <w:lang w:val="en-GB"/>
              </w:rPr>
              <w:t>HPE 58x0AF 650W AC Power Supply</w:t>
            </w:r>
          </w:p>
        </w:tc>
        <w:tc>
          <w:tcPr>
            <w:tcW w:w="1984" w:type="dxa"/>
            <w:vAlign w:val="center"/>
          </w:tcPr>
          <w:p w14:paraId="23ED8764" w14:textId="77777777" w:rsidR="00D0238C" w:rsidRPr="00534E97" w:rsidRDefault="00D0238C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534E97">
              <w:rPr>
                <w:rFonts w:cstheme="minorHAnsi"/>
                <w:color w:val="000000"/>
              </w:rPr>
              <w:t>JC680A</w:t>
            </w:r>
          </w:p>
        </w:tc>
        <w:tc>
          <w:tcPr>
            <w:tcW w:w="987" w:type="dxa"/>
            <w:vAlign w:val="center"/>
          </w:tcPr>
          <w:p w14:paraId="6A6FBE8C" w14:textId="77777777" w:rsidR="00D0238C" w:rsidRPr="00534E97" w:rsidRDefault="00D0238C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aps/>
                <w:color w:val="000000"/>
                <w:lang w:eastAsia="pl-PL" w:bidi="pl-PL"/>
              </w:rPr>
            </w:pPr>
            <w:r w:rsidRPr="00534E97">
              <w:rPr>
                <w:rFonts w:cstheme="minorHAnsi"/>
                <w:color w:val="000000"/>
              </w:rPr>
              <w:t>8</w:t>
            </w:r>
          </w:p>
        </w:tc>
      </w:tr>
      <w:tr w:rsidR="00742A88" w14:paraId="12002438" w14:textId="77777777" w:rsidTr="00800FD1">
        <w:tc>
          <w:tcPr>
            <w:tcW w:w="516" w:type="dxa"/>
            <w:vAlign w:val="center"/>
          </w:tcPr>
          <w:p w14:paraId="0819FBD5" w14:textId="2A7A2201" w:rsidR="00742A88" w:rsidRPr="00534E97" w:rsidRDefault="00742A88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5291" w:type="dxa"/>
            <w:vAlign w:val="center"/>
          </w:tcPr>
          <w:p w14:paraId="67DECC21" w14:textId="5A59AEA5" w:rsidR="00742A88" w:rsidRPr="00345CB6" w:rsidRDefault="00742A88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both"/>
              <w:rPr>
                <w:rFonts w:cstheme="minorHAnsi"/>
                <w:color w:val="000000"/>
                <w:lang w:val="en-GB"/>
              </w:rPr>
            </w:pPr>
            <w:r w:rsidRPr="00345CB6">
              <w:rPr>
                <w:rFonts w:cstheme="minorHAnsi"/>
                <w:color w:val="000000"/>
                <w:lang w:val="en-GB"/>
              </w:rPr>
              <w:t>HPE 5930 24p SFP+ and 2p QSFP+ Mod</w:t>
            </w:r>
          </w:p>
        </w:tc>
        <w:tc>
          <w:tcPr>
            <w:tcW w:w="1984" w:type="dxa"/>
            <w:vAlign w:val="center"/>
          </w:tcPr>
          <w:p w14:paraId="6949FF34" w14:textId="3D8DD0D3" w:rsidR="00742A88" w:rsidRPr="00534E97" w:rsidRDefault="00742A88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rFonts w:cstheme="minorHAnsi"/>
                <w:color w:val="000000"/>
              </w:rPr>
            </w:pPr>
            <w:r w:rsidRPr="00742A88">
              <w:rPr>
                <w:rFonts w:cstheme="minorHAnsi"/>
                <w:color w:val="000000"/>
              </w:rPr>
              <w:t>JH180A</w:t>
            </w:r>
          </w:p>
        </w:tc>
        <w:tc>
          <w:tcPr>
            <w:tcW w:w="987" w:type="dxa"/>
            <w:vAlign w:val="center"/>
          </w:tcPr>
          <w:p w14:paraId="56D05956" w14:textId="0491032D" w:rsidR="00742A88" w:rsidRPr="00534E97" w:rsidRDefault="00742A88" w:rsidP="00532153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center"/>
              <w:rPr>
                <w:rFonts w:cstheme="minorHAnsi"/>
                <w:color w:val="000000"/>
              </w:rPr>
            </w:pPr>
            <w:r w:rsidRPr="00742A88">
              <w:rPr>
                <w:rFonts w:cstheme="minorHAnsi"/>
                <w:color w:val="000000"/>
              </w:rPr>
              <w:t>8</w:t>
            </w:r>
          </w:p>
        </w:tc>
      </w:tr>
    </w:tbl>
    <w:p w14:paraId="3BBBC0C7" w14:textId="77777777" w:rsidR="00D0238C" w:rsidRPr="00D0238C" w:rsidRDefault="00D0238C" w:rsidP="000517A5">
      <w:pPr>
        <w:pStyle w:val="ListParagraph"/>
        <w:widowControl w:val="0"/>
        <w:autoSpaceDE w:val="0"/>
        <w:autoSpaceDN w:val="0"/>
        <w:adjustRightInd w:val="0"/>
        <w:spacing w:before="120" w:after="120"/>
        <w:ind w:left="36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14:paraId="7BBE538B" w14:textId="445D63F2" w:rsidR="00D0238C" w:rsidRPr="000517A5" w:rsidRDefault="000517A5" w:rsidP="00D724B3">
      <w:pPr>
        <w:pStyle w:val="ListParagraph"/>
        <w:widowControl w:val="0"/>
        <w:autoSpaceDE w:val="0"/>
        <w:autoSpaceDN w:val="0"/>
        <w:adjustRightInd w:val="0"/>
        <w:spacing w:before="120" w:after="120" w:line="360" w:lineRule="auto"/>
        <w:ind w:left="36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517A5">
        <w:rPr>
          <w:rFonts w:ascii="Arial" w:hAnsi="Arial" w:cs="Arial"/>
          <w:b/>
          <w:sz w:val="20"/>
          <w:szCs w:val="20"/>
        </w:rPr>
        <w:t>DODATKOWE INFORMACJE:</w:t>
      </w:r>
    </w:p>
    <w:p w14:paraId="450F939D" w14:textId="36A6D8ED" w:rsidR="00D0238C" w:rsidRPr="000517A5" w:rsidRDefault="00D0238C" w:rsidP="00532153">
      <w:pPr>
        <w:widowControl w:val="0"/>
        <w:autoSpaceDE w:val="0"/>
        <w:autoSpaceDN w:val="0"/>
        <w:adjustRightInd w:val="0"/>
        <w:spacing w:before="120"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0517A5">
        <w:rPr>
          <w:rFonts w:ascii="Arial" w:hAnsi="Arial" w:cs="Arial"/>
          <w:color w:val="000000"/>
          <w:sz w:val="20"/>
          <w:szCs w:val="20"/>
          <w:lang w:eastAsia="en-US"/>
        </w:rPr>
        <w:t>W ramach wsparcia urządzeń sieciowych wymienionych w</w:t>
      </w:r>
      <w:r w:rsidR="000517A5" w:rsidRPr="000517A5">
        <w:rPr>
          <w:rFonts w:ascii="Arial" w:hAnsi="Arial" w:cs="Arial"/>
          <w:color w:val="000000"/>
          <w:sz w:val="20"/>
          <w:szCs w:val="20"/>
          <w:lang w:eastAsia="en-US"/>
        </w:rPr>
        <w:t>/w tabeli</w:t>
      </w:r>
      <w:r w:rsidRPr="000517A5">
        <w:rPr>
          <w:rFonts w:ascii="Arial" w:hAnsi="Arial" w:cs="Arial"/>
          <w:color w:val="000000"/>
          <w:sz w:val="20"/>
          <w:szCs w:val="20"/>
          <w:lang w:eastAsia="en-US"/>
        </w:rPr>
        <w:t xml:space="preserve"> , Wykonawca zobowiązuje się do wykonywania następujących usług:</w:t>
      </w:r>
    </w:p>
    <w:p w14:paraId="019ED331" w14:textId="77777777" w:rsidR="00D0238C" w:rsidRPr="00D0238C" w:rsidRDefault="00D0238C" w:rsidP="00532153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D0238C">
        <w:rPr>
          <w:rFonts w:ascii="Arial" w:hAnsi="Arial" w:cs="Arial"/>
          <w:color w:val="000000"/>
          <w:sz w:val="20"/>
          <w:szCs w:val="20"/>
          <w:lang w:eastAsia="en-US"/>
        </w:rPr>
        <w:t>napraw uszkodzeń spowodowanych wadami technicznymi, technologicznymi i materiałowymi, przy wykorzystaniu nowych, nie regenerowanych, nieużywanych części i podzespołów,</w:t>
      </w:r>
    </w:p>
    <w:p w14:paraId="4518BA85" w14:textId="77777777" w:rsidR="00D0238C" w:rsidRPr="00D0238C" w:rsidRDefault="00D0238C" w:rsidP="00532153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D0238C">
        <w:rPr>
          <w:rFonts w:ascii="Arial" w:hAnsi="Arial" w:cs="Arial"/>
          <w:color w:val="000000"/>
          <w:sz w:val="20"/>
          <w:szCs w:val="20"/>
          <w:lang w:eastAsia="en-US"/>
        </w:rPr>
        <w:t>testowania poprawności pracy urządzeń sieciowych po wykonaniu naprawy,</w:t>
      </w:r>
    </w:p>
    <w:p w14:paraId="60B8513D" w14:textId="77777777" w:rsidR="00D0238C" w:rsidRPr="00D0238C" w:rsidRDefault="00D0238C" w:rsidP="00532153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D0238C">
        <w:rPr>
          <w:rFonts w:ascii="Arial" w:hAnsi="Arial" w:cs="Arial"/>
          <w:color w:val="000000"/>
          <w:sz w:val="20"/>
          <w:szCs w:val="20"/>
          <w:lang w:eastAsia="en-US"/>
        </w:rPr>
        <w:lastRenderedPageBreak/>
        <w:t>telefonicznej pomocy przy rozwiązywaniu problemów dotyczących urządzeń sieciowych,</w:t>
      </w:r>
    </w:p>
    <w:p w14:paraId="1A117D0F" w14:textId="77777777" w:rsidR="00D0238C" w:rsidRPr="00D0238C" w:rsidRDefault="00D0238C" w:rsidP="00532153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D0238C">
        <w:rPr>
          <w:rFonts w:ascii="Arial" w:hAnsi="Arial" w:cs="Arial"/>
          <w:color w:val="000000"/>
          <w:sz w:val="20"/>
          <w:szCs w:val="20"/>
          <w:lang w:eastAsia="en-US"/>
        </w:rPr>
        <w:t>dostęp do stron internetowych producentów rozwiązań umożliwiający:</w:t>
      </w:r>
    </w:p>
    <w:p w14:paraId="1183C4D5" w14:textId="77777777" w:rsidR="000517A5" w:rsidRDefault="00D0238C" w:rsidP="00532153">
      <w:pPr>
        <w:spacing w:before="120" w:after="120" w:line="276" w:lineRule="auto"/>
        <w:ind w:left="372" w:firstLine="708"/>
        <w:rPr>
          <w:rFonts w:ascii="Arial" w:hAnsi="Arial" w:cs="Arial"/>
          <w:color w:val="000000"/>
          <w:sz w:val="20"/>
          <w:szCs w:val="20"/>
          <w:lang w:eastAsia="en-US"/>
        </w:rPr>
      </w:pPr>
      <w:r w:rsidRPr="00D0238C">
        <w:rPr>
          <w:rFonts w:ascii="Arial" w:hAnsi="Arial" w:cs="Arial"/>
          <w:color w:val="000000"/>
          <w:sz w:val="20"/>
          <w:szCs w:val="20"/>
          <w:lang w:eastAsia="en-US"/>
        </w:rPr>
        <w:t>- pobieranie nowych wersji oprogramowania,</w:t>
      </w:r>
    </w:p>
    <w:p w14:paraId="4D930771" w14:textId="77777777" w:rsidR="000517A5" w:rsidRDefault="00D0238C" w:rsidP="00532153">
      <w:pPr>
        <w:spacing w:before="120" w:after="120" w:line="276" w:lineRule="auto"/>
        <w:ind w:left="372" w:firstLine="708"/>
        <w:rPr>
          <w:rFonts w:ascii="Arial" w:hAnsi="Arial" w:cs="Arial"/>
          <w:color w:val="000000"/>
          <w:sz w:val="20"/>
          <w:szCs w:val="20"/>
          <w:lang w:eastAsia="en-US"/>
        </w:rPr>
      </w:pPr>
      <w:r w:rsidRPr="00D0238C">
        <w:rPr>
          <w:rFonts w:ascii="Arial" w:hAnsi="Arial" w:cs="Arial"/>
          <w:color w:val="000000"/>
          <w:sz w:val="20"/>
          <w:szCs w:val="20"/>
          <w:lang w:eastAsia="en-US"/>
        </w:rPr>
        <w:t>- dostęp do narzędzi konfiguracyjnych i dokumentacji technicznej,</w:t>
      </w:r>
    </w:p>
    <w:p w14:paraId="3FF3D378" w14:textId="6080F064" w:rsidR="00D0238C" w:rsidRPr="00D0238C" w:rsidRDefault="00D0238C" w:rsidP="00532153">
      <w:pPr>
        <w:spacing w:before="120" w:after="120" w:line="276" w:lineRule="auto"/>
        <w:ind w:left="372" w:firstLine="708"/>
        <w:rPr>
          <w:rFonts w:ascii="Arial" w:hAnsi="Arial" w:cs="Arial"/>
          <w:color w:val="000000"/>
          <w:sz w:val="20"/>
          <w:szCs w:val="20"/>
          <w:lang w:eastAsia="en-US"/>
        </w:rPr>
      </w:pPr>
      <w:r w:rsidRPr="00D0238C">
        <w:rPr>
          <w:rFonts w:ascii="Arial" w:hAnsi="Arial" w:cs="Arial"/>
          <w:color w:val="000000"/>
          <w:sz w:val="20"/>
          <w:szCs w:val="20"/>
          <w:lang w:eastAsia="en-US"/>
        </w:rPr>
        <w:t>- dostęp do pomocy technicznej producentów.</w:t>
      </w:r>
    </w:p>
    <w:p w14:paraId="0D942BC8" w14:textId="77777777" w:rsidR="000517A5" w:rsidRPr="000517A5" w:rsidRDefault="000517A5" w:rsidP="00532153">
      <w:pPr>
        <w:pStyle w:val="ListParagraph"/>
        <w:widowControl w:val="0"/>
        <w:autoSpaceDE w:val="0"/>
        <w:autoSpaceDN w:val="0"/>
        <w:adjustRightInd w:val="0"/>
        <w:spacing w:before="120" w:after="120" w:line="276" w:lineRule="auto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80469A1" w14:textId="2AF9B050" w:rsidR="00D0238C" w:rsidRPr="000517A5" w:rsidRDefault="00D0238C" w:rsidP="0053215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0238C">
        <w:rPr>
          <w:rFonts w:ascii="Arial" w:hAnsi="Arial" w:cs="Arial"/>
          <w:b/>
          <w:sz w:val="20"/>
          <w:szCs w:val="20"/>
        </w:rPr>
        <w:t>WARUNKI ZGŁASZANIA PROBLEMÓW</w:t>
      </w:r>
      <w:r w:rsidR="00522BCE">
        <w:rPr>
          <w:rFonts w:ascii="Arial" w:hAnsi="Arial" w:cs="Arial"/>
          <w:b/>
          <w:sz w:val="20"/>
          <w:szCs w:val="20"/>
        </w:rPr>
        <w:t xml:space="preserve"> </w:t>
      </w:r>
      <w:r w:rsidRPr="00D0238C">
        <w:rPr>
          <w:rFonts w:ascii="Arial" w:hAnsi="Arial" w:cs="Arial"/>
          <w:b/>
          <w:sz w:val="20"/>
          <w:szCs w:val="20"/>
        </w:rPr>
        <w:t>/</w:t>
      </w:r>
      <w:r w:rsidR="00522BCE">
        <w:rPr>
          <w:rFonts w:ascii="Arial" w:hAnsi="Arial" w:cs="Arial"/>
          <w:b/>
          <w:sz w:val="20"/>
          <w:szCs w:val="20"/>
        </w:rPr>
        <w:t xml:space="preserve"> </w:t>
      </w:r>
      <w:r w:rsidRPr="00D0238C">
        <w:rPr>
          <w:rFonts w:ascii="Arial" w:hAnsi="Arial" w:cs="Arial"/>
          <w:b/>
          <w:sz w:val="20"/>
          <w:szCs w:val="20"/>
        </w:rPr>
        <w:t>AWARII</w:t>
      </w:r>
    </w:p>
    <w:p w14:paraId="1170DCF7" w14:textId="4A586FC5" w:rsidR="000517A5" w:rsidRPr="000517A5" w:rsidRDefault="000517A5" w:rsidP="00532153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0517A5">
        <w:rPr>
          <w:rFonts w:ascii="Arial" w:hAnsi="Arial" w:cs="Arial"/>
          <w:sz w:val="20"/>
          <w:szCs w:val="20"/>
          <w:lang w:eastAsia="en-US"/>
        </w:rPr>
        <w:t>Zgłoszenia błędnego działania urządzeń sieciowych przyjmowane będą przez Wykonawcę w dni robocze w godzinach od 8</w:t>
      </w:r>
      <w:r w:rsidR="0093767C">
        <w:rPr>
          <w:rFonts w:ascii="Arial" w:hAnsi="Arial" w:cs="Arial"/>
          <w:sz w:val="20"/>
          <w:szCs w:val="20"/>
          <w:lang w:eastAsia="en-US"/>
        </w:rPr>
        <w:t>:00</w:t>
      </w:r>
      <w:r w:rsidRPr="000517A5">
        <w:rPr>
          <w:rFonts w:ascii="Arial" w:hAnsi="Arial" w:cs="Arial"/>
          <w:sz w:val="20"/>
          <w:szCs w:val="20"/>
          <w:lang w:eastAsia="en-US"/>
        </w:rPr>
        <w:t xml:space="preserve"> do 1</w:t>
      </w:r>
      <w:r w:rsidR="0093767C">
        <w:rPr>
          <w:rFonts w:ascii="Arial" w:hAnsi="Arial" w:cs="Arial"/>
          <w:sz w:val="20"/>
          <w:szCs w:val="20"/>
          <w:lang w:eastAsia="en-US"/>
        </w:rPr>
        <w:t>6:00</w:t>
      </w:r>
      <w:r w:rsidR="00742A88">
        <w:rPr>
          <w:rFonts w:ascii="Arial" w:hAnsi="Arial" w:cs="Arial"/>
          <w:sz w:val="20"/>
          <w:szCs w:val="20"/>
          <w:lang w:eastAsia="en-US"/>
        </w:rPr>
        <w:t>,</w:t>
      </w:r>
      <w:r w:rsidRPr="000517A5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3AF8F8BF" w14:textId="357971BE" w:rsidR="000517A5" w:rsidRPr="000517A5" w:rsidRDefault="000517A5" w:rsidP="00532153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0517A5">
        <w:rPr>
          <w:rFonts w:ascii="Arial" w:hAnsi="Arial" w:cs="Arial"/>
          <w:sz w:val="20"/>
          <w:szCs w:val="20"/>
          <w:lang w:eastAsia="en-US"/>
        </w:rPr>
        <w:t>Zgłoszenia będą przekazywane telefonicznie lub pocztą elektroniczną</w:t>
      </w:r>
      <w:r w:rsidR="00742A88">
        <w:rPr>
          <w:rFonts w:ascii="Arial" w:hAnsi="Arial" w:cs="Arial"/>
          <w:sz w:val="20"/>
          <w:szCs w:val="20"/>
          <w:lang w:eastAsia="en-US"/>
        </w:rPr>
        <w:t>,</w:t>
      </w:r>
    </w:p>
    <w:p w14:paraId="43094A9E" w14:textId="092DBEAF" w:rsidR="000517A5" w:rsidRPr="000517A5" w:rsidRDefault="000517A5" w:rsidP="00532153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0517A5">
        <w:rPr>
          <w:rFonts w:ascii="Arial" w:hAnsi="Arial" w:cs="Arial"/>
          <w:sz w:val="20"/>
          <w:szCs w:val="20"/>
          <w:lang w:eastAsia="en-US"/>
        </w:rPr>
        <w:t>Wykonawca zapewni obsługę zgłoszeń w języku polskim.</w:t>
      </w:r>
    </w:p>
    <w:p w14:paraId="0A72A833" w14:textId="77777777" w:rsidR="000517A5" w:rsidRPr="00D724B3" w:rsidRDefault="000517A5" w:rsidP="00532153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4E4AAB4" w14:textId="660E0AA4" w:rsidR="000517A5" w:rsidRPr="00D0238C" w:rsidRDefault="000517A5" w:rsidP="0053215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0238C">
        <w:rPr>
          <w:rFonts w:ascii="Arial" w:hAnsi="Arial" w:cs="Arial"/>
          <w:b/>
          <w:sz w:val="20"/>
          <w:szCs w:val="20"/>
        </w:rPr>
        <w:t>GWARANCJA DOSTĘPNOŚCI USŁUGI</w:t>
      </w:r>
    </w:p>
    <w:p w14:paraId="5B131240" w14:textId="40039C53" w:rsidR="00D0238C" w:rsidRPr="00D0238C" w:rsidRDefault="00D0238C" w:rsidP="00532153">
      <w:pPr>
        <w:pStyle w:val="ListParagraph"/>
        <w:spacing w:before="120" w:after="120" w:line="276" w:lineRule="auto"/>
        <w:ind w:left="714" w:hanging="35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D0238C">
        <w:rPr>
          <w:rFonts w:ascii="Arial" w:hAnsi="Arial" w:cs="Arial"/>
          <w:color w:val="000000"/>
          <w:sz w:val="20"/>
          <w:szCs w:val="20"/>
          <w:lang w:eastAsia="en-US"/>
        </w:rPr>
        <w:t>1.</w:t>
      </w:r>
      <w:r w:rsidRPr="00D0238C">
        <w:rPr>
          <w:rFonts w:ascii="Arial" w:hAnsi="Arial" w:cs="Arial"/>
          <w:color w:val="000000"/>
          <w:sz w:val="20"/>
          <w:szCs w:val="20"/>
          <w:lang w:eastAsia="en-US"/>
        </w:rPr>
        <w:tab/>
        <w:t>Wsparcie m</w:t>
      </w:r>
      <w:r w:rsidRPr="00D0238C">
        <w:rPr>
          <w:rFonts w:ascii="Arial" w:hAnsi="Arial" w:cs="Arial"/>
          <w:sz w:val="20"/>
          <w:szCs w:val="20"/>
          <w:lang w:eastAsia="en-US"/>
        </w:rPr>
        <w:t>usi być świadczone przez producenta lub autoryzowany przez producenta podmiot świadczący usługi serwisu gwarancyjnego, w trybie minimum 8X5XNBD</w:t>
      </w:r>
      <w:r w:rsidR="0093767C">
        <w:rPr>
          <w:rFonts w:ascii="Arial" w:hAnsi="Arial" w:cs="Arial"/>
          <w:sz w:val="20"/>
          <w:szCs w:val="20"/>
          <w:lang w:eastAsia="en-US"/>
        </w:rPr>
        <w:t>.</w:t>
      </w:r>
    </w:p>
    <w:p w14:paraId="05AFF852" w14:textId="04458DF1" w:rsidR="00D0238C" w:rsidRPr="00D0238C" w:rsidRDefault="00D0238C" w:rsidP="00532153">
      <w:pPr>
        <w:pStyle w:val="ListParagraph"/>
        <w:spacing w:before="120" w:after="120" w:line="276" w:lineRule="auto"/>
        <w:ind w:left="714" w:hanging="35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D0238C">
        <w:rPr>
          <w:rFonts w:ascii="Arial" w:hAnsi="Arial" w:cs="Arial"/>
          <w:sz w:val="20"/>
          <w:szCs w:val="20"/>
          <w:lang w:eastAsia="en-US"/>
        </w:rPr>
        <w:t>3.</w:t>
      </w:r>
      <w:r w:rsidRPr="00D0238C">
        <w:rPr>
          <w:rFonts w:ascii="Arial" w:hAnsi="Arial" w:cs="Arial"/>
          <w:sz w:val="20"/>
          <w:szCs w:val="20"/>
          <w:lang w:eastAsia="en-US"/>
        </w:rPr>
        <w:tab/>
        <w:t xml:space="preserve">Czas reakcji na zgłoszenie awarii urządzenia sieciowego, liczony od chwili zgłoszenia awarii do chwili kontaktu inżyniera serwisowego z osobą wskazaną przez zgłaszającego – </w:t>
      </w:r>
      <w:r w:rsidR="0093767C">
        <w:rPr>
          <w:rFonts w:ascii="Arial" w:hAnsi="Arial" w:cs="Arial"/>
          <w:sz w:val="20"/>
          <w:szCs w:val="20"/>
          <w:lang w:eastAsia="en-US"/>
        </w:rPr>
        <w:t>4</w:t>
      </w:r>
      <w:r w:rsidRPr="00D0238C">
        <w:rPr>
          <w:rFonts w:ascii="Arial" w:hAnsi="Arial" w:cs="Arial"/>
          <w:sz w:val="20"/>
          <w:szCs w:val="20"/>
          <w:lang w:eastAsia="en-US"/>
        </w:rPr>
        <w:t xml:space="preserve"> godzin</w:t>
      </w:r>
      <w:r w:rsidR="0093767C">
        <w:rPr>
          <w:rFonts w:ascii="Arial" w:hAnsi="Arial" w:cs="Arial"/>
          <w:sz w:val="20"/>
          <w:szCs w:val="20"/>
          <w:lang w:eastAsia="en-US"/>
        </w:rPr>
        <w:t>y.</w:t>
      </w:r>
    </w:p>
    <w:p w14:paraId="4AD617D0" w14:textId="7627E1BA" w:rsidR="00D0238C" w:rsidRPr="00D0238C" w:rsidRDefault="00D0238C" w:rsidP="00532153">
      <w:pPr>
        <w:pStyle w:val="ListParagraph"/>
        <w:spacing w:before="120" w:after="120" w:line="276" w:lineRule="auto"/>
        <w:ind w:left="714" w:hanging="35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D0238C">
        <w:rPr>
          <w:rFonts w:ascii="Arial" w:hAnsi="Arial" w:cs="Arial"/>
          <w:sz w:val="20"/>
          <w:szCs w:val="20"/>
          <w:lang w:eastAsia="en-US"/>
        </w:rPr>
        <w:t>4.</w:t>
      </w:r>
      <w:r w:rsidRPr="00D0238C">
        <w:rPr>
          <w:rFonts w:ascii="Arial" w:hAnsi="Arial" w:cs="Arial"/>
          <w:sz w:val="20"/>
          <w:szCs w:val="20"/>
          <w:lang w:eastAsia="en-US"/>
        </w:rPr>
        <w:tab/>
        <w:t xml:space="preserve">Czas naprawy urządzenia sieciowego, liczony od chwili zgłoszenia awarii do chwili usunięcia awarii potwierdzonej diagnostyką lub testem – </w:t>
      </w:r>
      <w:r w:rsidR="00665C66">
        <w:rPr>
          <w:rFonts w:ascii="Arial" w:hAnsi="Arial" w:cs="Arial"/>
          <w:sz w:val="20"/>
          <w:szCs w:val="20"/>
          <w:lang w:eastAsia="en-US"/>
        </w:rPr>
        <w:t>6 dni roboczych</w:t>
      </w:r>
      <w:r w:rsidR="0093767C">
        <w:rPr>
          <w:rFonts w:ascii="Arial" w:hAnsi="Arial" w:cs="Arial"/>
          <w:sz w:val="20"/>
          <w:szCs w:val="20"/>
          <w:lang w:eastAsia="en-US"/>
        </w:rPr>
        <w:t>.</w:t>
      </w:r>
    </w:p>
    <w:p w14:paraId="125C5EFB" w14:textId="17674B9E" w:rsidR="00D0238C" w:rsidRPr="00D0238C" w:rsidRDefault="00D0238C" w:rsidP="00532153">
      <w:pPr>
        <w:pStyle w:val="ListParagraph"/>
        <w:spacing w:before="120" w:after="120" w:line="276" w:lineRule="auto"/>
        <w:ind w:left="714" w:hanging="35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D0238C">
        <w:rPr>
          <w:rFonts w:ascii="Arial" w:hAnsi="Arial" w:cs="Arial"/>
          <w:sz w:val="20"/>
          <w:szCs w:val="20"/>
          <w:lang w:eastAsia="en-US"/>
        </w:rPr>
        <w:t>5.</w:t>
      </w:r>
      <w:r w:rsidRPr="00D0238C">
        <w:rPr>
          <w:rFonts w:ascii="Arial" w:hAnsi="Arial" w:cs="Arial"/>
          <w:sz w:val="20"/>
          <w:szCs w:val="20"/>
          <w:lang w:eastAsia="en-US"/>
        </w:rPr>
        <w:tab/>
        <w:t xml:space="preserve">Jeżeli czas naprawy przekroczy </w:t>
      </w:r>
      <w:r w:rsidR="00665C66">
        <w:rPr>
          <w:rFonts w:ascii="Arial" w:hAnsi="Arial" w:cs="Arial"/>
          <w:sz w:val="20"/>
          <w:szCs w:val="20"/>
          <w:lang w:eastAsia="en-US"/>
        </w:rPr>
        <w:t xml:space="preserve">1 dzień roboczy bądź </w:t>
      </w:r>
      <w:r w:rsidRPr="00D0238C">
        <w:rPr>
          <w:rFonts w:ascii="Arial" w:hAnsi="Arial" w:cs="Arial"/>
          <w:sz w:val="20"/>
          <w:szCs w:val="20"/>
          <w:lang w:eastAsia="en-US"/>
        </w:rPr>
        <w:t>naprawa w miejscu użytkowania nie będzie możliwa, Wykonawca na czas naprawy udostępni urządzenie zastępcze o nie gorszych parametrach i standardach jak urządzenie naprawiane</w:t>
      </w:r>
      <w:r w:rsidR="0093767C">
        <w:rPr>
          <w:rFonts w:ascii="Arial" w:hAnsi="Arial" w:cs="Arial"/>
          <w:sz w:val="20"/>
          <w:szCs w:val="20"/>
          <w:lang w:eastAsia="en-US"/>
        </w:rPr>
        <w:t xml:space="preserve"> oraz dokona jego konfiguracji wspólnie z Zamawiającym w </w:t>
      </w:r>
      <w:r w:rsidR="003755E8">
        <w:rPr>
          <w:rFonts w:ascii="Arial" w:hAnsi="Arial" w:cs="Arial"/>
          <w:sz w:val="20"/>
          <w:szCs w:val="20"/>
          <w:lang w:eastAsia="en-US"/>
        </w:rPr>
        <w:t xml:space="preserve">zakresie niezbędnym do </w:t>
      </w:r>
      <w:r w:rsidR="0093767C">
        <w:rPr>
          <w:rFonts w:ascii="Arial" w:hAnsi="Arial" w:cs="Arial"/>
          <w:sz w:val="20"/>
          <w:szCs w:val="20"/>
          <w:lang w:eastAsia="en-US"/>
        </w:rPr>
        <w:t>świadczenia</w:t>
      </w:r>
      <w:r w:rsidR="003755E8">
        <w:rPr>
          <w:rFonts w:ascii="Arial" w:hAnsi="Arial" w:cs="Arial"/>
          <w:sz w:val="20"/>
          <w:szCs w:val="20"/>
          <w:lang w:eastAsia="en-US"/>
        </w:rPr>
        <w:t xml:space="preserve"> na tym urządzeniu </w:t>
      </w:r>
      <w:r w:rsidR="0093767C">
        <w:rPr>
          <w:rFonts w:ascii="Arial" w:hAnsi="Arial" w:cs="Arial"/>
          <w:sz w:val="20"/>
          <w:szCs w:val="20"/>
          <w:lang w:eastAsia="en-US"/>
        </w:rPr>
        <w:t xml:space="preserve">usług, realizowanych </w:t>
      </w:r>
      <w:r w:rsidR="003755E8">
        <w:rPr>
          <w:rFonts w:ascii="Arial" w:hAnsi="Arial" w:cs="Arial"/>
          <w:sz w:val="20"/>
          <w:szCs w:val="20"/>
          <w:lang w:eastAsia="en-US"/>
        </w:rPr>
        <w:t xml:space="preserve">w normalnym trybie pracy </w:t>
      </w:r>
      <w:r w:rsidR="0093767C">
        <w:rPr>
          <w:rFonts w:ascii="Arial" w:hAnsi="Arial" w:cs="Arial"/>
          <w:sz w:val="20"/>
          <w:szCs w:val="20"/>
          <w:lang w:eastAsia="en-US"/>
        </w:rPr>
        <w:t>przez urządzenie naprawiane.</w:t>
      </w:r>
    </w:p>
    <w:p w14:paraId="7CB4838B" w14:textId="516F1A72" w:rsidR="00D0238C" w:rsidRDefault="00D0238C" w:rsidP="00532153">
      <w:pPr>
        <w:pStyle w:val="ListParagraph"/>
        <w:spacing w:before="120" w:after="120" w:line="276" w:lineRule="auto"/>
        <w:ind w:left="714" w:hanging="35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D0238C">
        <w:rPr>
          <w:rFonts w:ascii="Arial" w:hAnsi="Arial" w:cs="Arial"/>
          <w:sz w:val="20"/>
          <w:szCs w:val="20"/>
          <w:lang w:eastAsia="en-US"/>
        </w:rPr>
        <w:t>6.</w:t>
      </w:r>
      <w:r w:rsidRPr="00D0238C">
        <w:rPr>
          <w:rFonts w:ascii="Arial" w:hAnsi="Arial" w:cs="Arial"/>
          <w:sz w:val="20"/>
          <w:szCs w:val="20"/>
          <w:lang w:eastAsia="en-US"/>
        </w:rPr>
        <w:tab/>
        <w:t xml:space="preserve">W przypadku niewykonania naprawy w terminie do 14 dni </w:t>
      </w:r>
      <w:r w:rsidR="003755E8">
        <w:rPr>
          <w:rFonts w:ascii="Arial" w:hAnsi="Arial" w:cs="Arial"/>
          <w:sz w:val="20"/>
          <w:szCs w:val="20"/>
          <w:lang w:eastAsia="en-US"/>
        </w:rPr>
        <w:t xml:space="preserve">roboczych </w:t>
      </w:r>
      <w:r w:rsidRPr="00D0238C">
        <w:rPr>
          <w:rFonts w:ascii="Arial" w:hAnsi="Arial" w:cs="Arial"/>
          <w:sz w:val="20"/>
          <w:szCs w:val="20"/>
          <w:lang w:eastAsia="en-US"/>
        </w:rPr>
        <w:t xml:space="preserve">od dnia zgłoszenia </w:t>
      </w:r>
      <w:r w:rsidR="003755E8" w:rsidRPr="000517A5">
        <w:rPr>
          <w:rFonts w:ascii="Arial" w:hAnsi="Arial" w:cs="Arial"/>
          <w:sz w:val="20"/>
          <w:szCs w:val="20"/>
          <w:lang w:eastAsia="en-US"/>
        </w:rPr>
        <w:t>błędnego działania urządze</w:t>
      </w:r>
      <w:r w:rsidR="003755E8">
        <w:rPr>
          <w:rFonts w:ascii="Arial" w:hAnsi="Arial" w:cs="Arial"/>
          <w:sz w:val="20"/>
          <w:szCs w:val="20"/>
          <w:lang w:eastAsia="en-US"/>
        </w:rPr>
        <w:t>nia</w:t>
      </w:r>
      <w:r w:rsidR="003755E8" w:rsidRPr="000517A5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0238C">
        <w:rPr>
          <w:rFonts w:ascii="Arial" w:hAnsi="Arial" w:cs="Arial"/>
          <w:sz w:val="20"/>
          <w:szCs w:val="20"/>
          <w:lang w:eastAsia="en-US"/>
        </w:rPr>
        <w:t xml:space="preserve">lub </w:t>
      </w:r>
      <w:r w:rsidR="003755E8">
        <w:rPr>
          <w:rFonts w:ascii="Arial" w:hAnsi="Arial" w:cs="Arial"/>
          <w:sz w:val="20"/>
          <w:szCs w:val="20"/>
          <w:lang w:eastAsia="en-US"/>
        </w:rPr>
        <w:t xml:space="preserve">gdy </w:t>
      </w:r>
      <w:r w:rsidRPr="00D0238C">
        <w:rPr>
          <w:rFonts w:ascii="Arial" w:hAnsi="Arial" w:cs="Arial"/>
          <w:sz w:val="20"/>
          <w:szCs w:val="20"/>
          <w:lang w:eastAsia="en-US"/>
        </w:rPr>
        <w:t>po wykonaniu 3 napraw danego urządzenia wyst</w:t>
      </w:r>
      <w:r w:rsidR="003755E8">
        <w:rPr>
          <w:rFonts w:ascii="Arial" w:hAnsi="Arial" w:cs="Arial"/>
          <w:sz w:val="20"/>
          <w:szCs w:val="20"/>
          <w:lang w:eastAsia="en-US"/>
        </w:rPr>
        <w:t>ę</w:t>
      </w:r>
      <w:r w:rsidRPr="00D0238C">
        <w:rPr>
          <w:rFonts w:ascii="Arial" w:hAnsi="Arial" w:cs="Arial"/>
          <w:sz w:val="20"/>
          <w:szCs w:val="20"/>
          <w:lang w:eastAsia="en-US"/>
        </w:rPr>
        <w:t>p</w:t>
      </w:r>
      <w:r w:rsidR="003755E8">
        <w:rPr>
          <w:rFonts w:ascii="Arial" w:hAnsi="Arial" w:cs="Arial"/>
          <w:sz w:val="20"/>
          <w:szCs w:val="20"/>
          <w:lang w:eastAsia="en-US"/>
        </w:rPr>
        <w:t>uje</w:t>
      </w:r>
      <w:r w:rsidRPr="00D0238C">
        <w:rPr>
          <w:rFonts w:ascii="Arial" w:hAnsi="Arial" w:cs="Arial"/>
          <w:sz w:val="20"/>
          <w:szCs w:val="20"/>
          <w:lang w:eastAsia="en-US"/>
        </w:rPr>
        <w:t xml:space="preserve"> kolejn</w:t>
      </w:r>
      <w:r w:rsidR="003755E8">
        <w:rPr>
          <w:rFonts w:ascii="Arial" w:hAnsi="Arial" w:cs="Arial"/>
          <w:sz w:val="20"/>
          <w:szCs w:val="20"/>
          <w:lang w:eastAsia="en-US"/>
        </w:rPr>
        <w:t>a</w:t>
      </w:r>
      <w:r w:rsidRPr="00D0238C">
        <w:rPr>
          <w:rFonts w:ascii="Arial" w:hAnsi="Arial" w:cs="Arial"/>
          <w:sz w:val="20"/>
          <w:szCs w:val="20"/>
          <w:lang w:eastAsia="en-US"/>
        </w:rPr>
        <w:t xml:space="preserve"> awari</w:t>
      </w:r>
      <w:r w:rsidR="003755E8">
        <w:rPr>
          <w:rFonts w:ascii="Arial" w:hAnsi="Arial" w:cs="Arial"/>
          <w:sz w:val="20"/>
          <w:szCs w:val="20"/>
          <w:lang w:eastAsia="en-US"/>
        </w:rPr>
        <w:t>a</w:t>
      </w:r>
      <w:r w:rsidRPr="00D0238C">
        <w:rPr>
          <w:rFonts w:ascii="Arial" w:hAnsi="Arial" w:cs="Arial"/>
          <w:sz w:val="20"/>
          <w:szCs w:val="20"/>
          <w:lang w:eastAsia="en-US"/>
        </w:rPr>
        <w:t>, wad</w:t>
      </w:r>
      <w:r w:rsidR="003755E8">
        <w:rPr>
          <w:rFonts w:ascii="Arial" w:hAnsi="Arial" w:cs="Arial"/>
          <w:sz w:val="20"/>
          <w:szCs w:val="20"/>
          <w:lang w:eastAsia="en-US"/>
        </w:rPr>
        <w:t>a</w:t>
      </w:r>
      <w:r w:rsidRPr="00D0238C">
        <w:rPr>
          <w:rFonts w:ascii="Arial" w:hAnsi="Arial" w:cs="Arial"/>
          <w:sz w:val="20"/>
          <w:szCs w:val="20"/>
          <w:lang w:eastAsia="en-US"/>
        </w:rPr>
        <w:t xml:space="preserve"> lub usterk</w:t>
      </w:r>
      <w:r w:rsidR="003755E8">
        <w:rPr>
          <w:rFonts w:ascii="Arial" w:hAnsi="Arial" w:cs="Arial"/>
          <w:sz w:val="20"/>
          <w:szCs w:val="20"/>
          <w:lang w:eastAsia="en-US"/>
        </w:rPr>
        <w:t>a</w:t>
      </w:r>
      <w:r w:rsidRPr="00D0238C">
        <w:rPr>
          <w:rFonts w:ascii="Arial" w:hAnsi="Arial" w:cs="Arial"/>
          <w:sz w:val="20"/>
          <w:szCs w:val="20"/>
          <w:lang w:eastAsia="en-US"/>
        </w:rPr>
        <w:t xml:space="preserve"> tego urządzenia</w:t>
      </w:r>
      <w:r w:rsidR="003755E8">
        <w:rPr>
          <w:rFonts w:ascii="Arial" w:hAnsi="Arial" w:cs="Arial"/>
          <w:sz w:val="20"/>
          <w:szCs w:val="20"/>
          <w:lang w:eastAsia="en-US"/>
        </w:rPr>
        <w:t xml:space="preserve">, </w:t>
      </w:r>
      <w:r w:rsidRPr="00D0238C">
        <w:rPr>
          <w:rFonts w:ascii="Arial" w:hAnsi="Arial" w:cs="Arial"/>
          <w:sz w:val="20"/>
          <w:szCs w:val="20"/>
          <w:lang w:eastAsia="en-US"/>
        </w:rPr>
        <w:t xml:space="preserve">Wykonawca na żądanie Zamawiającego zobowiązuje się do wymiany wadliwego urządzenia na nowe, wolne od wad w terminie 14 dni </w:t>
      </w:r>
      <w:r w:rsidR="003755E8">
        <w:rPr>
          <w:rFonts w:ascii="Arial" w:hAnsi="Arial" w:cs="Arial"/>
          <w:sz w:val="20"/>
          <w:szCs w:val="20"/>
          <w:lang w:eastAsia="en-US"/>
        </w:rPr>
        <w:t xml:space="preserve">roboczych </w:t>
      </w:r>
      <w:r w:rsidRPr="00D0238C">
        <w:rPr>
          <w:rFonts w:ascii="Arial" w:hAnsi="Arial" w:cs="Arial"/>
          <w:sz w:val="20"/>
          <w:szCs w:val="20"/>
          <w:lang w:eastAsia="en-US"/>
        </w:rPr>
        <w:t>od dnia zgłoszenia takiego żądania</w:t>
      </w:r>
      <w:r w:rsidR="000517A5">
        <w:rPr>
          <w:rFonts w:ascii="Arial" w:hAnsi="Arial" w:cs="Arial"/>
          <w:sz w:val="20"/>
          <w:szCs w:val="20"/>
          <w:lang w:eastAsia="en-US"/>
        </w:rPr>
        <w:t>.</w:t>
      </w:r>
    </w:p>
    <w:p w14:paraId="57924A61" w14:textId="7DB71BFC" w:rsidR="00345CB6" w:rsidRPr="00345CB6" w:rsidRDefault="00345CB6" w:rsidP="00345CB6">
      <w:pPr>
        <w:spacing w:before="120" w:after="120" w:line="276" w:lineRule="auto"/>
        <w:rPr>
          <w:rFonts w:ascii="Arial" w:hAnsi="Arial" w:cs="Arial"/>
          <w:sz w:val="20"/>
          <w:szCs w:val="20"/>
          <w:lang w:eastAsia="en-US"/>
        </w:rPr>
      </w:pPr>
    </w:p>
    <w:p w14:paraId="6FE77AFA" w14:textId="2C2553B7" w:rsidR="00345CB6" w:rsidRDefault="00345CB6" w:rsidP="003755E8">
      <w:pPr>
        <w:pStyle w:val="ListParagraph"/>
        <w:numPr>
          <w:ilvl w:val="0"/>
          <w:numId w:val="11"/>
        </w:numPr>
        <w:spacing w:before="120" w:after="120" w:line="360" w:lineRule="auto"/>
        <w:ind w:left="1077"/>
        <w:jc w:val="both"/>
        <w:rPr>
          <w:rFonts w:ascii="Arial" w:hAnsi="Arial" w:cs="Arial"/>
          <w:b/>
          <w:sz w:val="20"/>
          <w:szCs w:val="20"/>
        </w:rPr>
      </w:pPr>
      <w:r w:rsidRPr="00345CB6">
        <w:rPr>
          <w:rFonts w:ascii="Arial" w:hAnsi="Arial" w:cs="Arial"/>
          <w:b/>
          <w:sz w:val="20"/>
          <w:szCs w:val="20"/>
        </w:rPr>
        <w:t xml:space="preserve">ODPOWIEDZIALNOŚĆ ZA NIEWYKONANIE LUB NIENALEŻYTE WYKONANIE </w:t>
      </w:r>
    </w:p>
    <w:p w14:paraId="3E06BC64" w14:textId="32DFE07A" w:rsidR="00345CB6" w:rsidRPr="00345CB6" w:rsidRDefault="00345CB6" w:rsidP="00345CB6">
      <w:pPr>
        <w:pStyle w:val="ListParagraph"/>
        <w:numPr>
          <w:ilvl w:val="0"/>
          <w:numId w:val="2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345CB6">
        <w:rPr>
          <w:rFonts w:ascii="Arial" w:hAnsi="Arial" w:cs="Arial"/>
          <w:sz w:val="20"/>
          <w:szCs w:val="20"/>
        </w:rPr>
        <w:t>Wykonawca zapłaci Zamawiającemu kary umowne, w następujących przypadkach:</w:t>
      </w:r>
    </w:p>
    <w:p w14:paraId="3DA83A63" w14:textId="23DF8D27" w:rsidR="00345CB6" w:rsidRDefault="00345CB6" w:rsidP="00F04BFD">
      <w:pPr>
        <w:pStyle w:val="ListParagraph"/>
        <w:numPr>
          <w:ilvl w:val="0"/>
          <w:numId w:val="24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345CB6">
        <w:rPr>
          <w:rFonts w:ascii="Arial" w:hAnsi="Arial" w:cs="Arial"/>
          <w:sz w:val="20"/>
          <w:szCs w:val="20"/>
        </w:rPr>
        <w:t>z tytułu niedotrzymania terminu przekazania Zamawiającemu dokumentu</w:t>
      </w:r>
      <w:r w:rsidR="00F04BFD">
        <w:rPr>
          <w:rFonts w:ascii="Arial" w:hAnsi="Arial" w:cs="Arial"/>
          <w:sz w:val="20"/>
          <w:szCs w:val="20"/>
        </w:rPr>
        <w:t xml:space="preserve">, o którym mowa w </w:t>
      </w:r>
      <w:r w:rsidR="003755E8">
        <w:rPr>
          <w:rFonts w:ascii="Arial" w:hAnsi="Arial" w:cs="Arial"/>
          <w:sz w:val="20"/>
          <w:szCs w:val="20"/>
        </w:rPr>
        <w:t>części</w:t>
      </w:r>
      <w:r w:rsidR="00F04BFD">
        <w:rPr>
          <w:rFonts w:ascii="Arial" w:hAnsi="Arial" w:cs="Arial"/>
          <w:sz w:val="20"/>
          <w:szCs w:val="20"/>
        </w:rPr>
        <w:t xml:space="preserve"> VI </w:t>
      </w:r>
      <w:r w:rsidRPr="00F04BFD">
        <w:rPr>
          <w:rFonts w:ascii="Arial" w:hAnsi="Arial" w:cs="Arial"/>
          <w:sz w:val="20"/>
          <w:szCs w:val="20"/>
        </w:rPr>
        <w:t xml:space="preserve">– w wysokości </w:t>
      </w:r>
      <w:r w:rsidR="00665C66">
        <w:rPr>
          <w:rFonts w:ascii="Arial" w:hAnsi="Arial" w:cs="Arial"/>
          <w:sz w:val="20"/>
          <w:szCs w:val="20"/>
        </w:rPr>
        <w:t>0,25</w:t>
      </w:r>
      <w:r w:rsidRPr="00F04BFD">
        <w:rPr>
          <w:rFonts w:ascii="Arial" w:hAnsi="Arial" w:cs="Arial"/>
          <w:sz w:val="20"/>
          <w:szCs w:val="20"/>
        </w:rPr>
        <w:t>%</w:t>
      </w:r>
      <w:r w:rsidR="00F04BFD">
        <w:rPr>
          <w:rFonts w:ascii="Arial" w:hAnsi="Arial" w:cs="Arial"/>
          <w:sz w:val="20"/>
          <w:szCs w:val="20"/>
        </w:rPr>
        <w:t xml:space="preserve"> </w:t>
      </w:r>
      <w:r w:rsidRPr="00F04BFD">
        <w:rPr>
          <w:rFonts w:ascii="Arial" w:hAnsi="Arial" w:cs="Arial"/>
          <w:sz w:val="20"/>
          <w:szCs w:val="20"/>
        </w:rPr>
        <w:t>wynagrodzenia</w:t>
      </w:r>
      <w:r w:rsidR="00F04BFD">
        <w:rPr>
          <w:rFonts w:ascii="Arial" w:hAnsi="Arial" w:cs="Arial"/>
          <w:sz w:val="20"/>
          <w:szCs w:val="20"/>
        </w:rPr>
        <w:t>,</w:t>
      </w:r>
      <w:r w:rsidRPr="00F04BFD">
        <w:rPr>
          <w:rFonts w:ascii="Arial" w:hAnsi="Arial" w:cs="Arial"/>
          <w:sz w:val="20"/>
          <w:szCs w:val="20"/>
        </w:rPr>
        <w:t xml:space="preserve"> za każdy</w:t>
      </w:r>
      <w:r w:rsidR="00F04BFD">
        <w:rPr>
          <w:rFonts w:ascii="Arial" w:hAnsi="Arial" w:cs="Arial"/>
          <w:sz w:val="20"/>
          <w:szCs w:val="20"/>
        </w:rPr>
        <w:t xml:space="preserve"> </w:t>
      </w:r>
      <w:r w:rsidRPr="00F04BFD">
        <w:rPr>
          <w:rFonts w:ascii="Arial" w:hAnsi="Arial" w:cs="Arial"/>
          <w:sz w:val="20"/>
          <w:szCs w:val="20"/>
        </w:rPr>
        <w:t>rozpoczęty dzień zwłoki;</w:t>
      </w:r>
    </w:p>
    <w:p w14:paraId="5988F3BB" w14:textId="60BC274C" w:rsidR="00F04BFD" w:rsidRDefault="00F04BFD" w:rsidP="00F04BFD">
      <w:pPr>
        <w:pStyle w:val="ListParagraph"/>
        <w:numPr>
          <w:ilvl w:val="0"/>
          <w:numId w:val="24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345CB6">
        <w:rPr>
          <w:rFonts w:ascii="Arial" w:hAnsi="Arial" w:cs="Arial"/>
          <w:sz w:val="20"/>
          <w:szCs w:val="20"/>
        </w:rPr>
        <w:t xml:space="preserve">z tytułu niedotrzymania warunków świadczenia wsparcia </w:t>
      </w:r>
      <w:r>
        <w:rPr>
          <w:rFonts w:ascii="Arial" w:hAnsi="Arial" w:cs="Arial"/>
          <w:sz w:val="20"/>
          <w:szCs w:val="20"/>
        </w:rPr>
        <w:t xml:space="preserve">technicznego, </w:t>
      </w:r>
      <w:r w:rsidRPr="00345CB6">
        <w:rPr>
          <w:rFonts w:ascii="Arial" w:hAnsi="Arial" w:cs="Arial"/>
          <w:sz w:val="20"/>
          <w:szCs w:val="20"/>
        </w:rPr>
        <w:t>w zakresie</w:t>
      </w:r>
      <w:r>
        <w:rPr>
          <w:rFonts w:ascii="Arial" w:hAnsi="Arial" w:cs="Arial"/>
          <w:sz w:val="20"/>
          <w:szCs w:val="20"/>
        </w:rPr>
        <w:t xml:space="preserve"> </w:t>
      </w:r>
      <w:r w:rsidRPr="00F04BFD">
        <w:rPr>
          <w:rFonts w:ascii="Arial" w:hAnsi="Arial" w:cs="Arial"/>
          <w:sz w:val="20"/>
          <w:szCs w:val="20"/>
        </w:rPr>
        <w:t>czas</w:t>
      </w:r>
      <w:r w:rsidR="0093767C">
        <w:rPr>
          <w:rFonts w:ascii="Arial" w:hAnsi="Arial" w:cs="Arial"/>
          <w:sz w:val="20"/>
          <w:szCs w:val="20"/>
        </w:rPr>
        <w:t>u</w:t>
      </w:r>
      <w:r w:rsidRPr="00F04BFD">
        <w:rPr>
          <w:rFonts w:ascii="Arial" w:hAnsi="Arial" w:cs="Arial"/>
          <w:sz w:val="20"/>
          <w:szCs w:val="20"/>
        </w:rPr>
        <w:t xml:space="preserve"> naprawy</w:t>
      </w:r>
      <w:r w:rsidR="0093767C">
        <w:rPr>
          <w:rFonts w:ascii="Arial" w:hAnsi="Arial" w:cs="Arial"/>
          <w:sz w:val="20"/>
          <w:szCs w:val="20"/>
        </w:rPr>
        <w:t xml:space="preserve"> bądź dostarczenia urządzenia zastępczego</w:t>
      </w:r>
      <w:r w:rsidRPr="00F04BFD">
        <w:rPr>
          <w:rFonts w:ascii="Arial" w:hAnsi="Arial" w:cs="Arial"/>
          <w:sz w:val="20"/>
          <w:szCs w:val="20"/>
        </w:rPr>
        <w:t>, o których mowa w części I</w:t>
      </w:r>
      <w:r w:rsidR="00665C66">
        <w:rPr>
          <w:rFonts w:ascii="Arial" w:hAnsi="Arial" w:cs="Arial"/>
          <w:sz w:val="20"/>
          <w:szCs w:val="20"/>
        </w:rPr>
        <w:t>V</w:t>
      </w:r>
      <w:r w:rsidRPr="00F04BFD">
        <w:rPr>
          <w:rFonts w:ascii="Arial" w:hAnsi="Arial" w:cs="Arial"/>
          <w:sz w:val="20"/>
          <w:szCs w:val="20"/>
        </w:rPr>
        <w:t xml:space="preserve"> pkt</w:t>
      </w:r>
      <w:r w:rsidR="003755E8">
        <w:rPr>
          <w:rFonts w:ascii="Arial" w:hAnsi="Arial" w:cs="Arial"/>
          <w:sz w:val="20"/>
          <w:szCs w:val="20"/>
        </w:rPr>
        <w:t xml:space="preserve"> 4 i 5</w:t>
      </w:r>
      <w:r w:rsidRPr="00F04BFD">
        <w:rPr>
          <w:rFonts w:ascii="Arial" w:hAnsi="Arial" w:cs="Arial"/>
          <w:sz w:val="20"/>
          <w:szCs w:val="20"/>
        </w:rPr>
        <w:t xml:space="preserve">  OPZ, w wysokości 0,</w:t>
      </w:r>
      <w:r w:rsidR="003755E8">
        <w:rPr>
          <w:rFonts w:ascii="Arial" w:hAnsi="Arial" w:cs="Arial"/>
          <w:sz w:val="20"/>
          <w:szCs w:val="20"/>
        </w:rPr>
        <w:t>5</w:t>
      </w:r>
      <w:r w:rsidRPr="00F04BFD">
        <w:rPr>
          <w:rFonts w:ascii="Arial" w:hAnsi="Arial" w:cs="Arial"/>
          <w:sz w:val="20"/>
          <w:szCs w:val="20"/>
        </w:rPr>
        <w:t>%</w:t>
      </w:r>
      <w:r w:rsidR="0093767C" w:rsidRPr="0093767C">
        <w:rPr>
          <w:rFonts w:ascii="Arial" w:hAnsi="Arial" w:cs="Arial"/>
          <w:sz w:val="20"/>
          <w:szCs w:val="20"/>
        </w:rPr>
        <w:t xml:space="preserve"> </w:t>
      </w:r>
      <w:r w:rsidR="0093767C" w:rsidRPr="00F04BFD">
        <w:rPr>
          <w:rFonts w:ascii="Arial" w:hAnsi="Arial" w:cs="Arial"/>
          <w:sz w:val="20"/>
          <w:szCs w:val="20"/>
        </w:rPr>
        <w:t>wynagrodzenia</w:t>
      </w:r>
      <w:r w:rsidR="0093767C">
        <w:rPr>
          <w:rFonts w:ascii="Arial" w:hAnsi="Arial" w:cs="Arial"/>
          <w:sz w:val="20"/>
          <w:szCs w:val="20"/>
        </w:rPr>
        <w:t>,</w:t>
      </w:r>
      <w:r w:rsidR="0093767C" w:rsidRPr="00F04BFD">
        <w:rPr>
          <w:rFonts w:ascii="Arial" w:hAnsi="Arial" w:cs="Arial"/>
          <w:sz w:val="20"/>
          <w:szCs w:val="20"/>
        </w:rPr>
        <w:t xml:space="preserve"> za </w:t>
      </w:r>
      <w:r w:rsidR="003755E8" w:rsidRPr="00F04BFD">
        <w:rPr>
          <w:rFonts w:ascii="Arial" w:hAnsi="Arial" w:cs="Arial"/>
          <w:sz w:val="20"/>
          <w:szCs w:val="20"/>
        </w:rPr>
        <w:t>każdy</w:t>
      </w:r>
      <w:r w:rsidR="003755E8">
        <w:rPr>
          <w:rFonts w:ascii="Arial" w:hAnsi="Arial" w:cs="Arial"/>
          <w:sz w:val="20"/>
          <w:szCs w:val="20"/>
        </w:rPr>
        <w:t xml:space="preserve"> </w:t>
      </w:r>
      <w:r w:rsidR="003755E8" w:rsidRPr="00F04BFD">
        <w:rPr>
          <w:rFonts w:ascii="Arial" w:hAnsi="Arial" w:cs="Arial"/>
          <w:sz w:val="20"/>
          <w:szCs w:val="20"/>
        </w:rPr>
        <w:t>rozpoczęty dzień zwłoki</w:t>
      </w:r>
      <w:r w:rsidR="00665C66">
        <w:rPr>
          <w:rFonts w:ascii="Arial" w:hAnsi="Arial" w:cs="Arial"/>
          <w:sz w:val="20"/>
          <w:szCs w:val="20"/>
        </w:rPr>
        <w:t>;</w:t>
      </w:r>
    </w:p>
    <w:p w14:paraId="72761ACB" w14:textId="76917DB8" w:rsidR="003755E8" w:rsidRDefault="00665C66" w:rsidP="003755E8">
      <w:pPr>
        <w:pStyle w:val="ListParagraph"/>
        <w:numPr>
          <w:ilvl w:val="0"/>
          <w:numId w:val="24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345CB6">
        <w:rPr>
          <w:rFonts w:ascii="Arial" w:hAnsi="Arial" w:cs="Arial"/>
          <w:sz w:val="20"/>
          <w:szCs w:val="20"/>
        </w:rPr>
        <w:t xml:space="preserve">z tytułu niedotrzymania warunków świadczenia wsparcia </w:t>
      </w:r>
      <w:r>
        <w:rPr>
          <w:rFonts w:ascii="Arial" w:hAnsi="Arial" w:cs="Arial"/>
          <w:sz w:val="20"/>
          <w:szCs w:val="20"/>
        </w:rPr>
        <w:t xml:space="preserve">technicznego, </w:t>
      </w:r>
      <w:r w:rsidRPr="00345CB6">
        <w:rPr>
          <w:rFonts w:ascii="Arial" w:hAnsi="Arial" w:cs="Arial"/>
          <w:sz w:val="20"/>
          <w:szCs w:val="20"/>
        </w:rPr>
        <w:t>w zakresie</w:t>
      </w:r>
      <w:r>
        <w:rPr>
          <w:rFonts w:ascii="Arial" w:hAnsi="Arial" w:cs="Arial"/>
          <w:sz w:val="20"/>
          <w:szCs w:val="20"/>
        </w:rPr>
        <w:t xml:space="preserve"> </w:t>
      </w:r>
      <w:r w:rsidRPr="00D0238C">
        <w:rPr>
          <w:rFonts w:ascii="Arial" w:hAnsi="Arial" w:cs="Arial"/>
          <w:sz w:val="20"/>
          <w:szCs w:val="20"/>
          <w:lang w:eastAsia="en-US"/>
        </w:rPr>
        <w:t>wymiany wadliwego urządzenia na nowe</w:t>
      </w:r>
      <w:r w:rsidRPr="00F04BFD">
        <w:rPr>
          <w:rFonts w:ascii="Arial" w:hAnsi="Arial" w:cs="Arial"/>
          <w:sz w:val="20"/>
          <w:szCs w:val="20"/>
        </w:rPr>
        <w:t>, o któr</w:t>
      </w:r>
      <w:r>
        <w:rPr>
          <w:rFonts w:ascii="Arial" w:hAnsi="Arial" w:cs="Arial"/>
          <w:sz w:val="20"/>
          <w:szCs w:val="20"/>
        </w:rPr>
        <w:t>ej</w:t>
      </w:r>
      <w:r w:rsidRPr="00F04BFD">
        <w:rPr>
          <w:rFonts w:ascii="Arial" w:hAnsi="Arial" w:cs="Arial"/>
          <w:sz w:val="20"/>
          <w:szCs w:val="20"/>
        </w:rPr>
        <w:t xml:space="preserve"> mowa w części I</w:t>
      </w:r>
      <w:r w:rsidR="003755E8">
        <w:rPr>
          <w:rFonts w:ascii="Arial" w:hAnsi="Arial" w:cs="Arial"/>
          <w:sz w:val="20"/>
          <w:szCs w:val="20"/>
        </w:rPr>
        <w:t>V</w:t>
      </w:r>
      <w:r w:rsidRPr="00F04BFD">
        <w:rPr>
          <w:rFonts w:ascii="Arial" w:hAnsi="Arial" w:cs="Arial"/>
          <w:sz w:val="20"/>
          <w:szCs w:val="20"/>
        </w:rPr>
        <w:t xml:space="preserve"> pkt </w:t>
      </w:r>
      <w:r w:rsidR="003755E8">
        <w:rPr>
          <w:rFonts w:ascii="Arial" w:hAnsi="Arial" w:cs="Arial"/>
          <w:sz w:val="20"/>
          <w:szCs w:val="20"/>
        </w:rPr>
        <w:t>6</w:t>
      </w:r>
      <w:r w:rsidRPr="00F04BFD">
        <w:rPr>
          <w:rFonts w:ascii="Arial" w:hAnsi="Arial" w:cs="Arial"/>
          <w:sz w:val="20"/>
          <w:szCs w:val="20"/>
        </w:rPr>
        <w:t xml:space="preserve"> OPZ, w wysokości 0,</w:t>
      </w:r>
      <w:r>
        <w:rPr>
          <w:rFonts w:ascii="Arial" w:hAnsi="Arial" w:cs="Arial"/>
          <w:sz w:val="20"/>
          <w:szCs w:val="20"/>
        </w:rPr>
        <w:t>5</w:t>
      </w:r>
      <w:r w:rsidRPr="00F04BFD">
        <w:rPr>
          <w:rFonts w:ascii="Arial" w:hAnsi="Arial" w:cs="Arial"/>
          <w:sz w:val="20"/>
          <w:szCs w:val="20"/>
        </w:rPr>
        <w:t>%</w:t>
      </w:r>
      <w:r w:rsidRPr="0093767C">
        <w:rPr>
          <w:rFonts w:ascii="Arial" w:hAnsi="Arial" w:cs="Arial"/>
          <w:sz w:val="20"/>
          <w:szCs w:val="20"/>
        </w:rPr>
        <w:t xml:space="preserve"> </w:t>
      </w:r>
      <w:r w:rsidRPr="00F04BFD">
        <w:rPr>
          <w:rFonts w:ascii="Arial" w:hAnsi="Arial" w:cs="Arial"/>
          <w:sz w:val="20"/>
          <w:szCs w:val="20"/>
        </w:rPr>
        <w:t>wynagrodzenia</w:t>
      </w:r>
      <w:r>
        <w:rPr>
          <w:rFonts w:ascii="Arial" w:hAnsi="Arial" w:cs="Arial"/>
          <w:sz w:val="20"/>
          <w:szCs w:val="20"/>
        </w:rPr>
        <w:t>,</w:t>
      </w:r>
      <w:r w:rsidRPr="00F04BFD">
        <w:rPr>
          <w:rFonts w:ascii="Arial" w:hAnsi="Arial" w:cs="Arial"/>
          <w:sz w:val="20"/>
          <w:szCs w:val="20"/>
        </w:rPr>
        <w:t xml:space="preserve"> </w:t>
      </w:r>
      <w:r w:rsidR="003755E8" w:rsidRPr="00F04BFD">
        <w:rPr>
          <w:rFonts w:ascii="Arial" w:hAnsi="Arial" w:cs="Arial"/>
          <w:sz w:val="20"/>
          <w:szCs w:val="20"/>
        </w:rPr>
        <w:t>za każdy</w:t>
      </w:r>
      <w:r w:rsidR="003755E8">
        <w:rPr>
          <w:rFonts w:ascii="Arial" w:hAnsi="Arial" w:cs="Arial"/>
          <w:sz w:val="20"/>
          <w:szCs w:val="20"/>
        </w:rPr>
        <w:t xml:space="preserve"> </w:t>
      </w:r>
      <w:r w:rsidR="003755E8" w:rsidRPr="00F04BFD">
        <w:rPr>
          <w:rFonts w:ascii="Arial" w:hAnsi="Arial" w:cs="Arial"/>
          <w:sz w:val="20"/>
          <w:szCs w:val="20"/>
        </w:rPr>
        <w:t>rozpoczęty dzień zwłoki</w:t>
      </w:r>
      <w:r w:rsidR="003755E8">
        <w:rPr>
          <w:rFonts w:ascii="Arial" w:hAnsi="Arial" w:cs="Arial"/>
          <w:sz w:val="20"/>
          <w:szCs w:val="20"/>
        </w:rPr>
        <w:t>.</w:t>
      </w:r>
    </w:p>
    <w:p w14:paraId="67B1111F" w14:textId="324A5AF9" w:rsidR="00F04BFD" w:rsidRDefault="00F04BFD" w:rsidP="00F04BFD">
      <w:pPr>
        <w:spacing w:before="120" w:after="120"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6990D2EE" w14:textId="73F8D172" w:rsidR="00EA280F" w:rsidRDefault="00EA280F" w:rsidP="00F04BFD">
      <w:pPr>
        <w:spacing w:before="120" w:after="120"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2B87EC37" w14:textId="77777777" w:rsidR="00EA280F" w:rsidRPr="00F04BFD" w:rsidRDefault="00EA280F" w:rsidP="00F04BFD">
      <w:pPr>
        <w:spacing w:before="120" w:after="120"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34276CD3" w14:textId="15815315" w:rsidR="00D0238C" w:rsidRPr="00F04BFD" w:rsidRDefault="00D0238C" w:rsidP="00F04BFD">
      <w:pPr>
        <w:pStyle w:val="ListParagraph"/>
        <w:numPr>
          <w:ilvl w:val="0"/>
          <w:numId w:val="11"/>
        </w:numPr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4BFD">
        <w:rPr>
          <w:rFonts w:ascii="Arial" w:hAnsi="Arial" w:cs="Arial"/>
          <w:b/>
          <w:sz w:val="20"/>
          <w:szCs w:val="20"/>
        </w:rPr>
        <w:lastRenderedPageBreak/>
        <w:t>TERMIN REALIZACJI ZAMÓWIENIA</w:t>
      </w:r>
    </w:p>
    <w:p w14:paraId="6786A1E8" w14:textId="23DCFBE6" w:rsidR="00D0238C" w:rsidRPr="000517A5" w:rsidRDefault="00D0238C" w:rsidP="00532153">
      <w:pPr>
        <w:spacing w:before="120" w:after="120" w:line="276" w:lineRule="auto"/>
        <w:ind w:left="357"/>
        <w:rPr>
          <w:rFonts w:ascii="Arial" w:hAnsi="Arial" w:cs="Arial"/>
          <w:sz w:val="20"/>
          <w:szCs w:val="20"/>
          <w:lang w:eastAsia="en-US"/>
        </w:rPr>
      </w:pPr>
      <w:r w:rsidRPr="000517A5">
        <w:rPr>
          <w:rFonts w:ascii="Arial" w:hAnsi="Arial" w:cs="Arial"/>
          <w:spacing w:val="4"/>
          <w:sz w:val="20"/>
          <w:szCs w:val="20"/>
        </w:rPr>
        <w:t>Dostawa dokumentu potwierdzającego wykupienie wsparcia technicznego oraz rozpoczęcie</w:t>
      </w:r>
      <w:r w:rsidR="000517A5">
        <w:rPr>
          <w:rFonts w:ascii="Arial" w:hAnsi="Arial" w:cs="Arial"/>
          <w:spacing w:val="4"/>
          <w:sz w:val="20"/>
          <w:szCs w:val="20"/>
        </w:rPr>
        <w:t xml:space="preserve"> </w:t>
      </w:r>
      <w:r w:rsidRPr="000517A5">
        <w:rPr>
          <w:rFonts w:ascii="Arial" w:hAnsi="Arial" w:cs="Arial"/>
          <w:spacing w:val="4"/>
          <w:sz w:val="20"/>
          <w:szCs w:val="20"/>
        </w:rPr>
        <w:t xml:space="preserve">realizacji zamówienia, nastąpi w ciągu </w:t>
      </w:r>
      <w:r w:rsidR="00345CB6">
        <w:rPr>
          <w:rFonts w:ascii="Arial" w:hAnsi="Arial" w:cs="Arial"/>
          <w:spacing w:val="4"/>
          <w:sz w:val="20"/>
          <w:szCs w:val="20"/>
        </w:rPr>
        <w:t>5</w:t>
      </w:r>
      <w:r w:rsidRPr="000517A5">
        <w:rPr>
          <w:rFonts w:ascii="Arial" w:hAnsi="Arial" w:cs="Arial"/>
          <w:spacing w:val="4"/>
          <w:sz w:val="20"/>
          <w:szCs w:val="20"/>
        </w:rPr>
        <w:t xml:space="preserve"> dni </w:t>
      </w:r>
      <w:r w:rsidR="00E71EA3">
        <w:rPr>
          <w:rFonts w:ascii="Arial" w:hAnsi="Arial" w:cs="Arial"/>
          <w:spacing w:val="4"/>
          <w:sz w:val="20"/>
          <w:szCs w:val="20"/>
        </w:rPr>
        <w:t xml:space="preserve">roboczych </w:t>
      </w:r>
      <w:r w:rsidRPr="000517A5">
        <w:rPr>
          <w:rFonts w:ascii="Arial" w:hAnsi="Arial" w:cs="Arial"/>
          <w:spacing w:val="4"/>
          <w:sz w:val="20"/>
          <w:szCs w:val="20"/>
        </w:rPr>
        <w:t>od podpisania umowy.</w:t>
      </w:r>
    </w:p>
    <w:p w14:paraId="2B31939F" w14:textId="77777777" w:rsidR="00EA280F" w:rsidRDefault="00EA280F" w:rsidP="00EA280F">
      <w:pPr>
        <w:pStyle w:val="ListParagraph"/>
        <w:spacing w:before="120" w:after="120" w:line="276" w:lineRule="auto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2EF98531" w14:textId="187DBFBE" w:rsidR="00E3087F" w:rsidRPr="006E5A4B" w:rsidRDefault="00E3087F" w:rsidP="00F04BFD">
      <w:pPr>
        <w:pStyle w:val="ListParagraph"/>
        <w:numPr>
          <w:ilvl w:val="0"/>
          <w:numId w:val="11"/>
        </w:numPr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E5A4B">
        <w:rPr>
          <w:rFonts w:ascii="Arial" w:hAnsi="Arial" w:cs="Arial"/>
          <w:b/>
          <w:sz w:val="20"/>
          <w:szCs w:val="20"/>
        </w:rPr>
        <w:t>PŁATNOŚCI</w:t>
      </w:r>
    </w:p>
    <w:p w14:paraId="796B7636" w14:textId="53985A26" w:rsidR="00E3087F" w:rsidRPr="00E3087F" w:rsidRDefault="00176CA3" w:rsidP="00EA280F">
      <w:pPr>
        <w:spacing w:before="120" w:after="120" w:line="276" w:lineRule="auto"/>
        <w:ind w:left="360"/>
        <w:jc w:val="both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sz w:val="20"/>
        </w:rPr>
        <w:t>T</w:t>
      </w:r>
      <w:r w:rsidR="00E3087F" w:rsidRPr="00E3087F">
        <w:rPr>
          <w:rFonts w:ascii="Arial" w:hAnsi="Arial" w:cs="Arial"/>
          <w:sz w:val="20"/>
        </w:rPr>
        <w:t>ermi</w:t>
      </w:r>
      <w:r>
        <w:rPr>
          <w:rFonts w:ascii="Arial" w:hAnsi="Arial" w:cs="Arial"/>
          <w:sz w:val="20"/>
        </w:rPr>
        <w:t>n</w:t>
      </w:r>
      <w:r w:rsidR="00E3087F" w:rsidRPr="00E3087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płatności </w:t>
      </w:r>
      <w:r w:rsidR="00E3087F" w:rsidRPr="00E3087F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>1 dni</w:t>
      </w:r>
      <w:r w:rsidR="00E3087F" w:rsidRPr="00E3087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kalendarzowych </w:t>
      </w:r>
      <w:r w:rsidR="00E3087F" w:rsidRPr="00E3087F">
        <w:rPr>
          <w:rFonts w:ascii="Arial" w:hAnsi="Arial" w:cs="Arial"/>
          <w:sz w:val="20"/>
        </w:rPr>
        <w:t xml:space="preserve">od daty dostarczenia </w:t>
      </w:r>
      <w:r w:rsidR="003755E8">
        <w:rPr>
          <w:rFonts w:ascii="Arial" w:hAnsi="Arial" w:cs="Arial"/>
          <w:sz w:val="20"/>
        </w:rPr>
        <w:t xml:space="preserve">prawidłowo wystawionej faktury </w:t>
      </w:r>
      <w:bookmarkStart w:id="0" w:name="_GoBack"/>
      <w:bookmarkEnd w:id="0"/>
      <w:r w:rsidR="003755E8">
        <w:rPr>
          <w:rFonts w:ascii="Arial" w:hAnsi="Arial" w:cs="Arial"/>
          <w:sz w:val="20"/>
        </w:rPr>
        <w:t>VAT</w:t>
      </w:r>
      <w:r>
        <w:rPr>
          <w:rFonts w:ascii="Arial" w:hAnsi="Arial" w:cs="Arial"/>
          <w:sz w:val="20"/>
        </w:rPr>
        <w:t>.</w:t>
      </w:r>
      <w:r w:rsidRPr="00E3087F">
        <w:rPr>
          <w:rFonts w:ascii="Arial" w:hAnsi="Arial" w:cs="Arial"/>
          <w:b/>
          <w:caps/>
          <w:sz w:val="20"/>
          <w:szCs w:val="20"/>
        </w:rPr>
        <w:t xml:space="preserve"> </w:t>
      </w:r>
    </w:p>
    <w:p w14:paraId="1C2E44E7" w14:textId="3B5ABAA4" w:rsidR="00E3087F" w:rsidRPr="00E3087F" w:rsidRDefault="00E3087F" w:rsidP="00532153">
      <w:pPr>
        <w:spacing w:before="120" w:after="120" w:line="276" w:lineRule="auto"/>
        <w:ind w:left="360"/>
        <w:jc w:val="both"/>
        <w:rPr>
          <w:rFonts w:ascii="Arial" w:hAnsi="Arial" w:cs="Arial"/>
          <w:caps/>
          <w:sz w:val="20"/>
          <w:szCs w:val="20"/>
        </w:rPr>
      </w:pPr>
    </w:p>
    <w:sectPr w:rsidR="00E3087F" w:rsidRPr="00E3087F" w:rsidSect="0061242D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94BF2" w14:textId="77777777" w:rsidR="00972737" w:rsidRDefault="00972737" w:rsidP="008A33A4">
      <w:r>
        <w:separator/>
      </w:r>
    </w:p>
  </w:endnote>
  <w:endnote w:type="continuationSeparator" w:id="0">
    <w:p w14:paraId="2F143862" w14:textId="77777777" w:rsidR="00972737" w:rsidRDefault="00972737" w:rsidP="008A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A798D" w14:textId="77777777" w:rsidR="00972737" w:rsidRDefault="00972737" w:rsidP="008A33A4">
      <w:r>
        <w:separator/>
      </w:r>
    </w:p>
  </w:footnote>
  <w:footnote w:type="continuationSeparator" w:id="0">
    <w:p w14:paraId="348AA487" w14:textId="77777777" w:rsidR="00972737" w:rsidRDefault="00972737" w:rsidP="008A3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FEC42" w14:textId="54622691" w:rsidR="0061242D" w:rsidRDefault="0061242D">
    <w:pPr>
      <w:pStyle w:val="Header"/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Załącznik nr 2 do Zapytania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90E6E"/>
    <w:multiLevelType w:val="hybridMultilevel"/>
    <w:tmpl w:val="53847F34"/>
    <w:lvl w:ilvl="0" w:tplc="DD72E8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D5F31"/>
    <w:multiLevelType w:val="hybridMultilevel"/>
    <w:tmpl w:val="49CC8970"/>
    <w:lvl w:ilvl="0" w:tplc="0415000F">
      <w:start w:val="1"/>
      <w:numFmt w:val="decimal"/>
      <w:lvlText w:val="%1."/>
      <w:lvlJc w:val="lef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" w15:restartNumberingAfterBreak="0">
    <w:nsid w:val="0A435188"/>
    <w:multiLevelType w:val="hybridMultilevel"/>
    <w:tmpl w:val="BE183FF2"/>
    <w:lvl w:ilvl="0" w:tplc="A61872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85525"/>
    <w:multiLevelType w:val="hybridMultilevel"/>
    <w:tmpl w:val="9DE4997A"/>
    <w:lvl w:ilvl="0" w:tplc="CA6E7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509C8"/>
    <w:multiLevelType w:val="hybridMultilevel"/>
    <w:tmpl w:val="BD921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C0E69"/>
    <w:multiLevelType w:val="hybridMultilevel"/>
    <w:tmpl w:val="9C723386"/>
    <w:lvl w:ilvl="0" w:tplc="E842D4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640ABD"/>
    <w:multiLevelType w:val="hybridMultilevel"/>
    <w:tmpl w:val="5C2A4AC0"/>
    <w:lvl w:ilvl="0" w:tplc="F55C8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509DE"/>
    <w:multiLevelType w:val="hybridMultilevel"/>
    <w:tmpl w:val="828E2AB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B2E74FA"/>
    <w:multiLevelType w:val="hybridMultilevel"/>
    <w:tmpl w:val="67B031DC"/>
    <w:lvl w:ilvl="0" w:tplc="7DF6C2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39646D"/>
    <w:multiLevelType w:val="hybridMultilevel"/>
    <w:tmpl w:val="CA3E3490"/>
    <w:lvl w:ilvl="0" w:tplc="1F0EDD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34B6A"/>
    <w:multiLevelType w:val="hybridMultilevel"/>
    <w:tmpl w:val="9C723386"/>
    <w:lvl w:ilvl="0" w:tplc="E842D4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FC1F80"/>
    <w:multiLevelType w:val="hybridMultilevel"/>
    <w:tmpl w:val="143457E4"/>
    <w:lvl w:ilvl="0" w:tplc="E68E8E0E">
      <w:start w:val="36"/>
      <w:numFmt w:val="decimal"/>
      <w:lvlText w:val="%1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2E5B0FCA"/>
    <w:multiLevelType w:val="hybridMultilevel"/>
    <w:tmpl w:val="1D06CCBE"/>
    <w:lvl w:ilvl="0" w:tplc="BCE2A5FC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41096"/>
    <w:multiLevelType w:val="hybridMultilevel"/>
    <w:tmpl w:val="FD622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71F6C"/>
    <w:multiLevelType w:val="hybridMultilevel"/>
    <w:tmpl w:val="3328F5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441AE5"/>
    <w:multiLevelType w:val="hybridMultilevel"/>
    <w:tmpl w:val="988A75A8"/>
    <w:lvl w:ilvl="0" w:tplc="C4C42742">
      <w:start w:val="10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87AD4"/>
    <w:multiLevelType w:val="hybridMultilevel"/>
    <w:tmpl w:val="8E3E4E86"/>
    <w:lvl w:ilvl="0" w:tplc="454027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26B4F"/>
    <w:multiLevelType w:val="hybridMultilevel"/>
    <w:tmpl w:val="6C208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88397C"/>
    <w:multiLevelType w:val="hybridMultilevel"/>
    <w:tmpl w:val="01324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119EC"/>
    <w:multiLevelType w:val="multilevel"/>
    <w:tmpl w:val="615C775E"/>
    <w:lvl w:ilvl="0"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928"/>
      <w:numFmt w:val="decimal"/>
      <w:lvlText w:val="%1-%2"/>
      <w:lvlJc w:val="left"/>
      <w:pPr>
        <w:ind w:left="129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12" w:hanging="1800"/>
      </w:pPr>
      <w:rPr>
        <w:rFonts w:hint="default"/>
      </w:rPr>
    </w:lvl>
  </w:abstractNum>
  <w:abstractNum w:abstractNumId="20" w15:restartNumberingAfterBreak="0">
    <w:nsid w:val="6A5A39E0"/>
    <w:multiLevelType w:val="hybridMultilevel"/>
    <w:tmpl w:val="198C8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72E43"/>
    <w:multiLevelType w:val="hybridMultilevel"/>
    <w:tmpl w:val="EED4FADA"/>
    <w:lvl w:ilvl="0" w:tplc="6B980B96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E73493"/>
    <w:multiLevelType w:val="hybridMultilevel"/>
    <w:tmpl w:val="F820AB48"/>
    <w:lvl w:ilvl="0" w:tplc="CE927592">
      <w:start w:val="1"/>
      <w:numFmt w:val="lowerLetter"/>
      <w:pStyle w:val="a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2C30EC"/>
    <w:multiLevelType w:val="hybridMultilevel"/>
    <w:tmpl w:val="136C6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0"/>
  </w:num>
  <w:num w:numId="4">
    <w:abstractNumId w:val="13"/>
  </w:num>
  <w:num w:numId="5">
    <w:abstractNumId w:val="15"/>
  </w:num>
  <w:num w:numId="6">
    <w:abstractNumId w:val="4"/>
  </w:num>
  <w:num w:numId="7">
    <w:abstractNumId w:val="6"/>
  </w:num>
  <w:num w:numId="8">
    <w:abstractNumId w:val="2"/>
  </w:num>
  <w:num w:numId="9">
    <w:abstractNumId w:val="16"/>
  </w:num>
  <w:num w:numId="10">
    <w:abstractNumId w:val="19"/>
  </w:num>
  <w:num w:numId="11">
    <w:abstractNumId w:val="9"/>
  </w:num>
  <w:num w:numId="12">
    <w:abstractNumId w:val="5"/>
  </w:num>
  <w:num w:numId="13">
    <w:abstractNumId w:val="21"/>
  </w:num>
  <w:num w:numId="14">
    <w:abstractNumId w:val="22"/>
  </w:num>
  <w:num w:numId="15">
    <w:abstractNumId w:val="10"/>
  </w:num>
  <w:num w:numId="16">
    <w:abstractNumId w:val="3"/>
  </w:num>
  <w:num w:numId="17">
    <w:abstractNumId w:val="11"/>
  </w:num>
  <w:num w:numId="18">
    <w:abstractNumId w:val="12"/>
  </w:num>
  <w:num w:numId="19">
    <w:abstractNumId w:val="7"/>
  </w:num>
  <w:num w:numId="20">
    <w:abstractNumId w:val="14"/>
  </w:num>
  <w:num w:numId="21">
    <w:abstractNumId w:val="18"/>
  </w:num>
  <w:num w:numId="22">
    <w:abstractNumId w:val="1"/>
  </w:num>
  <w:num w:numId="23">
    <w:abstractNumId w:val="17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15B"/>
    <w:rsid w:val="00000DAE"/>
    <w:rsid w:val="00013B35"/>
    <w:rsid w:val="000360E7"/>
    <w:rsid w:val="000517A5"/>
    <w:rsid w:val="0005358F"/>
    <w:rsid w:val="00061179"/>
    <w:rsid w:val="000D2ACF"/>
    <w:rsid w:val="00120F65"/>
    <w:rsid w:val="00176CA3"/>
    <w:rsid w:val="001D06DD"/>
    <w:rsid w:val="001E0EBB"/>
    <w:rsid w:val="001E16C8"/>
    <w:rsid w:val="00200315"/>
    <w:rsid w:val="002C0E36"/>
    <w:rsid w:val="002C684F"/>
    <w:rsid w:val="00327E4F"/>
    <w:rsid w:val="00345CB6"/>
    <w:rsid w:val="00372983"/>
    <w:rsid w:val="003755E8"/>
    <w:rsid w:val="004B21C1"/>
    <w:rsid w:val="00501384"/>
    <w:rsid w:val="00522BCE"/>
    <w:rsid w:val="00532153"/>
    <w:rsid w:val="00534E97"/>
    <w:rsid w:val="00535435"/>
    <w:rsid w:val="0059250B"/>
    <w:rsid w:val="005B747E"/>
    <w:rsid w:val="00600603"/>
    <w:rsid w:val="00607D19"/>
    <w:rsid w:val="0061242D"/>
    <w:rsid w:val="00654C4F"/>
    <w:rsid w:val="006610D9"/>
    <w:rsid w:val="00665C66"/>
    <w:rsid w:val="006806E8"/>
    <w:rsid w:val="00697EFA"/>
    <w:rsid w:val="006E5A4B"/>
    <w:rsid w:val="00742A88"/>
    <w:rsid w:val="0076413F"/>
    <w:rsid w:val="007B553D"/>
    <w:rsid w:val="008050CE"/>
    <w:rsid w:val="00805430"/>
    <w:rsid w:val="008162AB"/>
    <w:rsid w:val="00836841"/>
    <w:rsid w:val="00865843"/>
    <w:rsid w:val="008779A9"/>
    <w:rsid w:val="00887A1F"/>
    <w:rsid w:val="008A0F7E"/>
    <w:rsid w:val="008A33A4"/>
    <w:rsid w:val="009054C2"/>
    <w:rsid w:val="009101A2"/>
    <w:rsid w:val="0092050F"/>
    <w:rsid w:val="00931517"/>
    <w:rsid w:val="0093767C"/>
    <w:rsid w:val="009522DB"/>
    <w:rsid w:val="00952548"/>
    <w:rsid w:val="00972737"/>
    <w:rsid w:val="0097432B"/>
    <w:rsid w:val="00980802"/>
    <w:rsid w:val="00A364BE"/>
    <w:rsid w:val="00A46531"/>
    <w:rsid w:val="00A52059"/>
    <w:rsid w:val="00AD22B5"/>
    <w:rsid w:val="00AD6F3C"/>
    <w:rsid w:val="00AE6A0F"/>
    <w:rsid w:val="00AF49A4"/>
    <w:rsid w:val="00B11608"/>
    <w:rsid w:val="00B37A7C"/>
    <w:rsid w:val="00B679F5"/>
    <w:rsid w:val="00BA0C19"/>
    <w:rsid w:val="00C52041"/>
    <w:rsid w:val="00C77C6F"/>
    <w:rsid w:val="00C97CC7"/>
    <w:rsid w:val="00CD215B"/>
    <w:rsid w:val="00D0238C"/>
    <w:rsid w:val="00D71448"/>
    <w:rsid w:val="00D724B3"/>
    <w:rsid w:val="00DF4593"/>
    <w:rsid w:val="00E06FE3"/>
    <w:rsid w:val="00E110A6"/>
    <w:rsid w:val="00E23E1D"/>
    <w:rsid w:val="00E3087F"/>
    <w:rsid w:val="00E65D3D"/>
    <w:rsid w:val="00E71EA3"/>
    <w:rsid w:val="00EA280F"/>
    <w:rsid w:val="00ED2A94"/>
    <w:rsid w:val="00EF2741"/>
    <w:rsid w:val="00F04BFD"/>
    <w:rsid w:val="00F103F5"/>
    <w:rsid w:val="00F322C4"/>
    <w:rsid w:val="00F35BCD"/>
    <w:rsid w:val="00FB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2D383"/>
  <w15:docId w15:val="{E9873E87-97D3-48BD-B515-462CB612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5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65843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8658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eader">
    <w:name w:val="header"/>
    <w:basedOn w:val="Normal"/>
    <w:link w:val="HeaderChar"/>
    <w:uiPriority w:val="99"/>
    <w:unhideWhenUsed/>
    <w:rsid w:val="008A33A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3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8A33A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3A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efaultParagraphFont"/>
    <w:link w:val="Teksttreci20"/>
    <w:rsid w:val="00F35BCD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"/>
    <w:link w:val="Teksttreci2"/>
    <w:rsid w:val="00F35BCD"/>
    <w:pPr>
      <w:widowControl w:val="0"/>
      <w:shd w:val="clear" w:color="auto" w:fill="FFFFFF"/>
      <w:spacing w:after="240" w:line="350" w:lineRule="exact"/>
      <w:ind w:hanging="700"/>
      <w:jc w:val="right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ZnakZnak3">
    <w:name w:val="Znak Znak3"/>
    <w:basedOn w:val="Normal"/>
    <w:rsid w:val="00534E97"/>
    <w:pPr>
      <w:spacing w:line="360" w:lineRule="auto"/>
      <w:jc w:val="both"/>
    </w:pPr>
    <w:rPr>
      <w:rFonts w:ascii="Verdana" w:hAnsi="Verdana"/>
      <w:sz w:val="20"/>
      <w:szCs w:val="20"/>
    </w:rPr>
  </w:style>
  <w:style w:type="table" w:styleId="TableGrid">
    <w:name w:val="Table Grid"/>
    <w:basedOn w:val="TableNormal"/>
    <w:uiPriority w:val="39"/>
    <w:rsid w:val="00534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a."/>
    <w:basedOn w:val="ListParagraph"/>
    <w:qFormat/>
    <w:rsid w:val="00D0238C"/>
    <w:pPr>
      <w:widowControl w:val="0"/>
      <w:numPr>
        <w:numId w:val="14"/>
      </w:numPr>
      <w:autoSpaceDE w:val="0"/>
      <w:autoSpaceDN w:val="0"/>
      <w:adjustRightInd w:val="0"/>
      <w:spacing w:before="120"/>
      <w:contextualSpacing w:val="0"/>
      <w:jc w:val="both"/>
    </w:pPr>
    <w:rPr>
      <w:rFonts w:ascii="Arial" w:eastAsia="Arial Unicode MS" w:hAnsi="Arial" w:cs="Arial"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7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051DE-9702-4065-A5AD-19861DFF9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635</Words>
  <Characters>3810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Sarnowski Jakub</dc:creator>
  <cp:keywords/>
  <dc:description/>
  <cp:lastModifiedBy>Karasiewicz Piotr</cp:lastModifiedBy>
  <cp:revision>12</cp:revision>
  <dcterms:created xsi:type="dcterms:W3CDTF">2024-02-06T14:01:00Z</dcterms:created>
  <dcterms:modified xsi:type="dcterms:W3CDTF">2024-03-15T10:30:00Z</dcterms:modified>
</cp:coreProperties>
</file>