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C829C" w14:textId="26C4D9A6" w:rsidR="00174BD0" w:rsidRDefault="002624EB" w:rsidP="00CF7565">
      <w:pPr>
        <w:ind w:right="-468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AC52AD">
        <w:rPr>
          <w:rFonts w:ascii="Calibri" w:hAnsi="Calibri" w:cs="Calibri"/>
        </w:rPr>
        <w:t>ałącznik 2</w:t>
      </w:r>
    </w:p>
    <w:p w14:paraId="2CDB4E99" w14:textId="77777777" w:rsidR="00174BD0" w:rsidRDefault="00174BD0" w:rsidP="00CF7565">
      <w:pPr>
        <w:ind w:right="-468"/>
        <w:rPr>
          <w:rFonts w:ascii="Calibri" w:hAnsi="Calibri" w:cs="Calibri"/>
        </w:rPr>
      </w:pPr>
    </w:p>
    <w:p w14:paraId="746318B3" w14:textId="77777777" w:rsidR="00174BD0" w:rsidRPr="0069649F" w:rsidRDefault="00174BD0" w:rsidP="00CF7565">
      <w:pPr>
        <w:ind w:right="-468"/>
        <w:rPr>
          <w:rFonts w:ascii="Calibri" w:hAnsi="Calibri" w:cs="Calibri"/>
        </w:rPr>
      </w:pPr>
    </w:p>
    <w:p w14:paraId="18B7720E" w14:textId="77777777" w:rsidR="001F0688" w:rsidRPr="0069649F" w:rsidRDefault="001F0688" w:rsidP="00F7673E">
      <w:pPr>
        <w:contextualSpacing/>
        <w:jc w:val="center"/>
        <w:rPr>
          <w:rFonts w:ascii="Calibri" w:hAnsi="Calibri" w:cs="Calibri"/>
          <w:b/>
        </w:rPr>
      </w:pPr>
      <w:r w:rsidRPr="0069649F">
        <w:rPr>
          <w:rFonts w:ascii="Calibri" w:hAnsi="Calibri" w:cs="Calibri"/>
          <w:b/>
        </w:rPr>
        <w:t>KLAUZULA INFORMACYJNA RODO</w:t>
      </w:r>
    </w:p>
    <w:p w14:paraId="509F53A2" w14:textId="77777777" w:rsidR="00174BD0" w:rsidRDefault="00174BD0" w:rsidP="00174BD0">
      <w:pPr>
        <w:pStyle w:val="Akapitzlist"/>
        <w:autoSpaceDE w:val="0"/>
        <w:autoSpaceDN w:val="0"/>
        <w:spacing w:after="68" w:line="252" w:lineRule="auto"/>
        <w:ind w:left="0"/>
        <w:jc w:val="both"/>
        <w:rPr>
          <w:rFonts w:eastAsia="Times New Roman" w:cs="Calibri"/>
          <w:b/>
          <w:sz w:val="24"/>
          <w:szCs w:val="24"/>
          <w:lang w:eastAsia="pl-PL"/>
        </w:rPr>
      </w:pPr>
    </w:p>
    <w:p w14:paraId="0B5851CF" w14:textId="77777777" w:rsidR="00174BD0" w:rsidRPr="00174BD0" w:rsidRDefault="00174BD0" w:rsidP="00F27CEE">
      <w:pPr>
        <w:jc w:val="both"/>
        <w:rPr>
          <w:rFonts w:eastAsia="Calibri"/>
          <w:lang w:eastAsia="en-US"/>
        </w:rPr>
      </w:pPr>
      <w:r w:rsidRPr="00174BD0">
        <w:rPr>
          <w:rFonts w:eastAsia="Calibri"/>
          <w:lang w:eastAsia="en-US"/>
        </w:rPr>
        <w:t xml:space="preserve">Zgodnie z art. </w:t>
      </w:r>
      <w:r w:rsidR="00C66A63" w:rsidRPr="00174BD0">
        <w:rPr>
          <w:rFonts w:eastAsia="Calibri"/>
          <w:lang w:eastAsia="en-US"/>
        </w:rPr>
        <w:t>1</w:t>
      </w:r>
      <w:r w:rsidR="00C66A63">
        <w:rPr>
          <w:rFonts w:eastAsia="Calibri"/>
          <w:lang w:eastAsia="en-US"/>
        </w:rPr>
        <w:t>4</w:t>
      </w:r>
      <w:r w:rsidR="00C66A63" w:rsidRPr="00174BD0">
        <w:rPr>
          <w:rFonts w:eastAsia="Calibri"/>
          <w:lang w:eastAsia="en-US"/>
        </w:rPr>
        <w:t xml:space="preserve"> </w:t>
      </w:r>
      <w:r w:rsidRPr="00174BD0">
        <w:rPr>
          <w:rFonts w:eastAsia="Calibri"/>
          <w:lang w:eastAsia="en-US"/>
        </w:rPr>
        <w:t>ust. 1 i 2 rozporządzenia Parlamentu Europejskiego i Rady (UE) 2016/679 z dnia 27 kwietnia 2016 r. w sprawie ochrony osób fizycznych w związku z przetwarzaniem danych osobowych i w sprawie swobodnego przepływu takich danych oraz uchylenia dyrektywy 95/46/WE informuję:</w:t>
      </w:r>
    </w:p>
    <w:p w14:paraId="56473183" w14:textId="77777777" w:rsidR="00174BD0" w:rsidRPr="00174BD0" w:rsidRDefault="00174BD0" w:rsidP="00F27CEE">
      <w:pPr>
        <w:numPr>
          <w:ilvl w:val="0"/>
          <w:numId w:val="10"/>
        </w:numPr>
        <w:contextualSpacing/>
        <w:jc w:val="both"/>
        <w:rPr>
          <w:rFonts w:eastAsia="Calibri"/>
          <w:lang w:eastAsia="en-US"/>
        </w:rPr>
      </w:pPr>
      <w:r w:rsidRPr="00174BD0">
        <w:rPr>
          <w:rFonts w:eastAsia="Calibri"/>
          <w:lang w:eastAsia="en-US"/>
        </w:rPr>
        <w:t>Administratorem danych osobow</w:t>
      </w:r>
      <w:r w:rsidR="00C32A2E">
        <w:rPr>
          <w:rFonts w:eastAsia="Calibri"/>
          <w:lang w:eastAsia="en-US"/>
        </w:rPr>
        <w:t>ych jest Minister Rodziny</w:t>
      </w:r>
      <w:r w:rsidR="00A86981">
        <w:rPr>
          <w:rFonts w:eastAsia="Calibri"/>
          <w:lang w:eastAsia="en-US"/>
        </w:rPr>
        <w:t>, Pracy</w:t>
      </w:r>
      <w:r w:rsidRPr="00174BD0">
        <w:rPr>
          <w:rFonts w:eastAsia="Calibri"/>
          <w:lang w:eastAsia="en-US"/>
        </w:rPr>
        <w:t xml:space="preserve"> i Polityki Społecznej z siedzibą w Warszawie przy ul. Nowogrodzkiej 1/3/5, 00 513 Warszawa. </w:t>
      </w:r>
    </w:p>
    <w:p w14:paraId="04435B17" w14:textId="77777777" w:rsidR="00174BD0" w:rsidRPr="00174BD0" w:rsidRDefault="00174BD0" w:rsidP="00F27CEE">
      <w:pPr>
        <w:numPr>
          <w:ilvl w:val="0"/>
          <w:numId w:val="10"/>
        </w:numPr>
        <w:contextualSpacing/>
        <w:jc w:val="both"/>
        <w:rPr>
          <w:rFonts w:eastAsia="Calibri"/>
          <w:lang w:eastAsia="en-US"/>
        </w:rPr>
      </w:pPr>
      <w:r w:rsidRPr="00174BD0">
        <w:rPr>
          <w:rFonts w:eastAsia="Calibri"/>
          <w:lang w:eastAsia="en-US"/>
        </w:rPr>
        <w:t>Z administratorem danych można się skontaktowa</w:t>
      </w:r>
      <w:r w:rsidR="00C32A2E">
        <w:rPr>
          <w:rFonts w:eastAsia="Calibri"/>
          <w:lang w:eastAsia="en-US"/>
        </w:rPr>
        <w:t xml:space="preserve">ć poprzez adres mailowy </w:t>
      </w:r>
      <w:proofErr w:type="gramStart"/>
      <w:r w:rsidR="00C32A2E">
        <w:rPr>
          <w:rFonts w:eastAsia="Calibri"/>
          <w:lang w:eastAsia="en-US"/>
        </w:rPr>
        <w:t>info@mr</w:t>
      </w:r>
      <w:r w:rsidRPr="00174BD0">
        <w:rPr>
          <w:rFonts w:eastAsia="Calibri"/>
          <w:lang w:eastAsia="en-US"/>
        </w:rPr>
        <w:t>ips.gov.pl,</w:t>
      </w:r>
      <w:proofErr w:type="gramEnd"/>
      <w:r w:rsidRPr="00174BD0">
        <w:rPr>
          <w:rFonts w:eastAsia="Calibri"/>
          <w:lang w:eastAsia="en-US"/>
        </w:rPr>
        <w:t xml:space="preserve"> lub pisemnie na adres siedziby administratora.</w:t>
      </w:r>
    </w:p>
    <w:p w14:paraId="270A356F" w14:textId="77777777" w:rsidR="00174BD0" w:rsidRPr="00174BD0" w:rsidRDefault="00174BD0" w:rsidP="00F27CEE">
      <w:pPr>
        <w:numPr>
          <w:ilvl w:val="0"/>
          <w:numId w:val="10"/>
        </w:numPr>
        <w:contextualSpacing/>
        <w:jc w:val="both"/>
        <w:rPr>
          <w:rFonts w:eastAsia="Calibri"/>
          <w:lang w:eastAsia="en-US"/>
        </w:rPr>
      </w:pPr>
      <w:r w:rsidRPr="00174BD0">
        <w:rPr>
          <w:rFonts w:eastAsia="Calibri"/>
          <w:lang w:eastAsia="en-US"/>
        </w:rPr>
        <w:t>Z Inspektorem Ochrony Danych można się kontaktować we wszystkich sprawach dotyczących przetwarzania danych osobowych w szczególności w zakresie korzystania z praw związanych z ich przetwarzanie</w:t>
      </w:r>
      <w:r w:rsidR="00C32A2E">
        <w:rPr>
          <w:rFonts w:eastAsia="Calibri"/>
          <w:lang w:eastAsia="en-US"/>
        </w:rPr>
        <w:t>m poprzez adres mailowy iodo@mr</w:t>
      </w:r>
      <w:r w:rsidRPr="00174BD0">
        <w:rPr>
          <w:rFonts w:eastAsia="Calibri"/>
          <w:lang w:eastAsia="en-US"/>
        </w:rPr>
        <w:t xml:space="preserve">ips.gov.pl lub pisemnie na adres siedziby administratora. </w:t>
      </w:r>
    </w:p>
    <w:p w14:paraId="4DB0A004" w14:textId="77777777" w:rsidR="00C66A63" w:rsidRDefault="00174BD0" w:rsidP="00F27CEE">
      <w:pPr>
        <w:numPr>
          <w:ilvl w:val="0"/>
          <w:numId w:val="10"/>
        </w:numPr>
        <w:shd w:val="clear" w:color="auto" w:fill="FFFFFF"/>
        <w:tabs>
          <w:tab w:val="left" w:pos="426"/>
        </w:tabs>
        <w:jc w:val="both"/>
      </w:pPr>
      <w:r w:rsidRPr="00C66A63">
        <w:rPr>
          <w:rFonts w:eastAsia="Calibri"/>
          <w:lang w:eastAsia="en-US"/>
        </w:rPr>
        <w:t>Podstawą prawną przetwarzania danych jest</w:t>
      </w:r>
      <w:r w:rsidR="00104CC7" w:rsidRPr="00C66A63">
        <w:rPr>
          <w:rFonts w:eastAsia="Calibri"/>
          <w:lang w:eastAsia="en-US"/>
        </w:rPr>
        <w:t xml:space="preserve"> </w:t>
      </w:r>
      <w:r w:rsidRPr="00C66A63">
        <w:rPr>
          <w:rFonts w:eastAsia="Calibri"/>
          <w:lang w:eastAsia="en-US"/>
        </w:rPr>
        <w:t xml:space="preserve">art. 6 ust. 1 lit. c RODO, tj. przetwarzanie jest niezbędne do wypełnienia obowiązku prawnego ciążącego na administratorze w związku z </w:t>
      </w:r>
      <w:r w:rsidR="00C9416D">
        <w:rPr>
          <w:rFonts w:eastAsia="Calibri"/>
          <w:lang w:eastAsia="en-US"/>
        </w:rPr>
        <w:t xml:space="preserve">art. 121 ust. 5 ustawy z dnia 12 marca 2004 r. o </w:t>
      </w:r>
      <w:r w:rsidR="00C32A2E">
        <w:rPr>
          <w:rFonts w:eastAsia="Calibri"/>
          <w:lang w:eastAsia="en-US"/>
        </w:rPr>
        <w:t>pomocy społecznej (Dz. U. z 2020</w:t>
      </w:r>
      <w:r w:rsidR="005D4FBF">
        <w:rPr>
          <w:rFonts w:eastAsia="Calibri"/>
          <w:lang w:eastAsia="en-US"/>
        </w:rPr>
        <w:t xml:space="preserve"> r.</w:t>
      </w:r>
      <w:r w:rsidR="00C9416D">
        <w:rPr>
          <w:rFonts w:eastAsia="Calibri"/>
          <w:lang w:eastAsia="en-US"/>
        </w:rPr>
        <w:t>, poz</w:t>
      </w:r>
      <w:r w:rsidR="0041483B">
        <w:rPr>
          <w:rFonts w:eastAsia="Calibri"/>
          <w:lang w:eastAsia="en-US"/>
        </w:rPr>
        <w:t>.</w:t>
      </w:r>
      <w:r w:rsidR="00C32A2E">
        <w:rPr>
          <w:rFonts w:eastAsia="Calibri"/>
          <w:lang w:eastAsia="en-US"/>
        </w:rPr>
        <w:t xml:space="preserve"> 1876</w:t>
      </w:r>
      <w:r w:rsidR="005D4FBF">
        <w:rPr>
          <w:rFonts w:eastAsia="Calibri"/>
          <w:lang w:eastAsia="en-US"/>
        </w:rPr>
        <w:t>,</w:t>
      </w:r>
      <w:r w:rsidR="0005707A">
        <w:rPr>
          <w:rFonts w:eastAsia="Calibri"/>
          <w:lang w:eastAsia="en-US"/>
        </w:rPr>
        <w:t xml:space="preserve"> z </w:t>
      </w:r>
      <w:proofErr w:type="spellStart"/>
      <w:r w:rsidR="0005707A">
        <w:rPr>
          <w:rFonts w:eastAsia="Calibri"/>
          <w:lang w:eastAsia="en-US"/>
        </w:rPr>
        <w:t>późn</w:t>
      </w:r>
      <w:proofErr w:type="spellEnd"/>
      <w:r w:rsidR="0005707A">
        <w:rPr>
          <w:rFonts w:eastAsia="Calibri"/>
          <w:lang w:eastAsia="en-US"/>
        </w:rPr>
        <w:t>.</w:t>
      </w:r>
      <w:r w:rsidR="0041483B">
        <w:rPr>
          <w:rFonts w:eastAsia="Calibri"/>
          <w:lang w:eastAsia="en-US"/>
        </w:rPr>
        <w:t xml:space="preserve"> </w:t>
      </w:r>
      <w:r w:rsidR="0005707A">
        <w:rPr>
          <w:rFonts w:eastAsia="Calibri"/>
          <w:lang w:eastAsia="en-US"/>
        </w:rPr>
        <w:t>zm</w:t>
      </w:r>
      <w:r w:rsidR="00876694">
        <w:rPr>
          <w:rFonts w:eastAsia="Calibri"/>
          <w:lang w:eastAsia="en-US"/>
        </w:rPr>
        <w:t>.</w:t>
      </w:r>
      <w:r w:rsidR="0005707A">
        <w:rPr>
          <w:rFonts w:eastAsia="Calibri"/>
          <w:lang w:eastAsia="en-US"/>
        </w:rPr>
        <w:t>) oraz</w:t>
      </w:r>
      <w:r w:rsidR="00C9416D">
        <w:rPr>
          <w:rFonts w:eastAsia="Calibri"/>
          <w:lang w:eastAsia="en-US"/>
        </w:rPr>
        <w:t xml:space="preserve"> </w:t>
      </w:r>
      <w:r w:rsidR="00C66A63" w:rsidRPr="00596407">
        <w:rPr>
          <w:i/>
        </w:rPr>
        <w:t>rozporządzeniem Ministra Polityki Społecznej z dnia 7 kwietnia 2005</w:t>
      </w:r>
      <w:r w:rsidR="006A2CFF">
        <w:rPr>
          <w:i/>
        </w:rPr>
        <w:t xml:space="preserve"> </w:t>
      </w:r>
      <w:r w:rsidR="00C66A63" w:rsidRPr="00596407">
        <w:rPr>
          <w:i/>
        </w:rPr>
        <w:t>r. w sprawie przyznawania nagród specjalnych w zakresie pomocy społecznej (Dz. U. z 2005</w:t>
      </w:r>
      <w:r w:rsidR="005D4FBF">
        <w:rPr>
          <w:i/>
        </w:rPr>
        <w:t xml:space="preserve"> r.</w:t>
      </w:r>
      <w:r w:rsidR="00C66A63" w:rsidRPr="00596407">
        <w:rPr>
          <w:i/>
        </w:rPr>
        <w:t>, Nr 74, poz.</w:t>
      </w:r>
      <w:r w:rsidR="002A006C">
        <w:rPr>
          <w:i/>
        </w:rPr>
        <w:t xml:space="preserve"> </w:t>
      </w:r>
      <w:r w:rsidR="00C66A63" w:rsidRPr="00596407">
        <w:rPr>
          <w:i/>
        </w:rPr>
        <w:t>658)</w:t>
      </w:r>
      <w:r w:rsidR="00C66A63" w:rsidRPr="00596407">
        <w:t>.</w:t>
      </w:r>
    </w:p>
    <w:p w14:paraId="0BF7983E" w14:textId="77777777" w:rsidR="006A59B6" w:rsidRPr="006A59B6" w:rsidRDefault="006A59B6" w:rsidP="00F27CEE">
      <w:pPr>
        <w:numPr>
          <w:ilvl w:val="0"/>
          <w:numId w:val="10"/>
        </w:numPr>
        <w:shd w:val="clear" w:color="auto" w:fill="FFFFFF"/>
        <w:tabs>
          <w:tab w:val="left" w:pos="426"/>
        </w:tabs>
        <w:jc w:val="both"/>
      </w:pPr>
      <w:r>
        <w:rPr>
          <w:rFonts w:eastAsia="Calibri"/>
          <w:lang w:eastAsia="en-US"/>
        </w:rPr>
        <w:t>Pani/Pana dane zostały pozyskane od instytucji wnioskującej o przyznanie Pani/Panu nagrody</w:t>
      </w:r>
      <w:r w:rsidR="0007772E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</w:t>
      </w:r>
    </w:p>
    <w:p w14:paraId="34982D62" w14:textId="77777777" w:rsidR="00E838B1" w:rsidRDefault="006A59B6" w:rsidP="00F27CEE">
      <w:pPr>
        <w:numPr>
          <w:ilvl w:val="0"/>
          <w:numId w:val="10"/>
        </w:num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D</w:t>
      </w:r>
      <w:r w:rsidR="00E838B1">
        <w:rPr>
          <w:rFonts w:eastAsia="Calibri"/>
          <w:lang w:eastAsia="en-US"/>
        </w:rPr>
        <w:t>ane, które będą przetwarzane to: imię, nazwisko,</w:t>
      </w:r>
      <w:r w:rsidR="008C1AD8">
        <w:rPr>
          <w:rFonts w:eastAsia="Calibri"/>
          <w:lang w:eastAsia="en-US"/>
        </w:rPr>
        <w:t xml:space="preserve"> miejsce pracy z adresem lub miejsce prowadzonej działalności z adresem, stanowisko lub funkcja, numer telefonu oraz faksu, </w:t>
      </w:r>
      <w:r w:rsidR="00E838B1">
        <w:rPr>
          <w:rFonts w:eastAsia="Calibri"/>
          <w:lang w:eastAsia="en-US"/>
        </w:rPr>
        <w:t xml:space="preserve">a w przypadku laureatów również </w:t>
      </w:r>
      <w:r w:rsidR="00251D5E">
        <w:rPr>
          <w:rFonts w:eastAsia="Calibri"/>
          <w:lang w:eastAsia="en-US"/>
        </w:rPr>
        <w:t xml:space="preserve">nazwisko rodowe, data urodzenia, obywatelstwo, numer </w:t>
      </w:r>
      <w:r w:rsidR="0041483B">
        <w:rPr>
          <w:rFonts w:eastAsia="Calibri"/>
          <w:lang w:eastAsia="en-US"/>
        </w:rPr>
        <w:t>PESEL</w:t>
      </w:r>
      <w:r w:rsidR="00251D5E">
        <w:rPr>
          <w:rFonts w:eastAsia="Calibri"/>
          <w:lang w:eastAsia="en-US"/>
        </w:rPr>
        <w:t xml:space="preserve">, </w:t>
      </w:r>
      <w:r w:rsidR="00E838B1">
        <w:rPr>
          <w:rFonts w:eastAsia="Calibri"/>
          <w:lang w:eastAsia="en-US"/>
        </w:rPr>
        <w:t>dane adresowe</w:t>
      </w:r>
      <w:r w:rsidR="00251D5E">
        <w:rPr>
          <w:rFonts w:eastAsia="Calibri"/>
          <w:lang w:eastAsia="en-US"/>
        </w:rPr>
        <w:t xml:space="preserve"> w tym </w:t>
      </w:r>
      <w:r w:rsidR="00F346AB">
        <w:rPr>
          <w:rFonts w:eastAsia="Calibri"/>
          <w:lang w:eastAsia="en-US"/>
        </w:rPr>
        <w:t xml:space="preserve">właściwego </w:t>
      </w:r>
      <w:r w:rsidR="00251D5E">
        <w:rPr>
          <w:rFonts w:eastAsia="Calibri"/>
          <w:lang w:eastAsia="en-US"/>
        </w:rPr>
        <w:t>urzędu skarbowego</w:t>
      </w:r>
      <w:r w:rsidR="00E838B1">
        <w:rPr>
          <w:rFonts w:eastAsia="Calibri"/>
          <w:lang w:eastAsia="en-US"/>
        </w:rPr>
        <w:t>, numer rachunku bankoweg</w:t>
      </w:r>
      <w:r w:rsidR="00251D5E">
        <w:rPr>
          <w:rFonts w:eastAsia="Calibri"/>
          <w:lang w:eastAsia="en-US"/>
        </w:rPr>
        <w:t>o.</w:t>
      </w:r>
    </w:p>
    <w:p w14:paraId="4D11DE8B" w14:textId="77777777" w:rsidR="00E838B1" w:rsidRPr="00174BD0" w:rsidRDefault="00E838B1" w:rsidP="00F27CEE">
      <w:pPr>
        <w:numPr>
          <w:ilvl w:val="0"/>
          <w:numId w:val="10"/>
        </w:numPr>
        <w:contextualSpacing/>
        <w:jc w:val="both"/>
        <w:rPr>
          <w:rFonts w:eastAsia="Calibri"/>
          <w:lang w:eastAsia="en-US"/>
        </w:rPr>
      </w:pPr>
      <w:r>
        <w:rPr>
          <w:color w:val="1B1B1B"/>
        </w:rPr>
        <w:t>Pani/</w:t>
      </w:r>
      <w:r w:rsidRPr="006A436A">
        <w:rPr>
          <w:color w:val="1B1B1B"/>
        </w:rPr>
        <w:t xml:space="preserve">Pana dane osobowe </w:t>
      </w:r>
      <w:r>
        <w:rPr>
          <w:color w:val="1B1B1B"/>
        </w:rPr>
        <w:t xml:space="preserve">będą przekazane Wojewodzie, </w:t>
      </w:r>
      <w:r w:rsidRPr="006A436A">
        <w:rPr>
          <w:color w:val="1B1B1B"/>
        </w:rPr>
        <w:t xml:space="preserve">mogą być przekazywane </w:t>
      </w:r>
      <w:r>
        <w:rPr>
          <w:color w:val="1B1B1B"/>
        </w:rPr>
        <w:t xml:space="preserve">również </w:t>
      </w:r>
      <w:r w:rsidRPr="006A436A">
        <w:rPr>
          <w:color w:val="1B1B1B"/>
        </w:rPr>
        <w:t xml:space="preserve">podmiotom przetwarzającym dane osobowe na zlecenie administratora, a także innym podmiotom na podstawie obowiązujących przepisów (przykład: </w:t>
      </w:r>
      <w:r>
        <w:rPr>
          <w:color w:val="1B1B1B"/>
        </w:rPr>
        <w:t xml:space="preserve">urzędowi skarbowemu, </w:t>
      </w:r>
      <w:r w:rsidRPr="006A436A">
        <w:rPr>
          <w:color w:val="1B1B1B"/>
        </w:rPr>
        <w:t xml:space="preserve">sądowi, Policji, instytucjom kontrolnym, </w:t>
      </w:r>
      <w:r w:rsidRPr="006A436A">
        <w:t>podmiotom lub osobom fizycznym występującym z wnioskiem o dostęp do informacji publicznej</w:t>
      </w:r>
      <w:r w:rsidRPr="006A436A">
        <w:rPr>
          <w:color w:val="1B1B1B"/>
        </w:rPr>
        <w:t>).</w:t>
      </w:r>
    </w:p>
    <w:p w14:paraId="41936173" w14:textId="77777777" w:rsidR="00C66A63" w:rsidRPr="009B6141" w:rsidRDefault="00104CC7" w:rsidP="00F27CEE">
      <w:pPr>
        <w:numPr>
          <w:ilvl w:val="0"/>
          <w:numId w:val="10"/>
        </w:numPr>
        <w:shd w:val="clear" w:color="auto" w:fill="FFFFFF"/>
        <w:tabs>
          <w:tab w:val="left" w:pos="426"/>
        </w:tabs>
        <w:jc w:val="both"/>
      </w:pPr>
      <w:r w:rsidRPr="00C66A63">
        <w:rPr>
          <w:rFonts w:eastAsia="Calibri"/>
          <w:lang w:eastAsia="en-US"/>
        </w:rPr>
        <w:t>D</w:t>
      </w:r>
      <w:r w:rsidR="00174BD0" w:rsidRPr="00C66A63">
        <w:rPr>
          <w:rFonts w:eastAsia="Calibri"/>
          <w:lang w:eastAsia="en-US"/>
        </w:rPr>
        <w:t>ane przetwarzane są w celu</w:t>
      </w:r>
      <w:r w:rsidRPr="00C66A63">
        <w:rPr>
          <w:rFonts w:eastAsia="Calibri"/>
          <w:lang w:eastAsia="en-US"/>
        </w:rPr>
        <w:t xml:space="preserve"> </w:t>
      </w:r>
      <w:r w:rsidR="00C66A63">
        <w:rPr>
          <w:rFonts w:eastAsia="Calibri"/>
          <w:lang w:eastAsia="en-US"/>
        </w:rPr>
        <w:t>rozpatrzenia</w:t>
      </w:r>
      <w:r w:rsidR="00C66A63" w:rsidRPr="009B6141">
        <w:rPr>
          <w:color w:val="000000"/>
        </w:rPr>
        <w:t xml:space="preserve"> wniosku o przyznanie nagrody, o której mowa w </w:t>
      </w:r>
      <w:r w:rsidR="006D27D3">
        <w:rPr>
          <w:rFonts w:eastAsia="Calibri"/>
          <w:lang w:eastAsia="en-US"/>
        </w:rPr>
        <w:t xml:space="preserve">art. 121 ust. 5 ustawy z dnia 12 marca 2004 r. o </w:t>
      </w:r>
      <w:r w:rsidR="006455B4">
        <w:rPr>
          <w:rFonts w:eastAsia="Calibri"/>
          <w:lang w:eastAsia="en-US"/>
        </w:rPr>
        <w:t>pomocy społecznej (Dz. U. z 2020</w:t>
      </w:r>
      <w:r w:rsidR="004A63DF">
        <w:rPr>
          <w:rFonts w:eastAsia="Calibri"/>
          <w:lang w:eastAsia="en-US"/>
        </w:rPr>
        <w:t xml:space="preserve"> r.</w:t>
      </w:r>
      <w:r w:rsidR="006D27D3">
        <w:rPr>
          <w:rFonts w:eastAsia="Calibri"/>
          <w:lang w:eastAsia="en-US"/>
        </w:rPr>
        <w:t>, poz</w:t>
      </w:r>
      <w:r w:rsidR="004A63DF">
        <w:rPr>
          <w:rFonts w:eastAsia="Calibri"/>
          <w:lang w:eastAsia="en-US"/>
        </w:rPr>
        <w:t>.</w:t>
      </w:r>
      <w:r w:rsidR="006455B4">
        <w:rPr>
          <w:rFonts w:eastAsia="Calibri"/>
          <w:lang w:eastAsia="en-US"/>
        </w:rPr>
        <w:t xml:space="preserve"> 1876</w:t>
      </w:r>
      <w:r w:rsidR="00081453">
        <w:rPr>
          <w:rFonts w:eastAsia="Calibri"/>
          <w:lang w:eastAsia="en-US"/>
        </w:rPr>
        <w:t>,</w:t>
      </w:r>
      <w:r w:rsidR="006D27D3">
        <w:rPr>
          <w:rFonts w:eastAsia="Calibri"/>
          <w:lang w:eastAsia="en-US"/>
        </w:rPr>
        <w:t xml:space="preserve"> z późn.zm) oraz </w:t>
      </w:r>
      <w:r w:rsidR="00C66A63" w:rsidRPr="00D96E79">
        <w:rPr>
          <w:i/>
        </w:rPr>
        <w:t>rozporządzeniu Ministra Polityki Społecznej z dnia 7 kwietnia 2005</w:t>
      </w:r>
      <w:r w:rsidR="006A2CFF">
        <w:rPr>
          <w:i/>
        </w:rPr>
        <w:t xml:space="preserve"> </w:t>
      </w:r>
      <w:r w:rsidR="00C66A63" w:rsidRPr="00D96E79">
        <w:rPr>
          <w:i/>
        </w:rPr>
        <w:t>r. w sprawie przyznawania nagród specjalnych w zakresie pomocy społecznej (Dz. U. z 2005</w:t>
      </w:r>
      <w:r w:rsidR="004A63DF">
        <w:rPr>
          <w:i/>
        </w:rPr>
        <w:t xml:space="preserve"> r.</w:t>
      </w:r>
      <w:r w:rsidR="00C66A63" w:rsidRPr="00D96E79">
        <w:rPr>
          <w:i/>
        </w:rPr>
        <w:t>, Nr 74, poz.</w:t>
      </w:r>
      <w:r w:rsidR="004A63DF">
        <w:rPr>
          <w:i/>
        </w:rPr>
        <w:t xml:space="preserve"> </w:t>
      </w:r>
      <w:r w:rsidR="00C66A63" w:rsidRPr="00D96E79">
        <w:rPr>
          <w:i/>
        </w:rPr>
        <w:t>658)</w:t>
      </w:r>
      <w:r w:rsidR="00E838B1" w:rsidRPr="00D96E79">
        <w:rPr>
          <w:i/>
        </w:rPr>
        <w:t>,</w:t>
      </w:r>
      <w:r w:rsidR="00E838B1">
        <w:rPr>
          <w:i/>
        </w:rPr>
        <w:t xml:space="preserve"> </w:t>
      </w:r>
      <w:r w:rsidR="00E838B1" w:rsidRPr="006A59B6">
        <w:t>jej przyznania i wypłaty</w:t>
      </w:r>
      <w:r w:rsidR="00464AB1">
        <w:t xml:space="preserve"> nagrody pieniężnej</w:t>
      </w:r>
      <w:r w:rsidR="00F945D9">
        <w:t xml:space="preserve"> lub przekazania listu gratulacyjnego</w:t>
      </w:r>
      <w:r w:rsidR="00E049C7">
        <w:t>.</w:t>
      </w:r>
    </w:p>
    <w:p w14:paraId="4E0E4248" w14:textId="77777777" w:rsidR="00174BD0" w:rsidRPr="00C66A63" w:rsidRDefault="004412C1" w:rsidP="00F27CEE">
      <w:pPr>
        <w:numPr>
          <w:ilvl w:val="0"/>
          <w:numId w:val="10"/>
        </w:numPr>
        <w:contextualSpacing/>
        <w:jc w:val="both"/>
        <w:rPr>
          <w:rFonts w:eastAsia="Calibri"/>
          <w:lang w:eastAsia="en-US"/>
        </w:rPr>
      </w:pPr>
      <w:r w:rsidRPr="00C66A63">
        <w:rPr>
          <w:rFonts w:eastAsia="Calibri"/>
          <w:lang w:eastAsia="en-US"/>
        </w:rPr>
        <w:t>D</w:t>
      </w:r>
      <w:r w:rsidR="00174BD0" w:rsidRPr="00C66A63">
        <w:rPr>
          <w:rFonts w:eastAsia="Calibri"/>
          <w:lang w:eastAsia="en-US"/>
        </w:rPr>
        <w:t xml:space="preserve">ane będą przechowywane </w:t>
      </w:r>
      <w:r w:rsidR="00DA13F7" w:rsidRPr="00C66A63">
        <w:rPr>
          <w:rFonts w:eastAsia="Calibri"/>
          <w:lang w:eastAsia="en-US"/>
        </w:rPr>
        <w:t xml:space="preserve">przez okres realizacji </w:t>
      </w:r>
      <w:r w:rsidR="00674480">
        <w:rPr>
          <w:rFonts w:eastAsia="Calibri"/>
          <w:lang w:eastAsia="en-US"/>
        </w:rPr>
        <w:t>wniosku</w:t>
      </w:r>
      <w:r w:rsidR="00810104">
        <w:rPr>
          <w:rFonts w:eastAsia="Calibri"/>
          <w:lang w:eastAsia="en-US"/>
        </w:rPr>
        <w:t xml:space="preserve"> o nagrodę</w:t>
      </w:r>
      <w:r w:rsidR="00011478">
        <w:rPr>
          <w:rFonts w:eastAsia="Calibri"/>
          <w:lang w:eastAsia="en-US"/>
        </w:rPr>
        <w:t xml:space="preserve">, w tym </w:t>
      </w:r>
      <w:r w:rsidR="00011478" w:rsidRPr="006A59B6">
        <w:t>jej przyznania i wypłaty</w:t>
      </w:r>
      <w:r w:rsidR="00A6168D">
        <w:t xml:space="preserve"> lub przekazania listu gratulacyjnego</w:t>
      </w:r>
      <w:r w:rsidR="00011478">
        <w:t>,</w:t>
      </w:r>
      <w:r w:rsidR="00674480" w:rsidRPr="00C66A63">
        <w:rPr>
          <w:rFonts w:eastAsia="Calibri"/>
          <w:lang w:eastAsia="en-US"/>
        </w:rPr>
        <w:t xml:space="preserve"> </w:t>
      </w:r>
      <w:r w:rsidR="007E7539" w:rsidRPr="00C66A63">
        <w:rPr>
          <w:rFonts w:eastAsia="Calibri"/>
          <w:lang w:eastAsia="en-US"/>
        </w:rPr>
        <w:t xml:space="preserve">tj. nie dłużej niż przez okres </w:t>
      </w:r>
      <w:r w:rsidR="00B05ED4" w:rsidRPr="0041483B">
        <w:rPr>
          <w:rFonts w:eastAsia="Calibri"/>
          <w:lang w:eastAsia="en-US"/>
        </w:rPr>
        <w:t>trzech la</w:t>
      </w:r>
      <w:r w:rsidR="009B5074">
        <w:rPr>
          <w:rFonts w:eastAsia="Calibri"/>
          <w:lang w:eastAsia="en-US"/>
        </w:rPr>
        <w:t>t</w:t>
      </w:r>
      <w:r w:rsidR="009B5074" w:rsidRPr="009B5074">
        <w:t xml:space="preserve"> </w:t>
      </w:r>
      <w:r w:rsidR="000D1464">
        <w:t>l</w:t>
      </w:r>
      <w:r w:rsidR="009B5074">
        <w:t>icząc od roku następującego po roku, w którym nagroda została przyznana</w:t>
      </w:r>
      <w:r w:rsidR="00DA13F7" w:rsidRPr="00C66A63">
        <w:rPr>
          <w:rFonts w:eastAsia="Calibri"/>
          <w:lang w:eastAsia="en-US"/>
        </w:rPr>
        <w:t xml:space="preserve">, </w:t>
      </w:r>
      <w:r w:rsidR="006A59B6">
        <w:rPr>
          <w:rFonts w:eastAsia="Calibri"/>
          <w:lang w:eastAsia="en-US"/>
        </w:rPr>
        <w:t xml:space="preserve">a następnie </w:t>
      </w:r>
      <w:r w:rsidR="006A59B6" w:rsidRPr="00C66A63">
        <w:rPr>
          <w:rFonts w:eastAsia="Calibri"/>
          <w:lang w:eastAsia="en-US"/>
        </w:rPr>
        <w:t>do momentu wygaśnięcia obowiązku przechowywania danych wynikającego z przepisów dotyczących archiwizacji dokumentacji</w:t>
      </w:r>
      <w:r w:rsidR="00674480">
        <w:rPr>
          <w:rFonts w:eastAsia="Calibri"/>
          <w:lang w:eastAsia="en-US"/>
        </w:rPr>
        <w:t xml:space="preserve"> w zakresie przyznawania nagród</w:t>
      </w:r>
      <w:r w:rsidR="006A59B6">
        <w:rPr>
          <w:rFonts w:eastAsia="Calibri"/>
          <w:lang w:eastAsia="en-US"/>
        </w:rPr>
        <w:t xml:space="preserve">, </w:t>
      </w:r>
      <w:r w:rsidR="00F27CEE">
        <w:rPr>
          <w:rFonts w:eastAsia="Calibri"/>
          <w:lang w:eastAsia="en-US"/>
        </w:rPr>
        <w:t>ponadto</w:t>
      </w:r>
      <w:r w:rsidR="00F27CEE" w:rsidRPr="00C66A63">
        <w:rPr>
          <w:rFonts w:eastAsia="Calibri"/>
          <w:lang w:eastAsia="en-US"/>
        </w:rPr>
        <w:t xml:space="preserve"> </w:t>
      </w:r>
      <w:r w:rsidR="00E838B1">
        <w:rPr>
          <w:rFonts w:eastAsia="Calibri"/>
          <w:lang w:eastAsia="en-US"/>
        </w:rPr>
        <w:t>w przypadku laureatów</w:t>
      </w:r>
      <w:r w:rsidR="00BC2312">
        <w:rPr>
          <w:rFonts w:eastAsia="Calibri"/>
          <w:lang w:eastAsia="en-US"/>
        </w:rPr>
        <w:t xml:space="preserve">, którzy otrzymali </w:t>
      </w:r>
      <w:r w:rsidR="00BC2312">
        <w:t>nagrody pieniężne</w:t>
      </w:r>
      <w:r w:rsidR="0041483B">
        <w:t xml:space="preserve"> </w:t>
      </w:r>
      <w:r w:rsidR="006A59B6">
        <w:rPr>
          <w:rFonts w:eastAsia="Calibri"/>
          <w:lang w:eastAsia="en-US"/>
        </w:rPr>
        <w:t>-</w:t>
      </w:r>
      <w:r w:rsidR="00E838B1">
        <w:rPr>
          <w:rFonts w:eastAsia="Calibri"/>
          <w:lang w:eastAsia="en-US"/>
        </w:rPr>
        <w:t xml:space="preserve"> przez okres wymagany przepisami</w:t>
      </w:r>
      <w:r w:rsidR="00DA13F7" w:rsidRPr="00C66A63">
        <w:rPr>
          <w:rFonts w:eastAsia="Calibri"/>
          <w:lang w:eastAsia="en-US"/>
        </w:rPr>
        <w:t xml:space="preserve"> </w:t>
      </w:r>
      <w:r w:rsidR="00E838B1">
        <w:rPr>
          <w:rFonts w:eastAsia="Calibri"/>
          <w:lang w:eastAsia="en-US"/>
        </w:rPr>
        <w:t>prawa podatkowego</w:t>
      </w:r>
      <w:r w:rsidR="000D0BFE">
        <w:rPr>
          <w:rFonts w:eastAsia="Calibri"/>
          <w:lang w:eastAsia="en-US"/>
        </w:rPr>
        <w:t>.</w:t>
      </w:r>
      <w:r w:rsidR="00E838B1">
        <w:rPr>
          <w:rFonts w:eastAsia="Calibri"/>
          <w:lang w:eastAsia="en-US"/>
        </w:rPr>
        <w:t xml:space="preserve"> </w:t>
      </w:r>
    </w:p>
    <w:p w14:paraId="1411A544" w14:textId="77777777" w:rsidR="00174BD0" w:rsidRPr="00174BD0" w:rsidRDefault="00174BD0" w:rsidP="00F27CEE">
      <w:pPr>
        <w:numPr>
          <w:ilvl w:val="0"/>
          <w:numId w:val="10"/>
        </w:numPr>
        <w:contextualSpacing/>
        <w:jc w:val="both"/>
        <w:rPr>
          <w:rFonts w:eastAsia="Calibri"/>
          <w:lang w:eastAsia="en-US"/>
        </w:rPr>
      </w:pPr>
      <w:r w:rsidRPr="00174BD0">
        <w:rPr>
          <w:rFonts w:eastAsia="Calibri"/>
          <w:lang w:eastAsia="en-US"/>
        </w:rPr>
        <w:t xml:space="preserve">Przysługuje </w:t>
      </w:r>
      <w:r w:rsidR="006C5BAA" w:rsidRPr="009046C1">
        <w:rPr>
          <w:rFonts w:eastAsia="Calibri"/>
          <w:lang w:eastAsia="en-US"/>
        </w:rPr>
        <w:t>Pani/Panu</w:t>
      </w:r>
      <w:r w:rsidR="006C5BAA" w:rsidRPr="00174BD0">
        <w:rPr>
          <w:rFonts w:eastAsia="Calibri"/>
          <w:lang w:eastAsia="en-US"/>
        </w:rPr>
        <w:t xml:space="preserve"> </w:t>
      </w:r>
      <w:r w:rsidRPr="00174BD0">
        <w:rPr>
          <w:rFonts w:eastAsia="Calibri"/>
          <w:lang w:eastAsia="en-US"/>
        </w:rPr>
        <w:t xml:space="preserve">prawo do dostępu do swoich danych osobowych, prawo żądania ich sprostowania oraz ograniczenia ich przetwarzania. </w:t>
      </w:r>
    </w:p>
    <w:p w14:paraId="03FDE4C5" w14:textId="77777777" w:rsidR="00174BD0" w:rsidRPr="00174BD0" w:rsidRDefault="00174BD0" w:rsidP="00F27CEE">
      <w:pPr>
        <w:numPr>
          <w:ilvl w:val="0"/>
          <w:numId w:val="10"/>
        </w:numPr>
        <w:contextualSpacing/>
        <w:jc w:val="both"/>
        <w:rPr>
          <w:rFonts w:eastAsia="Calibri"/>
          <w:lang w:eastAsia="en-US"/>
        </w:rPr>
      </w:pPr>
      <w:r w:rsidRPr="00174BD0">
        <w:rPr>
          <w:rFonts w:eastAsia="Calibri"/>
          <w:lang w:eastAsia="en-US"/>
        </w:rPr>
        <w:t xml:space="preserve">Przysługuje </w:t>
      </w:r>
      <w:r w:rsidR="006C5BAA" w:rsidRPr="009046C1">
        <w:rPr>
          <w:rFonts w:eastAsia="Calibri"/>
          <w:lang w:eastAsia="en-US"/>
        </w:rPr>
        <w:t>Pani/Panu</w:t>
      </w:r>
      <w:r w:rsidR="006C5BAA" w:rsidRPr="00174BD0">
        <w:rPr>
          <w:rFonts w:eastAsia="Calibri"/>
          <w:lang w:eastAsia="en-US"/>
        </w:rPr>
        <w:t xml:space="preserve"> </w:t>
      </w:r>
      <w:r w:rsidRPr="00174BD0">
        <w:rPr>
          <w:rFonts w:eastAsia="Calibri"/>
          <w:lang w:eastAsia="en-US"/>
        </w:rPr>
        <w:t>prawo do żądania usunięcia danych osobowych, jeżeli dane osobowe nie są niezbędne do celów, w których zostały zebrane lub w inny sposób przetwarzane.</w:t>
      </w:r>
    </w:p>
    <w:p w14:paraId="3E3DFC7C" w14:textId="77777777" w:rsidR="00E838B1" w:rsidRPr="006A59B6" w:rsidRDefault="00E838B1" w:rsidP="00F27CEE">
      <w:pPr>
        <w:numPr>
          <w:ilvl w:val="0"/>
          <w:numId w:val="10"/>
        </w:numPr>
        <w:contextualSpacing/>
        <w:jc w:val="both"/>
        <w:rPr>
          <w:rFonts w:eastAsia="Calibri"/>
          <w:lang w:eastAsia="en-US"/>
        </w:rPr>
      </w:pPr>
      <w:r w:rsidRPr="006A436A">
        <w:t>Pani/Pana dane nie podlegają zautomatyzowanemu podejmowaniu decyzji, w tym profilowaniu</w:t>
      </w:r>
      <w:r w:rsidR="00655BD0">
        <w:t>.</w:t>
      </w:r>
    </w:p>
    <w:p w14:paraId="6B0BED3F" w14:textId="77777777" w:rsidR="00E838B1" w:rsidRPr="00174BD0" w:rsidRDefault="00E838B1" w:rsidP="00F27CEE">
      <w:pPr>
        <w:ind w:left="720"/>
        <w:contextualSpacing/>
        <w:jc w:val="both"/>
        <w:rPr>
          <w:rFonts w:eastAsia="Calibri"/>
          <w:lang w:eastAsia="en-US"/>
        </w:rPr>
      </w:pPr>
    </w:p>
    <w:p w14:paraId="43997FAD" w14:textId="77777777" w:rsidR="00174BD0" w:rsidRPr="006345E2" w:rsidRDefault="00174BD0" w:rsidP="00F27CEE">
      <w:pPr>
        <w:numPr>
          <w:ilvl w:val="0"/>
          <w:numId w:val="10"/>
        </w:numPr>
        <w:contextualSpacing/>
        <w:jc w:val="both"/>
        <w:rPr>
          <w:rFonts w:eastAsia="Calibri"/>
          <w:lang w:eastAsia="en-US"/>
        </w:rPr>
      </w:pPr>
      <w:r w:rsidRPr="006345E2">
        <w:rPr>
          <w:rFonts w:eastAsia="Calibri"/>
          <w:lang w:eastAsia="en-US"/>
        </w:rPr>
        <w:lastRenderedPageBreak/>
        <w:t xml:space="preserve">Przysługuje </w:t>
      </w:r>
      <w:r w:rsidR="008E7414" w:rsidRPr="006345E2">
        <w:rPr>
          <w:rFonts w:eastAsia="Calibri"/>
          <w:lang w:eastAsia="en-US"/>
        </w:rPr>
        <w:t xml:space="preserve">Pani/Panu </w:t>
      </w:r>
      <w:r w:rsidRPr="004E3D8C">
        <w:rPr>
          <w:rFonts w:eastAsia="Calibri"/>
          <w:lang w:eastAsia="en-US"/>
        </w:rPr>
        <w:t xml:space="preserve">prawo wniesienia skargi do organu nadzorczego zajmującego się </w:t>
      </w:r>
      <w:r w:rsidRPr="004359DB">
        <w:rPr>
          <w:rFonts w:eastAsia="Calibri"/>
          <w:lang w:eastAsia="en-US"/>
        </w:rPr>
        <w:t xml:space="preserve">ochroną danych osobowych </w:t>
      </w:r>
      <w:r w:rsidR="009615E1" w:rsidRPr="00C66A63">
        <w:rPr>
          <w:rFonts w:eastAsia="Calibri"/>
          <w:lang w:eastAsia="en-US"/>
        </w:rPr>
        <w:t xml:space="preserve">tj. do </w:t>
      </w:r>
      <w:r w:rsidR="009046C1" w:rsidRPr="00C66A63">
        <w:rPr>
          <w:rFonts w:eastAsia="Calibri"/>
          <w:lang w:eastAsia="en-US"/>
        </w:rPr>
        <w:t>Prezes</w:t>
      </w:r>
      <w:r w:rsidR="009615E1" w:rsidRPr="00C66A63">
        <w:rPr>
          <w:rFonts w:eastAsia="Calibri"/>
          <w:lang w:eastAsia="en-US"/>
        </w:rPr>
        <w:t>a</w:t>
      </w:r>
      <w:r w:rsidR="009046C1" w:rsidRPr="00C66A63">
        <w:rPr>
          <w:rFonts w:eastAsia="Calibri"/>
          <w:lang w:eastAsia="en-US"/>
        </w:rPr>
        <w:t xml:space="preserve"> Urzędu Ochrony Danych Osobowych</w:t>
      </w:r>
      <w:r w:rsidR="006345E2" w:rsidRPr="00C66A63">
        <w:rPr>
          <w:rFonts w:eastAsia="Calibri"/>
          <w:lang w:eastAsia="en-US"/>
        </w:rPr>
        <w:t>, a</w:t>
      </w:r>
      <w:r w:rsidR="009046C1" w:rsidRPr="00C66A63">
        <w:rPr>
          <w:rFonts w:eastAsia="Calibri"/>
          <w:lang w:eastAsia="en-US"/>
        </w:rPr>
        <w:t>dres: Stawki 2, 00-193 Warszawa</w:t>
      </w:r>
      <w:r w:rsidR="006345E2" w:rsidRPr="00C66A63">
        <w:rPr>
          <w:rFonts w:eastAsia="Calibri"/>
          <w:lang w:eastAsia="en-US"/>
        </w:rPr>
        <w:t>, t</w:t>
      </w:r>
      <w:r w:rsidR="009046C1" w:rsidRPr="00C66A63">
        <w:rPr>
          <w:rFonts w:eastAsia="Calibri"/>
          <w:lang w:eastAsia="en-US"/>
        </w:rPr>
        <w:t>elefon: 22 531 03 00</w:t>
      </w:r>
      <w:r w:rsidR="006345E2">
        <w:rPr>
          <w:rFonts w:eastAsia="Calibri"/>
          <w:lang w:eastAsia="en-US"/>
        </w:rPr>
        <w:t>.</w:t>
      </w:r>
    </w:p>
    <w:p w14:paraId="72C3D800" w14:textId="77777777" w:rsidR="00174BD0" w:rsidRPr="00174BD0" w:rsidRDefault="00174BD0" w:rsidP="00F27CEE">
      <w:pPr>
        <w:numPr>
          <w:ilvl w:val="0"/>
          <w:numId w:val="10"/>
        </w:numPr>
        <w:contextualSpacing/>
        <w:jc w:val="both"/>
        <w:rPr>
          <w:rFonts w:eastAsia="Calibri"/>
          <w:lang w:eastAsia="en-US"/>
        </w:rPr>
      </w:pPr>
      <w:r w:rsidRPr="00174BD0">
        <w:rPr>
          <w:rFonts w:eastAsia="Calibri"/>
          <w:lang w:eastAsia="en-US"/>
        </w:rPr>
        <w:t xml:space="preserve">Podanie danych osobowych jest </w:t>
      </w:r>
      <w:r w:rsidR="00E838B1">
        <w:rPr>
          <w:rFonts w:eastAsia="Calibri"/>
          <w:lang w:eastAsia="en-US"/>
        </w:rPr>
        <w:t>dobrowolne, ale ich przetwarzanie</w:t>
      </w:r>
      <w:r w:rsidR="00E838B1" w:rsidRPr="00174BD0">
        <w:rPr>
          <w:rFonts w:eastAsia="Calibri"/>
          <w:lang w:eastAsia="en-US"/>
        </w:rPr>
        <w:t xml:space="preserve"> </w:t>
      </w:r>
      <w:r w:rsidR="00E838B1">
        <w:rPr>
          <w:rFonts w:eastAsia="Calibri"/>
          <w:lang w:eastAsia="en-US"/>
        </w:rPr>
        <w:t xml:space="preserve">jest niezbędne dla celów przyznania </w:t>
      </w:r>
      <w:r w:rsidR="00BC2312">
        <w:rPr>
          <w:rFonts w:eastAsia="Calibri"/>
          <w:lang w:eastAsia="en-US"/>
        </w:rPr>
        <w:t xml:space="preserve">nagrody </w:t>
      </w:r>
      <w:r w:rsidR="00E838B1">
        <w:rPr>
          <w:rFonts w:eastAsia="Calibri"/>
          <w:lang w:eastAsia="en-US"/>
        </w:rPr>
        <w:t xml:space="preserve">i </w:t>
      </w:r>
      <w:r w:rsidR="00BC2312">
        <w:rPr>
          <w:rFonts w:eastAsia="Calibri"/>
          <w:lang w:eastAsia="en-US"/>
        </w:rPr>
        <w:t xml:space="preserve">jej </w:t>
      </w:r>
      <w:r w:rsidR="00E838B1">
        <w:rPr>
          <w:rFonts w:eastAsia="Calibri"/>
          <w:lang w:eastAsia="en-US"/>
        </w:rPr>
        <w:t xml:space="preserve">wypłaty </w:t>
      </w:r>
      <w:r w:rsidR="00BC2312">
        <w:rPr>
          <w:rFonts w:eastAsia="Calibri"/>
          <w:lang w:eastAsia="en-US"/>
        </w:rPr>
        <w:t>lub przekazania listu gratulacyjnego</w:t>
      </w:r>
      <w:r w:rsidRPr="00174BD0">
        <w:rPr>
          <w:rFonts w:eastAsia="Calibri"/>
          <w:lang w:eastAsia="en-US"/>
        </w:rPr>
        <w:t>.</w:t>
      </w:r>
    </w:p>
    <w:p w14:paraId="5E427521" w14:textId="77777777" w:rsidR="001F0688" w:rsidRPr="0069649F" w:rsidRDefault="001F0688" w:rsidP="00F27CEE">
      <w:pPr>
        <w:ind w:right="-468"/>
        <w:rPr>
          <w:rFonts w:ascii="Calibri" w:hAnsi="Calibri" w:cs="Calibri"/>
        </w:rPr>
      </w:pPr>
    </w:p>
    <w:sectPr w:rsidR="001F0688" w:rsidRPr="0069649F" w:rsidSect="009C2706">
      <w:pgSz w:w="11906" w:h="16838"/>
      <w:pgMar w:top="360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5728A" w14:textId="77777777" w:rsidR="00B13896" w:rsidRDefault="00B13896" w:rsidP="00174BD0">
      <w:r>
        <w:separator/>
      </w:r>
    </w:p>
  </w:endnote>
  <w:endnote w:type="continuationSeparator" w:id="0">
    <w:p w14:paraId="058BDDE1" w14:textId="77777777" w:rsidR="00B13896" w:rsidRDefault="00B13896" w:rsidP="0017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4F295" w14:textId="77777777" w:rsidR="00B13896" w:rsidRDefault="00B13896" w:rsidP="00174BD0">
      <w:r>
        <w:separator/>
      </w:r>
    </w:p>
  </w:footnote>
  <w:footnote w:type="continuationSeparator" w:id="0">
    <w:p w14:paraId="63486A5D" w14:textId="77777777" w:rsidR="00B13896" w:rsidRDefault="00B13896" w:rsidP="00174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987D3E"/>
    <w:multiLevelType w:val="hybridMultilevel"/>
    <w:tmpl w:val="4FE8F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35A56"/>
    <w:multiLevelType w:val="hybridMultilevel"/>
    <w:tmpl w:val="AED26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069D8"/>
    <w:multiLevelType w:val="hybridMultilevel"/>
    <w:tmpl w:val="83246C72"/>
    <w:lvl w:ilvl="0" w:tplc="77E4035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B61D3"/>
    <w:multiLevelType w:val="hybridMultilevel"/>
    <w:tmpl w:val="FEE8C2B8"/>
    <w:lvl w:ilvl="0" w:tplc="46C456C4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2C949ED"/>
    <w:multiLevelType w:val="hybridMultilevel"/>
    <w:tmpl w:val="831EB736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94485"/>
    <w:multiLevelType w:val="hybridMultilevel"/>
    <w:tmpl w:val="0344A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C0380"/>
    <w:multiLevelType w:val="hybridMultilevel"/>
    <w:tmpl w:val="CCE4C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12373"/>
    <w:multiLevelType w:val="hybridMultilevel"/>
    <w:tmpl w:val="36407BB2"/>
    <w:lvl w:ilvl="0" w:tplc="77E40352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129BC"/>
    <w:multiLevelType w:val="hybridMultilevel"/>
    <w:tmpl w:val="BC4E7F20"/>
    <w:lvl w:ilvl="0" w:tplc="6220FBC0">
      <w:start w:val="1"/>
      <w:numFmt w:val="bullet"/>
      <w:lvlText w:val="͏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91B1D"/>
    <w:multiLevelType w:val="hybridMultilevel"/>
    <w:tmpl w:val="BE125F4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67D32"/>
    <w:multiLevelType w:val="hybridMultilevel"/>
    <w:tmpl w:val="7DA8FD3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131325">
    <w:abstractNumId w:val="5"/>
  </w:num>
  <w:num w:numId="2" w16cid:durableId="1193032239">
    <w:abstractNumId w:val="2"/>
  </w:num>
  <w:num w:numId="3" w16cid:durableId="1646735477">
    <w:abstractNumId w:val="8"/>
  </w:num>
  <w:num w:numId="4" w16cid:durableId="758451162">
    <w:abstractNumId w:val="1"/>
  </w:num>
  <w:num w:numId="5" w16cid:durableId="1575117825">
    <w:abstractNumId w:val="11"/>
  </w:num>
  <w:num w:numId="6" w16cid:durableId="1235970029">
    <w:abstractNumId w:val="9"/>
  </w:num>
  <w:num w:numId="7" w16cid:durableId="852308101">
    <w:abstractNumId w:val="10"/>
  </w:num>
  <w:num w:numId="8" w16cid:durableId="217056709">
    <w:abstractNumId w:val="3"/>
  </w:num>
  <w:num w:numId="9" w16cid:durableId="2044124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489580">
    <w:abstractNumId w:val="6"/>
  </w:num>
  <w:num w:numId="11" w16cid:durableId="1424063037">
    <w:abstractNumId w:val="0"/>
  </w:num>
  <w:num w:numId="12" w16cid:durableId="1315838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92F"/>
    <w:rsid w:val="00011478"/>
    <w:rsid w:val="00021FE0"/>
    <w:rsid w:val="0005707A"/>
    <w:rsid w:val="0007772E"/>
    <w:rsid w:val="00081453"/>
    <w:rsid w:val="000B0880"/>
    <w:rsid w:val="000B3A49"/>
    <w:rsid w:val="000D0BFE"/>
    <w:rsid w:val="000D0CB7"/>
    <w:rsid w:val="000D1464"/>
    <w:rsid w:val="00104CC7"/>
    <w:rsid w:val="00116BA6"/>
    <w:rsid w:val="00174BD0"/>
    <w:rsid w:val="00197DBD"/>
    <w:rsid w:val="001D4D0F"/>
    <w:rsid w:val="001E7351"/>
    <w:rsid w:val="001F0688"/>
    <w:rsid w:val="001F4952"/>
    <w:rsid w:val="00213738"/>
    <w:rsid w:val="00251D5E"/>
    <w:rsid w:val="002624EB"/>
    <w:rsid w:val="002942A2"/>
    <w:rsid w:val="002A006C"/>
    <w:rsid w:val="00345375"/>
    <w:rsid w:val="003568C8"/>
    <w:rsid w:val="0041483B"/>
    <w:rsid w:val="004359DB"/>
    <w:rsid w:val="004412C1"/>
    <w:rsid w:val="00460961"/>
    <w:rsid w:val="00464AB1"/>
    <w:rsid w:val="00496582"/>
    <w:rsid w:val="004A63DF"/>
    <w:rsid w:val="004B0B39"/>
    <w:rsid w:val="004C0040"/>
    <w:rsid w:val="004E3D8C"/>
    <w:rsid w:val="004E7CD4"/>
    <w:rsid w:val="004F57D1"/>
    <w:rsid w:val="00501351"/>
    <w:rsid w:val="00557E40"/>
    <w:rsid w:val="00592F15"/>
    <w:rsid w:val="00596407"/>
    <w:rsid w:val="005A4B48"/>
    <w:rsid w:val="005B51C5"/>
    <w:rsid w:val="005C6521"/>
    <w:rsid w:val="005D4FBF"/>
    <w:rsid w:val="005E6652"/>
    <w:rsid w:val="00622C0E"/>
    <w:rsid w:val="006345E2"/>
    <w:rsid w:val="006455B4"/>
    <w:rsid w:val="00655BD0"/>
    <w:rsid w:val="00664F26"/>
    <w:rsid w:val="006742E4"/>
    <w:rsid w:val="00674480"/>
    <w:rsid w:val="00686B83"/>
    <w:rsid w:val="0069649F"/>
    <w:rsid w:val="006A2CFF"/>
    <w:rsid w:val="006A59B6"/>
    <w:rsid w:val="006B15B6"/>
    <w:rsid w:val="006C2AB4"/>
    <w:rsid w:val="006C5BAA"/>
    <w:rsid w:val="006D27D3"/>
    <w:rsid w:val="006E3692"/>
    <w:rsid w:val="006F0C22"/>
    <w:rsid w:val="00715FD8"/>
    <w:rsid w:val="00737F50"/>
    <w:rsid w:val="00747F49"/>
    <w:rsid w:val="007645CB"/>
    <w:rsid w:val="007779C0"/>
    <w:rsid w:val="007C2C1B"/>
    <w:rsid w:val="007E7539"/>
    <w:rsid w:val="007F2EA7"/>
    <w:rsid w:val="00810104"/>
    <w:rsid w:val="00812E9A"/>
    <w:rsid w:val="00876694"/>
    <w:rsid w:val="008B04BD"/>
    <w:rsid w:val="008C1AD8"/>
    <w:rsid w:val="008E7414"/>
    <w:rsid w:val="008F190D"/>
    <w:rsid w:val="009046C1"/>
    <w:rsid w:val="00913AEB"/>
    <w:rsid w:val="0095242A"/>
    <w:rsid w:val="009615E1"/>
    <w:rsid w:val="009B5074"/>
    <w:rsid w:val="009C2706"/>
    <w:rsid w:val="00A06987"/>
    <w:rsid w:val="00A56568"/>
    <w:rsid w:val="00A6028E"/>
    <w:rsid w:val="00A6168D"/>
    <w:rsid w:val="00A7794D"/>
    <w:rsid w:val="00A86981"/>
    <w:rsid w:val="00A96F3B"/>
    <w:rsid w:val="00AA2809"/>
    <w:rsid w:val="00AA544B"/>
    <w:rsid w:val="00AC52AD"/>
    <w:rsid w:val="00AE0AB1"/>
    <w:rsid w:val="00B05ED4"/>
    <w:rsid w:val="00B07994"/>
    <w:rsid w:val="00B13896"/>
    <w:rsid w:val="00BB71C4"/>
    <w:rsid w:val="00BC2312"/>
    <w:rsid w:val="00BD6CF5"/>
    <w:rsid w:val="00C16244"/>
    <w:rsid w:val="00C32A2E"/>
    <w:rsid w:val="00C64FA8"/>
    <w:rsid w:val="00C66A63"/>
    <w:rsid w:val="00C74EFF"/>
    <w:rsid w:val="00C9416D"/>
    <w:rsid w:val="00CB4943"/>
    <w:rsid w:val="00CB7F05"/>
    <w:rsid w:val="00CF243F"/>
    <w:rsid w:val="00CF7565"/>
    <w:rsid w:val="00D12113"/>
    <w:rsid w:val="00D96E79"/>
    <w:rsid w:val="00DA13F7"/>
    <w:rsid w:val="00DB092F"/>
    <w:rsid w:val="00E049C7"/>
    <w:rsid w:val="00E11DCE"/>
    <w:rsid w:val="00E22777"/>
    <w:rsid w:val="00E73DE8"/>
    <w:rsid w:val="00E82155"/>
    <w:rsid w:val="00E838B1"/>
    <w:rsid w:val="00EE4A25"/>
    <w:rsid w:val="00F23145"/>
    <w:rsid w:val="00F27CEE"/>
    <w:rsid w:val="00F346AB"/>
    <w:rsid w:val="00F7673E"/>
    <w:rsid w:val="00F8531A"/>
    <w:rsid w:val="00F918B0"/>
    <w:rsid w:val="00F945D9"/>
    <w:rsid w:val="00FC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8E4A0"/>
  <w15:chartTrackingRefBased/>
  <w15:docId w15:val="{C3C0D955-3719-42D9-9393-BA35905A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6B1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B49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B494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5242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1F0688"/>
    <w:rPr>
      <w:color w:val="0563C1"/>
      <w:u w:val="single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174BD0"/>
    <w:rPr>
      <w:sz w:val="20"/>
      <w:szCs w:val="20"/>
    </w:rPr>
  </w:style>
  <w:style w:type="character" w:customStyle="1" w:styleId="TekstprzypisudolnegoZnak">
    <w:name w:val="Tekst przypisu dolnego Znak"/>
    <w:link w:val="Tekstprzypisudolnego1"/>
    <w:uiPriority w:val="99"/>
    <w:semiHidden/>
    <w:rsid w:val="00174BD0"/>
    <w:rPr>
      <w:sz w:val="20"/>
      <w:szCs w:val="20"/>
    </w:rPr>
  </w:style>
  <w:style w:type="character" w:styleId="Odwoanieprzypisudolnego">
    <w:name w:val="footnote reference"/>
    <w:uiPriority w:val="99"/>
    <w:unhideWhenUsed/>
    <w:rsid w:val="00174BD0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174BD0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174BD0"/>
  </w:style>
  <w:style w:type="character" w:styleId="Odwoaniedokomentarza">
    <w:name w:val="annotation reference"/>
    <w:rsid w:val="0059640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964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96407"/>
  </w:style>
  <w:style w:type="paragraph" w:styleId="Tematkomentarza">
    <w:name w:val="annotation subject"/>
    <w:basedOn w:val="Tekstkomentarza"/>
    <w:next w:val="Tekstkomentarza"/>
    <w:link w:val="TematkomentarzaZnak"/>
    <w:rsid w:val="00596407"/>
    <w:rPr>
      <w:b/>
      <w:bCs/>
    </w:rPr>
  </w:style>
  <w:style w:type="character" w:customStyle="1" w:styleId="TematkomentarzaZnak">
    <w:name w:val="Temat komentarza Znak"/>
    <w:link w:val="Tematkomentarza"/>
    <w:rsid w:val="005964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3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3385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KANDYDATA DO KOMISJI KONKURSOWEJ</vt:lpstr>
    </vt:vector>
  </TitlesOfParts>
  <Company>UMO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KANDYDATA DO KOMISJI KONKURSOWEJ</dc:title>
  <dc:subject/>
  <dc:creator>jkobluk</dc:creator>
  <cp:keywords/>
  <cp:lastModifiedBy>Tomasz Kwiesielewicz</cp:lastModifiedBy>
  <cp:revision>2</cp:revision>
  <cp:lastPrinted>2018-10-24T07:50:00Z</cp:lastPrinted>
  <dcterms:created xsi:type="dcterms:W3CDTF">2026-06-01T09:50:00Z</dcterms:created>
  <dcterms:modified xsi:type="dcterms:W3CDTF">2026-06-01T09:50:00Z</dcterms:modified>
</cp:coreProperties>
</file>