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385AF75B" w:rsidR="00557290" w:rsidRPr="00AD7BEA" w:rsidRDefault="00557290" w:rsidP="00557290">
      <w:pPr>
        <w:rPr>
          <w:b/>
          <w:bCs/>
          <w:sz w:val="28"/>
          <w:szCs w:val="28"/>
        </w:rPr>
      </w:pPr>
      <w:r w:rsidRPr="00AD7BEA">
        <w:rPr>
          <w:b/>
          <w:bCs/>
          <w:sz w:val="28"/>
          <w:szCs w:val="28"/>
        </w:rPr>
        <w:t xml:space="preserve">Lista Laboratoriów COVID-19, stan na dzień </w:t>
      </w:r>
      <w:r w:rsidR="00405109" w:rsidRPr="00AD7BEA">
        <w:rPr>
          <w:b/>
          <w:bCs/>
          <w:sz w:val="28"/>
          <w:szCs w:val="28"/>
        </w:rPr>
        <w:t>30</w:t>
      </w:r>
      <w:r w:rsidRPr="00AD7BEA">
        <w:rPr>
          <w:b/>
          <w:bCs/>
          <w:sz w:val="28"/>
          <w:szCs w:val="28"/>
        </w:rPr>
        <w:t xml:space="preserve"> lipca 2020</w:t>
      </w:r>
    </w:p>
    <w:p w14:paraId="0ED7A9AE" w14:textId="77777777" w:rsidR="00557290" w:rsidRPr="00AD7BEA" w:rsidRDefault="00557290" w:rsidP="00557290">
      <w:pPr>
        <w:rPr>
          <w:b/>
          <w:bCs/>
          <w:sz w:val="28"/>
          <w:szCs w:val="28"/>
        </w:rPr>
      </w:pPr>
      <w:r w:rsidRPr="00AD7BEA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AD7BEA" w:rsidRDefault="00557290" w:rsidP="00557290"/>
    <w:p w14:paraId="2F6C341A" w14:textId="77777777" w:rsidR="00557290" w:rsidRPr="00AD7BEA" w:rsidRDefault="00557290" w:rsidP="00557290">
      <w:pPr>
        <w:rPr>
          <w:b/>
          <w:bCs/>
        </w:rPr>
      </w:pPr>
      <w:r w:rsidRPr="00AD7BEA">
        <w:rPr>
          <w:b/>
          <w:bCs/>
        </w:rPr>
        <w:t>Dolnośląskie:</w:t>
      </w:r>
    </w:p>
    <w:p w14:paraId="65179F04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>.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AD7BE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D7BEA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>,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77777777" w:rsidR="00557290" w:rsidRPr="00AD7BEA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70FDC91F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D7BEA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>,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49B0D95F" w:rsidR="00557290" w:rsidRPr="00AD7BEA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>,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>.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Batorego 17/19, Toruń</w:t>
      </w:r>
    </w:p>
    <w:p w14:paraId="6AE7251A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t>.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AD7BEA">
        <w:t xml:space="preserve"> </w:t>
      </w:r>
      <w:r w:rsidRPr="00AD7BEA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t>,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AD7BEA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792BF983" w14:textId="5DE914CE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D7BEA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Mikrobiologiczne Wojewódzki Szpital Specjalistyczny ul. Terebelska 57/65, Biała Podlaska</w:t>
      </w:r>
    </w:p>
    <w:p w14:paraId="2C23E6BF" w14:textId="7F0477D6" w:rsidR="00557290" w:rsidRPr="00AD7BEA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D7BEA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5DCC0C89" w:rsidR="00405109" w:rsidRPr="00AD7BEA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7857E9B3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AD7BEA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AD7BEA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AD7BEA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Uniwersytecki imienia Karola Marinkowskiego w Zielonej Górze spółka z o.o.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D7BEA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AD7BE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D7BEA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AD7BEA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AD7BEA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AD7BEA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AD7BEA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AD7BEA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AD7BEA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AD7BEA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D7BEA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312BF937" w:rsidR="00405109" w:rsidRPr="00AD7BEA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605F33A8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AD7BEA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AD7BEA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73A6CBFE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D7BEA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br/>
      </w:r>
      <w:r w:rsidRPr="00AD7BEA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AD7BEA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18230059" w:rsidR="00557290" w:rsidRPr="00AD7BEA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55FC2204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lastRenderedPageBreak/>
        <w:t>Narodowy Instytut Zdrowia Publicznego – PZH,</w:t>
      </w:r>
      <w:r w:rsidRPr="00AD7BEA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br/>
      </w:r>
      <w:r w:rsidRPr="00AD7BEA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AD7BE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D7BEA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D7BEA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AD7BEA">
        <w:rPr>
          <w:rFonts w:ascii="Calibri" w:eastAsia="Times New Roman" w:hAnsi="Calibri" w:cs="Calibri"/>
          <w:lang w:eastAsia="pl-PL"/>
        </w:rPr>
        <w:t>-</w:t>
      </w:r>
      <w:r w:rsidRPr="00AD7BEA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AD7BEA">
        <w:t>(Sekcja Badań Epidemiologicznych wchodząca w skład Oddziału Laboratoryjnego)</w:t>
      </w:r>
    </w:p>
    <w:p w14:paraId="424B96D3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D7BEA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D7BEA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AD7BEA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D7BEA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5D20665" w:rsidR="00557290" w:rsidRPr="00AD7BEA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D7BEA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AD7BEA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AD7BEA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77057FE4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AD7BEA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AD7BEA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AD7BEA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AD7BEA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AD7BEA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AD7BE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D7BEA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AD7BEA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AD7BEA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AD7BEA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AD7BEA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AD7BEA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AD7BEA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AD7BEA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Analiz Lekarskich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AD7BE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D7BEA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72995482" w14:textId="77777777" w:rsidR="00557290" w:rsidRPr="00AD7BEA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7F4BF2EA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AD7BEA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AD7BEA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313F04C6" w14:textId="77777777" w:rsidR="00557290" w:rsidRPr="00AD7BEA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59A6E0AB" w14:textId="77777777" w:rsidR="00557290" w:rsidRPr="00AD7BEA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AD7BEA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77777777" w:rsidR="00557290" w:rsidRPr="00AD7BEA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521410AC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AD7BEA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AD7BEA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AD7BEA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6202831E" w:rsidR="00557290" w:rsidRPr="00AD7BEA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AD7BEA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AD7BEA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AD7BEA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AD7BEA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AD7BEA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16E1A7C7" w14:textId="77777777" w:rsidR="00557290" w:rsidRPr="00AD7BEA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AD7BEA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AD7BEA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AD7BEA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AD7BEA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AD7BEA">
        <w:rPr>
          <w:rFonts w:ascii="Calibri" w:eastAsia="Times New Roman" w:hAnsi="Calibri" w:cs="Calibri"/>
          <w:color w:val="000000"/>
          <w:lang w:eastAsia="pl-PL"/>
        </w:rPr>
        <w:t>,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AD7BEA">
        <w:rPr>
          <w:rFonts w:ascii="Calibri" w:eastAsia="Times New Roman" w:hAnsi="Calibri" w:cs="Calibri"/>
          <w:color w:val="000000"/>
          <w:lang w:eastAsia="pl-PL"/>
        </w:rPr>
        <w:t>,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lastRenderedPageBreak/>
        <w:t>Diagnostyka Sp. z o.o. ul. Bielska 4, Cieszyn</w:t>
      </w:r>
    </w:p>
    <w:p w14:paraId="740B9782" w14:textId="77777777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AD7BEA">
        <w:rPr>
          <w:rFonts w:ascii="Calibri" w:eastAsia="Times New Roman" w:hAnsi="Calibri" w:cs="Calibri"/>
          <w:color w:val="000000"/>
          <w:lang w:eastAsia="pl-PL"/>
        </w:rPr>
        <w:t>,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AD7BEA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AD7BEA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D7BEA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AD7BEA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D7BEA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AD7BEA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AD7BEA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5BDC229" w:rsidR="00405109" w:rsidRPr="00AD7BEA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D7BEA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AD7BEA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AD7BEA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485D43E2" w14:textId="77777777" w:rsidR="005A15C3" w:rsidRPr="00AD7BEA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AD7BEA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AD7BEA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AD7BEA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AD7BEA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AD7BEA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AD7BEA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77777777" w:rsidR="00557290" w:rsidRPr="00AD7BEA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799C1EB6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AD7BEA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AD7BEA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AD7BEA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AD7BEA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AD7BEA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AD7BEA">
        <w:rPr>
          <w:rFonts w:ascii="Calibri" w:eastAsia="Times New Roman" w:hAnsi="Calibri" w:cs="Calibri"/>
          <w:color w:val="000000"/>
          <w:lang w:eastAsia="pl-PL"/>
        </w:rPr>
        <w:t>Prof.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AD7BEA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AD7BEA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77777777" w:rsidR="00557290" w:rsidRPr="00AD7BEA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050FACF9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AD7BEA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AD7BEA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AD7BEA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lastRenderedPageBreak/>
        <w:t>GenXOne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AD7BEA">
        <w:rPr>
          <w:rFonts w:ascii="Calibri" w:eastAsia="Times New Roman" w:hAnsi="Calibri" w:cs="Calibri"/>
          <w:color w:val="000000"/>
          <w:lang w:eastAsia="pl-PL"/>
        </w:rPr>
        <w:t>,</w:t>
      </w: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AD7BEA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AD7BEA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8FEB682" w:rsidR="00557290" w:rsidRPr="00AD7BEA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AD7BEA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AD7BEA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AD7BE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D7BEA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0E09034F" w14:textId="77777777" w:rsidR="00557290" w:rsidRPr="00AD7BEA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AD7BEA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D7BEA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AD7BEA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AD7BEA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AD7BEA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AD7BEA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AD7BEA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AD7BEA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AD7BEA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AD7BEA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AD7BEA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AD7BEA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13FAD572" w:rsidR="00557290" w:rsidRPr="00AD7BEA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D7BEA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AD7BEA">
        <w:rPr>
          <w:rFonts w:ascii="Calibri" w:eastAsia="Times New Roman" w:hAnsi="Calibri" w:cs="Calibri"/>
          <w:color w:val="000000"/>
          <w:lang w:eastAsia="pl-PL"/>
        </w:rPr>
        <w:br/>
      </w:r>
      <w:r w:rsidRPr="00AD7BEA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AD7BEA">
        <w:rPr>
          <w:rFonts w:ascii="Calibri" w:eastAsia="Times New Roman" w:hAnsi="Calibri" w:cs="Calibri"/>
          <w:color w:val="000000"/>
          <w:lang w:eastAsia="pl-PL"/>
        </w:rPr>
        <w:t>,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p w14:paraId="787F1D28" w14:textId="77777777" w:rsidR="00481BEC" w:rsidRDefault="00481BEC"/>
    <w:sectPr w:rsidR="0048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2E03D0"/>
    <w:rsid w:val="00354E46"/>
    <w:rsid w:val="00395E68"/>
    <w:rsid w:val="00405109"/>
    <w:rsid w:val="00481BEC"/>
    <w:rsid w:val="004A0A53"/>
    <w:rsid w:val="00557290"/>
    <w:rsid w:val="00584D8E"/>
    <w:rsid w:val="005A15C3"/>
    <w:rsid w:val="006921D1"/>
    <w:rsid w:val="00835DFE"/>
    <w:rsid w:val="00A93FB3"/>
    <w:rsid w:val="00AD7BEA"/>
    <w:rsid w:val="00C95198"/>
    <w:rsid w:val="00C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2237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Klimczak Mateusz</cp:lastModifiedBy>
  <cp:revision>3</cp:revision>
  <dcterms:created xsi:type="dcterms:W3CDTF">2020-07-30T08:01:00Z</dcterms:created>
  <dcterms:modified xsi:type="dcterms:W3CDTF">2020-07-31T08:43:00Z</dcterms:modified>
</cp:coreProperties>
</file>