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EA432" w14:textId="25FA58E7" w:rsidR="001C0D0D" w:rsidRPr="007176F8" w:rsidRDefault="001C0D0D" w:rsidP="001C0D0D">
      <w:pPr>
        <w:spacing w:line="276" w:lineRule="auto"/>
        <w:jc w:val="right"/>
        <w:rPr>
          <w:b/>
          <w:sz w:val="22"/>
          <w:szCs w:val="22"/>
          <w:lang w:eastAsia="en-US"/>
        </w:rPr>
      </w:pPr>
      <w:bookmarkStart w:id="0" w:name="_GoBack"/>
      <w:bookmarkEnd w:id="0"/>
      <w:r w:rsidRPr="007176F8">
        <w:rPr>
          <w:b/>
          <w:sz w:val="22"/>
          <w:szCs w:val="22"/>
          <w:lang w:eastAsia="en-US"/>
        </w:rPr>
        <w:t xml:space="preserve">Załącznik nr </w:t>
      </w:r>
      <w:r w:rsidR="00B13B93">
        <w:rPr>
          <w:b/>
          <w:sz w:val="22"/>
          <w:szCs w:val="22"/>
          <w:lang w:eastAsia="en-US"/>
        </w:rPr>
        <w:t>6</w:t>
      </w:r>
      <w:r w:rsidRPr="007176F8">
        <w:rPr>
          <w:b/>
          <w:sz w:val="22"/>
          <w:szCs w:val="22"/>
          <w:lang w:eastAsia="en-US"/>
        </w:rPr>
        <w:t xml:space="preserve"> do </w:t>
      </w:r>
      <w:r w:rsidR="00B13B93">
        <w:rPr>
          <w:b/>
          <w:sz w:val="22"/>
          <w:szCs w:val="22"/>
          <w:lang w:eastAsia="en-US"/>
        </w:rPr>
        <w:t>Zaproszenia do składania ofert</w:t>
      </w:r>
    </w:p>
    <w:p w14:paraId="37081141" w14:textId="77777777" w:rsidR="001C0D0D" w:rsidRDefault="001C0D0D" w:rsidP="00A608B3">
      <w:pPr>
        <w:pStyle w:val="Teksttreci0"/>
        <w:spacing w:after="163" w:line="160" w:lineRule="exact"/>
        <w:ind w:left="20"/>
        <w:jc w:val="center"/>
        <w:rPr>
          <w:rStyle w:val="Teksttreci"/>
          <w:b w:val="0"/>
        </w:rPr>
      </w:pPr>
    </w:p>
    <w:p w14:paraId="4B8AB3BE" w14:textId="77777777" w:rsidR="001C0D0D" w:rsidRDefault="001C0D0D" w:rsidP="00E06A2A">
      <w:pPr>
        <w:pStyle w:val="Teksttreci0"/>
        <w:spacing w:after="0" w:line="360" w:lineRule="auto"/>
        <w:ind w:left="20"/>
        <w:jc w:val="center"/>
        <w:rPr>
          <w:rStyle w:val="Teksttreci"/>
          <w:b w:val="0"/>
        </w:rPr>
      </w:pPr>
    </w:p>
    <w:p w14:paraId="1B2E9E4F" w14:textId="77777777" w:rsidR="002C0C34" w:rsidRPr="00E06A2A" w:rsidRDefault="00A608B3" w:rsidP="00E06A2A">
      <w:pPr>
        <w:pStyle w:val="Teksttreci0"/>
        <w:spacing w:after="0" w:line="360" w:lineRule="auto"/>
        <w:ind w:left="20"/>
        <w:jc w:val="center"/>
        <w:rPr>
          <w:rStyle w:val="Teksttreci"/>
          <w:sz w:val="20"/>
          <w:szCs w:val="20"/>
        </w:rPr>
      </w:pPr>
      <w:r w:rsidRPr="00E06A2A">
        <w:rPr>
          <w:rStyle w:val="Teksttreci"/>
          <w:sz w:val="20"/>
          <w:szCs w:val="20"/>
        </w:rPr>
        <w:t>Klauzula informacyjna</w:t>
      </w:r>
    </w:p>
    <w:p w14:paraId="667BEDC6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Administratorami danych osobowych podanych w związku z podpisaniem i wykonywaniem umowy są:</w:t>
      </w:r>
    </w:p>
    <w:p w14:paraId="3B5DC429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Minister Spraw Wewnętrznych i Administracji z siedzibą w Warszawie, przy ul. Stefana Batorego 5</w:t>
      </w:r>
    </w:p>
    <w:p w14:paraId="173B1CB5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(kod pocztowy: 02-591), zwany dalej „MSWiA” oraz „..........(Wykonawca)” z siedzibą w</w:t>
      </w:r>
    </w:p>
    <w:p w14:paraId="51C90DFD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......................, przy ul. ............... (kod pocztowy:..............), zwany dalej „Wykonawcą”.</w:t>
      </w:r>
    </w:p>
    <w:p w14:paraId="292A92A1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Z administratorami (MSWiA) można skontaktować się odpowiednio pisemnie na adres siedziby</w:t>
      </w:r>
    </w:p>
    <w:p w14:paraId="6147FDA8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MSWiA i adres siedziby Wykonawcy oraz telefonicznie na nr: 22 60 152 07 (MSWiA) i 22 263 02 02</w:t>
      </w:r>
    </w:p>
    <w:p w14:paraId="21DB07B3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(Wykonawca).</w:t>
      </w:r>
    </w:p>
    <w:p w14:paraId="6AC3268E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Administrator (MSWiA) oraz (Wykonawca) wyznaczyli inspektorów ochrony danych, z którym może</w:t>
      </w:r>
    </w:p>
    <w:p w14:paraId="5BAB0F31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Pani/Pan skontaktować się poprzez e-mail: iod@mswia.gov.pl (MSWiA) oraz.................................</w:t>
      </w:r>
    </w:p>
    <w:p w14:paraId="4C72C36F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(Wykonawca).</w:t>
      </w:r>
    </w:p>
    <w:p w14:paraId="69C06418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Z właściwym inspektorem ochrony danych można kontaktować się we wszystkich sprawach</w:t>
      </w:r>
    </w:p>
    <w:p w14:paraId="14CCE6B4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dotyczących przetwarzania danych osobowych oraz korzystania z praw związanych z przetwarzaniem</w:t>
      </w:r>
    </w:p>
    <w:p w14:paraId="13BB5625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danych.</w:t>
      </w:r>
    </w:p>
    <w:p w14:paraId="14E47940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Dane osobowe przedstawiciela MSWiA i Wykonawcy, oraz osób, których dane zostały udostępnione</w:t>
      </w:r>
    </w:p>
    <w:p w14:paraId="1C0C3B62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drugiej Stronie w związku z realizacją Umowy są:</w:t>
      </w:r>
    </w:p>
    <w:p w14:paraId="1C4EDBBF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1) przetwarzane przez okres trwania Umowy, oraz przez okres archiwizowania danych uzasadniony</w:t>
      </w:r>
    </w:p>
    <w:p w14:paraId="1850EA42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obowiązującymi przepisami prawa;</w:t>
      </w:r>
    </w:p>
    <w:p w14:paraId="73379E78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2) przekazywane podmiotom uprawnionym na mocy przepisów prawa oraz podmiotom działającym na</w:t>
      </w:r>
    </w:p>
    <w:p w14:paraId="37C76026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zlecenie administratora. Ponadto w przypadku modyfikacji/wsparcia/awarii systemów informatycznych</w:t>
      </w:r>
    </w:p>
    <w:p w14:paraId="76C063B3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wykorzystywanych przez MSWiA dostęp do danych mogą mieć podmioty świadczące dla MSWiA</w:t>
      </w:r>
    </w:p>
    <w:p w14:paraId="4DBDB852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usługi serwisowe.</w:t>
      </w:r>
    </w:p>
    <w:p w14:paraId="02550A05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Osobom tym przysługuje prawo dostępu do danych osobowych, ich sprostowania oraz przeniesienia do</w:t>
      </w:r>
    </w:p>
    <w:p w14:paraId="136E0855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innego administratora, usunięcia danych, ograniczenia przetwarzania danych, sprzeciwu, jeżeli</w:t>
      </w:r>
    </w:p>
    <w:p w14:paraId="7F42664A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spełnione są przesłanki określone bezpośrednio w RODO.</w:t>
      </w:r>
    </w:p>
    <w:p w14:paraId="315B2BAE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W przypadku wątpliwości związanych z przetwarzaniem danych osobowych można zwrócić się</w:t>
      </w:r>
    </w:p>
    <w:p w14:paraId="11A7835D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z prośbą o udzielenie informacji, oraz wnieść skargę do organu nadzorczego – Prezesa Urzędu Ochrony</w:t>
      </w:r>
    </w:p>
    <w:p w14:paraId="62672F65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Danych Osobowych.</w:t>
      </w:r>
    </w:p>
    <w:p w14:paraId="2B9220C4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Administrator ma obowiązek przechowywać dane przez okres niezbędny do wykonania umowy, a po</w:t>
      </w:r>
    </w:p>
    <w:p w14:paraId="1FFFC856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t>jej rozwiązaniu lub wygaśnięciu – przez obowiązkowy okres przechowywania dokumentacji, ustalony</w:t>
      </w:r>
    </w:p>
    <w:p w14:paraId="32B54982" w14:textId="77777777" w:rsidR="002C0C34" w:rsidRPr="001C0D0D" w:rsidRDefault="002C0C34" w:rsidP="00E06A2A">
      <w:pPr>
        <w:pStyle w:val="Teksttreci0"/>
        <w:spacing w:after="0" w:line="360" w:lineRule="auto"/>
        <w:ind w:left="20"/>
        <w:jc w:val="both"/>
        <w:rPr>
          <w:rStyle w:val="Teksttreci"/>
          <w:b w:val="0"/>
          <w:sz w:val="20"/>
          <w:szCs w:val="20"/>
        </w:rPr>
      </w:pPr>
      <w:r w:rsidRPr="001C0D0D">
        <w:rPr>
          <w:rStyle w:val="Teksttreci"/>
          <w:b w:val="0"/>
          <w:sz w:val="20"/>
          <w:szCs w:val="20"/>
        </w:rPr>
        <w:lastRenderedPageBreak/>
        <w:t>odrębnymi przepisami prawa dotyczącymi archiwizacji dokumentacji.</w:t>
      </w:r>
    </w:p>
    <w:p w14:paraId="6FD1D7E4" w14:textId="77777777" w:rsidR="00A608B3" w:rsidRPr="001C0D0D" w:rsidRDefault="00A608B3" w:rsidP="00E06A2A">
      <w:pPr>
        <w:suppressAutoHyphens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1C0D0D">
        <w:rPr>
          <w:rFonts w:ascii="Arial" w:hAnsi="Arial" w:cs="Arial"/>
          <w:sz w:val="20"/>
          <w:szCs w:val="20"/>
        </w:rPr>
        <w:t xml:space="preserve">Jednocześnie informujemy, że administratorem danych osobowych w dokumentacji wstępu oraz wizerunków osób utrwalonego przez kamery monitoringu jest Minister Spraw Wewnętrznych i Administracji. Więcej informacji znajdą Państwo tutaj </w:t>
      </w:r>
      <w:hyperlink r:id="rId8" w:history="1">
        <w:r w:rsidRPr="001C0D0D">
          <w:rPr>
            <w:rStyle w:val="Hipercze"/>
            <w:rFonts w:ascii="Arial" w:hAnsi="Arial" w:cs="Arial"/>
            <w:sz w:val="20"/>
            <w:szCs w:val="20"/>
          </w:rPr>
          <w:t>https://www.gov.pl/web/mswia/klauzula-przetwarzania-danych-osobowych-udostepnionych-droga-elektroniczna</w:t>
        </w:r>
      </w:hyperlink>
      <w:r w:rsidRPr="001C0D0D">
        <w:rPr>
          <w:rFonts w:ascii="Arial" w:hAnsi="Arial" w:cs="Arial"/>
          <w:sz w:val="20"/>
          <w:szCs w:val="20"/>
        </w:rPr>
        <w:t>.</w:t>
      </w:r>
    </w:p>
    <w:p w14:paraId="60543399" w14:textId="77777777" w:rsidR="00A608B3" w:rsidRPr="001C0D0D" w:rsidRDefault="00A608B3" w:rsidP="00E06A2A">
      <w:pPr>
        <w:suppressAutoHyphens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1C0D0D">
        <w:rPr>
          <w:rFonts w:ascii="Arial" w:hAnsi="Arial" w:cs="Arial"/>
          <w:sz w:val="20"/>
          <w:szCs w:val="20"/>
        </w:rPr>
        <w:t>Ponadto dane osobowe w zakresie imienia, nazwiska oraz nr identyfikacyjnego PESEL (lub numer innego dokumentu) osób zgłoszonych do wykonania pracy na terenie Zamawiającego, zostaną przekazane do Służby Ochrony Państwa w celu realizacji zadań wynikających z ustawy z dnia 8 grudnia 2017 r. o Służbie Ochrony Państwa (Dz. U. z 2021 r. poz. 575, z późn. zm.).</w:t>
      </w:r>
    </w:p>
    <w:p w14:paraId="194C5278" w14:textId="77777777" w:rsidR="00A608B3" w:rsidRPr="001C0D0D" w:rsidRDefault="00A608B3" w:rsidP="00E06A2A">
      <w:pPr>
        <w:suppressAutoHyphens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1C0D0D">
        <w:rPr>
          <w:rFonts w:ascii="Arial" w:hAnsi="Arial" w:cs="Arial"/>
          <w:sz w:val="20"/>
          <w:szCs w:val="20"/>
        </w:rPr>
        <w:t>Administratorzy są zobowiązani do przekazania informacji, o których mowa powyżej swoim przedstawicielom oraz osobom wskazanym do realizacji Umowy.</w:t>
      </w:r>
    </w:p>
    <w:p w14:paraId="20048FED" w14:textId="77777777" w:rsidR="00A608B3" w:rsidRDefault="00A608B3" w:rsidP="002C0C34">
      <w:pPr>
        <w:pStyle w:val="Teksttreci0"/>
        <w:spacing w:after="163" w:line="160" w:lineRule="exact"/>
        <w:ind w:left="20"/>
        <w:rPr>
          <w:rStyle w:val="Teksttreci"/>
          <w:b w:val="0"/>
        </w:rPr>
      </w:pPr>
    </w:p>
    <w:p w14:paraId="6A1231C4" w14:textId="77777777" w:rsidR="00A608B3" w:rsidRDefault="00A608B3" w:rsidP="002C0C34">
      <w:pPr>
        <w:pStyle w:val="Teksttreci0"/>
        <w:spacing w:after="163" w:line="160" w:lineRule="exact"/>
        <w:ind w:left="20"/>
        <w:rPr>
          <w:rStyle w:val="Teksttreci"/>
          <w:b w:val="0"/>
        </w:rPr>
      </w:pPr>
    </w:p>
    <w:p w14:paraId="570C0EA8" w14:textId="77777777" w:rsidR="002C0C34" w:rsidRPr="002C0C34" w:rsidRDefault="002C0C34" w:rsidP="00A608B3">
      <w:pPr>
        <w:pStyle w:val="Teksttreci0"/>
        <w:spacing w:after="163" w:line="160" w:lineRule="exact"/>
        <w:ind w:left="20"/>
        <w:rPr>
          <w:rStyle w:val="Teksttreci"/>
          <w:b w:val="0"/>
        </w:rPr>
      </w:pPr>
    </w:p>
    <w:p w14:paraId="3F2BF82D" w14:textId="31241E25" w:rsidR="00362C5F" w:rsidRPr="00B242F7" w:rsidRDefault="00362C5F">
      <w:pPr>
        <w:pStyle w:val="Teksttreci0"/>
        <w:shd w:val="clear" w:color="auto" w:fill="auto"/>
        <w:spacing w:after="0" w:line="278" w:lineRule="exact"/>
        <w:ind w:left="20" w:right="200" w:firstLine="0"/>
        <w:rPr>
          <w:b w:val="0"/>
        </w:rPr>
      </w:pPr>
    </w:p>
    <w:sectPr w:rsidR="00362C5F" w:rsidRPr="00B242F7">
      <w:type w:val="continuous"/>
      <w:pgSz w:w="11909" w:h="16834"/>
      <w:pgMar w:top="2694" w:right="1517" w:bottom="2714" w:left="1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8BDF2" w14:textId="77777777" w:rsidR="004001BD" w:rsidRDefault="004001BD">
      <w:r>
        <w:separator/>
      </w:r>
    </w:p>
  </w:endnote>
  <w:endnote w:type="continuationSeparator" w:id="0">
    <w:p w14:paraId="67241473" w14:textId="77777777" w:rsidR="004001BD" w:rsidRDefault="0040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90F2E" w14:textId="77777777" w:rsidR="004001BD" w:rsidRDefault="004001BD"/>
  </w:footnote>
  <w:footnote w:type="continuationSeparator" w:id="0">
    <w:p w14:paraId="09246A28" w14:textId="77777777" w:rsidR="004001BD" w:rsidRDefault="004001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60B"/>
    <w:multiLevelType w:val="multilevel"/>
    <w:tmpl w:val="232CB10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5F"/>
    <w:rsid w:val="001C0D0D"/>
    <w:rsid w:val="00245346"/>
    <w:rsid w:val="002C0C34"/>
    <w:rsid w:val="00362C5F"/>
    <w:rsid w:val="004001BD"/>
    <w:rsid w:val="00726141"/>
    <w:rsid w:val="0073157E"/>
    <w:rsid w:val="008A5B91"/>
    <w:rsid w:val="00936EBC"/>
    <w:rsid w:val="00A608B3"/>
    <w:rsid w:val="00B13B93"/>
    <w:rsid w:val="00B1477D"/>
    <w:rsid w:val="00B242F7"/>
    <w:rsid w:val="00BA4F15"/>
    <w:rsid w:val="00CF0856"/>
    <w:rsid w:val="00E0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904F"/>
  <w15:docId w15:val="{B09A5E63-DB1E-4612-B141-4A90B5CF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40" w:line="0" w:lineRule="atLeast"/>
      <w:ind w:hanging="340"/>
    </w:pPr>
    <w:rPr>
      <w:rFonts w:ascii="Arial" w:eastAsia="Arial" w:hAnsi="Arial" w:cs="Arial"/>
      <w:b/>
      <w:bCs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78" w:lineRule="exact"/>
      <w:outlineLvl w:val="0"/>
    </w:pPr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C3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608B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8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8B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8B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klauzula-przetwarzania-danych-osobowych-udostepnionych-droga-elektroni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B9161-4FC9-4E37-B853-FE23A20B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Karpińska Natalia</dc:creator>
  <cp:lastModifiedBy>Zając Kinga</cp:lastModifiedBy>
  <cp:revision>2</cp:revision>
  <dcterms:created xsi:type="dcterms:W3CDTF">2022-11-03T12:20:00Z</dcterms:created>
  <dcterms:modified xsi:type="dcterms:W3CDTF">2022-11-03T12:20:00Z</dcterms:modified>
</cp:coreProperties>
</file>