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23C7" w14:textId="77777777" w:rsidR="002F073E" w:rsidRPr="000674D8" w:rsidRDefault="002F073E" w:rsidP="002F0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19326840"/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14:paraId="3CAF7CA5" w14:textId="77777777" w:rsidR="002F073E" w:rsidRPr="000674D8" w:rsidRDefault="002F073E" w:rsidP="002F073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14:paraId="334DA50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14:paraId="44C0C446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14:paraId="32369D41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14:paraId="743B88B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14:paraId="2AF81CCF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14:paraId="0B760CB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14:paraId="4AD18D76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14:paraId="642CB35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14:paraId="21E8274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14:paraId="6236D9FA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14:paraId="6D554534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4CBF9E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tzn, </w:t>
      </w:r>
    </w:p>
    <w:p w14:paraId="4A60079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0C536" w14:textId="77777777" w:rsidR="002F073E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6A84C7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f RODO tzn. :</w:t>
      </w:r>
    </w:p>
    <w:p w14:paraId="2074B02B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14:paraId="37972E59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14:paraId="3DD9E62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14:paraId="6B5FF7A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Odbiorcami państwa danych będą podmioty i organy, którym Administrator jest zobowiązany lub upoważniony udostępnić dane osobowe na podstawie powszechnie obowiązujących przepisów prawa oraz podmioty, które na podstawie stosownych </w:t>
      </w:r>
      <w:r w:rsidRPr="000674D8">
        <w:rPr>
          <w:rFonts w:ascii="Times New Roman" w:hAnsi="Times New Roman" w:cs="Times New Roman"/>
          <w:sz w:val="24"/>
          <w:szCs w:val="24"/>
        </w:rPr>
        <w:lastRenderedPageBreak/>
        <w:t>umów przetwarzają dane osobowe powierzone do przetwarzania przez Administratora w związku z realizacją zamówienia.</w:t>
      </w:r>
    </w:p>
    <w:p w14:paraId="5BACC16B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14:paraId="0D851A8A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7CC7E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do wniesienia skargi do Prezesa Urzędu Ochrony Danych Osobowych, jeśli uznają Państwo, że zostały naruszone przepisy RODO podczas przetwarzania Państwa danych.</w:t>
      </w:r>
    </w:p>
    <w:p w14:paraId="314CC5A2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bookmarkEnd w:id="0"/>
    <w:p w14:paraId="12536B1D" w14:textId="77777777" w:rsidR="001E1670" w:rsidRPr="002F073E" w:rsidRDefault="001E1670" w:rsidP="002F073E"/>
    <w:sectPr w:rsidR="001E1670" w:rsidRPr="002F073E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5"/>
  </w:num>
  <w:num w:numId="2" w16cid:durableId="506943349">
    <w:abstractNumId w:val="8"/>
  </w:num>
  <w:num w:numId="3" w16cid:durableId="931812833">
    <w:abstractNumId w:val="4"/>
  </w:num>
  <w:num w:numId="4" w16cid:durableId="694158696">
    <w:abstractNumId w:val="9"/>
  </w:num>
  <w:num w:numId="5" w16cid:durableId="1458372644">
    <w:abstractNumId w:val="6"/>
  </w:num>
  <w:num w:numId="6" w16cid:durableId="1384330921">
    <w:abstractNumId w:val="3"/>
  </w:num>
  <w:num w:numId="7" w16cid:durableId="82667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373338">
    <w:abstractNumId w:val="7"/>
  </w:num>
  <w:num w:numId="9" w16cid:durableId="538516009">
    <w:abstractNumId w:val="1"/>
  </w:num>
  <w:num w:numId="10" w16cid:durableId="193890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1670B0"/>
    <w:rsid w:val="001A29BB"/>
    <w:rsid w:val="001E1670"/>
    <w:rsid w:val="002F073E"/>
    <w:rsid w:val="00303823"/>
    <w:rsid w:val="003A25CE"/>
    <w:rsid w:val="00424192"/>
    <w:rsid w:val="005C633A"/>
    <w:rsid w:val="007A4E94"/>
    <w:rsid w:val="00815302"/>
    <w:rsid w:val="009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rsid w:val="002F073E"/>
    <w:rPr>
      <w:color w:val="0563C1" w:themeColor="hyperlink"/>
      <w:u w:val="single"/>
    </w:rPr>
  </w:style>
  <w:style w:type="character" w:customStyle="1" w:styleId="Wyrnienie">
    <w:name w:val="Wyróżnienie"/>
    <w:qFormat/>
    <w:rsid w:val="002F0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2025-04-09T06:50:00Z</dcterms:created>
  <dcterms:modified xsi:type="dcterms:W3CDTF">2025-04-09T06:50:00Z</dcterms:modified>
</cp:coreProperties>
</file>