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E323B8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2995FCFC" w14:textId="3498427B" w:rsidR="00472BB5" w:rsidRPr="00411886" w:rsidRDefault="00472BB5" w:rsidP="005446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86">
        <w:rPr>
          <w:rFonts w:ascii="Times New Roman" w:hAnsi="Times New Roman" w:cs="Times New Roman"/>
          <w:color w:val="000000" w:themeColor="text1"/>
          <w:sz w:val="24"/>
          <w:szCs w:val="24"/>
        </w:rPr>
        <w:t>Opis przedmiotu zamówienia</w:t>
      </w:r>
    </w:p>
    <w:p w14:paraId="3799015F" w14:textId="7E3B498A" w:rsidR="00AF32EA" w:rsidRPr="00E323B8" w:rsidRDefault="00626BBA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Przedmiotem zamówienia jest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97040250"/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remont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biurowych w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budynku 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Prokuratur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Rejonowej w Ostrowi Mazowieckiej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przy ul. Bolesława 2 w Ostrowi Mazowieckiej (07-300). 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D1AD2AB" w14:textId="65804D1B" w:rsidR="0093478F" w:rsidRPr="00C944AB" w:rsidRDefault="00E57F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race remontowe wykonywane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będą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obiekcie użyteczności publicznej, niewyłączonym </w:t>
      </w:r>
      <w:r w:rsidR="008535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użytkowania.  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zorganizuje teren prac własnym staraniem podejmie wszelkie działania niezbędne dla ochrony robót i utrzymania porządku</w:t>
      </w:r>
      <w:r w:rsidR="00EA7F0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budynku. Wykonawca jest zobowiązany do usuwania oraz wywożenia </w:t>
      </w:r>
      <w:r w:rsidR="00E3161F" w:rsidRPr="00C944AB">
        <w:rPr>
          <w:rFonts w:ascii="Times New Roman" w:hAnsi="Times New Roman" w:cs="Times New Roman"/>
          <w:sz w:val="24"/>
          <w:szCs w:val="24"/>
        </w:rPr>
        <w:t xml:space="preserve">materiału z rozbiórki poza teren obiektu. </w:t>
      </w:r>
      <w:r w:rsidRPr="00C944AB">
        <w:rPr>
          <w:rFonts w:ascii="Times New Roman" w:hAnsi="Times New Roman" w:cs="Times New Roman"/>
          <w:sz w:val="24"/>
          <w:szCs w:val="24"/>
        </w:rPr>
        <w:t>Wykonawca musi</w:t>
      </w:r>
      <w:r w:rsidR="00E3161F" w:rsidRPr="00C944AB">
        <w:rPr>
          <w:rFonts w:ascii="Times New Roman" w:hAnsi="Times New Roman" w:cs="Times New Roman"/>
          <w:sz w:val="24"/>
          <w:szCs w:val="24"/>
        </w:rPr>
        <w:t xml:space="preserve"> dysponować własnym pojemnikiem na odpady budowlane. </w:t>
      </w:r>
    </w:p>
    <w:p w14:paraId="60E2168F" w14:textId="7BEA0798" w:rsidR="00384E2B" w:rsidRPr="00C944AB" w:rsidRDefault="00384E2B" w:rsidP="00AE031A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Zakres Prac</w:t>
      </w:r>
    </w:p>
    <w:p w14:paraId="5E1E0EB9" w14:textId="6A7239F4" w:rsidR="00AF32EA" w:rsidRPr="00C944AB" w:rsidRDefault="00293BF2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F32EA" w:rsidRPr="00C944AB">
        <w:rPr>
          <w:rFonts w:ascii="Times New Roman" w:hAnsi="Times New Roman" w:cs="Times New Roman"/>
          <w:sz w:val="24"/>
          <w:szCs w:val="24"/>
        </w:rPr>
        <w:t>yniesienie mebli we wskazane miejsce.</w:t>
      </w:r>
    </w:p>
    <w:p w14:paraId="65750ED1" w14:textId="61047929" w:rsidR="00B22071" w:rsidRPr="00C944AB" w:rsidRDefault="00B22071" w:rsidP="00B22071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Wymiana okien połaciowych.</w:t>
      </w:r>
    </w:p>
    <w:p w14:paraId="1785062D" w14:textId="65CAAEB9" w:rsidR="00C944AB" w:rsidRPr="008535B9" w:rsidRDefault="00B22071" w:rsidP="008535B9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Zabudowa otworu drzwiowego i otworu po lustrze weneckim.</w:t>
      </w:r>
    </w:p>
    <w:p w14:paraId="5E4D0C3B" w14:textId="20C2CB4E" w:rsidR="00845417" w:rsidRPr="00C944AB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Wymiana po</w:t>
      </w:r>
      <w:r w:rsidR="00483ECB" w:rsidRPr="00C944AB">
        <w:rPr>
          <w:rFonts w:ascii="Times New Roman" w:hAnsi="Times New Roman" w:cs="Times New Roman"/>
          <w:sz w:val="24"/>
          <w:szCs w:val="24"/>
        </w:rPr>
        <w:t>dłóg</w:t>
      </w:r>
      <w:r w:rsidR="00F56A00" w:rsidRPr="00C944AB">
        <w:rPr>
          <w:rFonts w:ascii="Times New Roman" w:hAnsi="Times New Roman" w:cs="Times New Roman"/>
          <w:sz w:val="24"/>
          <w:szCs w:val="24"/>
        </w:rPr>
        <w:t xml:space="preserve"> </w:t>
      </w:r>
      <w:r w:rsidR="00F61197" w:rsidRPr="00C944AB">
        <w:rPr>
          <w:rFonts w:ascii="Times New Roman" w:hAnsi="Times New Roman" w:cs="Times New Roman"/>
          <w:sz w:val="24"/>
          <w:szCs w:val="24"/>
        </w:rPr>
        <w:t xml:space="preserve">na </w:t>
      </w:r>
      <w:r w:rsidR="00F56A00" w:rsidRPr="00C944AB">
        <w:rPr>
          <w:rFonts w:ascii="Times New Roman" w:hAnsi="Times New Roman" w:cs="Times New Roman"/>
          <w:sz w:val="24"/>
          <w:szCs w:val="24"/>
        </w:rPr>
        <w:t xml:space="preserve">panele typu </w:t>
      </w:r>
      <w:r w:rsidR="00863950" w:rsidRPr="00C94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50" w:rsidRPr="00C944AB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="00863950" w:rsidRPr="00C944AB">
        <w:rPr>
          <w:rFonts w:ascii="Times New Roman" w:hAnsi="Times New Roman" w:cs="Times New Roman"/>
          <w:sz w:val="24"/>
          <w:szCs w:val="24"/>
        </w:rPr>
        <w:t xml:space="preserve"> Step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 138x190 mm</w:t>
      </w:r>
      <w:r w:rsidR="00863950" w:rsidRPr="00C944AB">
        <w:rPr>
          <w:rFonts w:ascii="Times New Roman" w:hAnsi="Times New Roman" w:cs="Times New Roman"/>
          <w:sz w:val="24"/>
          <w:szCs w:val="24"/>
        </w:rPr>
        <w:t xml:space="preserve">, 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grubość </w:t>
      </w:r>
      <w:r w:rsidR="00483ECB" w:rsidRPr="00C944AB">
        <w:rPr>
          <w:rFonts w:ascii="Times New Roman" w:hAnsi="Times New Roman" w:cs="Times New Roman"/>
          <w:sz w:val="24"/>
          <w:szCs w:val="24"/>
        </w:rPr>
        <w:t>min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 8 mm, </w:t>
      </w:r>
      <w:r w:rsidR="006E3E38" w:rsidRPr="00C944AB">
        <w:rPr>
          <w:rFonts w:ascii="Times New Roman" w:hAnsi="Times New Roman" w:cs="Times New Roman"/>
          <w:sz w:val="24"/>
          <w:szCs w:val="24"/>
        </w:rPr>
        <w:br/>
      </w:r>
      <w:r w:rsidR="00483ECB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o parametrach </w:t>
      </w:r>
      <w:r w:rsidR="00724F40" w:rsidRPr="00C944AB">
        <w:rPr>
          <w:rFonts w:ascii="Times New Roman" w:eastAsia="Arial Unicode MS" w:hAnsi="Times New Roman" w:cs="Times New Roman"/>
          <w:bCs/>
          <w:sz w:val="24"/>
          <w:szCs w:val="24"/>
        </w:rPr>
        <w:t>nie gorszych</w:t>
      </w:r>
      <w:r w:rsidR="00483ECB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 niż przedstawione w załączonej karcie katalogowej</w:t>
      </w:r>
      <w:r w:rsidR="00E323B8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 (załącznik nr 6)</w:t>
      </w:r>
      <w:r w:rsidR="002665D6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, </w:t>
      </w:r>
      <w:r w:rsidR="002665D6" w:rsidRPr="00C944AB">
        <w:rPr>
          <w:rFonts w:ascii="Times New Roman" w:hAnsi="Times New Roman" w:cs="Times New Roman"/>
          <w:sz w:val="24"/>
          <w:szCs w:val="24"/>
        </w:rPr>
        <w:t xml:space="preserve">podkład akustyczny tłumiący hałas. </w:t>
      </w:r>
      <w:r w:rsidR="00A84D68" w:rsidRPr="00C944AB">
        <w:rPr>
          <w:rFonts w:ascii="Times New Roman" w:hAnsi="Times New Roman" w:cs="Times New Roman"/>
          <w:sz w:val="24"/>
          <w:szCs w:val="24"/>
        </w:rPr>
        <w:t>Kolorystyka uzgodniona z Zamawiającym.</w:t>
      </w:r>
      <w:r w:rsidR="00483ECB" w:rsidRPr="00C94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ECB" w:rsidRPr="00C944AB">
        <w:rPr>
          <w:rFonts w:ascii="Times New Roman" w:hAnsi="Times New Roman" w:cs="Times New Roman"/>
          <w:sz w:val="24"/>
          <w:szCs w:val="24"/>
        </w:rPr>
        <w:t>Oblistwowanie</w:t>
      </w:r>
      <w:proofErr w:type="spellEnd"/>
      <w:r w:rsidR="00483ECB" w:rsidRPr="00C944AB">
        <w:rPr>
          <w:rFonts w:ascii="Times New Roman" w:hAnsi="Times New Roman" w:cs="Times New Roman"/>
          <w:sz w:val="24"/>
          <w:szCs w:val="24"/>
        </w:rPr>
        <w:t xml:space="preserve"> MDF. </w:t>
      </w:r>
    </w:p>
    <w:p w14:paraId="257FCDF3" w14:textId="5E744D1D" w:rsidR="00AF32EA" w:rsidRPr="00C944AB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Wymiana kratek wentylacyjnych.</w:t>
      </w:r>
    </w:p>
    <w:p w14:paraId="72F92568" w14:textId="3984F244" w:rsidR="00AF32EA" w:rsidRPr="00C944AB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Roboty malarskie</w:t>
      </w:r>
      <w:r w:rsidR="00527CF9" w:rsidRPr="00C944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E57D8" w14:textId="4FD81FBD" w:rsidR="00FA20BE" w:rsidRPr="00C944AB" w:rsidRDefault="00FA20BE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 xml:space="preserve">Utylizacja materiałów porozbiórkowych. </w:t>
      </w:r>
    </w:p>
    <w:p w14:paraId="7EB5C174" w14:textId="7FFE7060" w:rsidR="001B0904" w:rsidRPr="00C944AB" w:rsidRDefault="001B0904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 xml:space="preserve">Dokumentacja powykonawcza. </w:t>
      </w:r>
    </w:p>
    <w:p w14:paraId="3FE4FF6A" w14:textId="6DADC805" w:rsidR="00FE538B" w:rsidRPr="00293BF2" w:rsidRDefault="0069213B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ofercie cenowej </w:t>
      </w: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należy 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określić wszystkie nakłady konieczn</w:t>
      </w:r>
      <w:r w:rsidR="00FA20BE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</w:t>
      </w: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remontu.</w:t>
      </w:r>
    </w:p>
    <w:p w14:paraId="5250D135" w14:textId="6536AF9D" w:rsidR="00FE538B" w:rsidRPr="00293BF2" w:rsidRDefault="00FE538B" w:rsidP="005446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Po zakończeniu robót teren należy uporządkować z materiałów porozbiórkowych</w:t>
      </w:r>
      <w:r w:rsidR="00834169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93BF2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okna</w:t>
      </w:r>
      <w:r w:rsidR="00834169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3BF2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inne materiały </w:t>
      </w: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 demontażu przekazać do utylizacji.</w:t>
      </w:r>
    </w:p>
    <w:p w14:paraId="7A5C131F" w14:textId="27FB96DA" w:rsidR="00845417" w:rsidRPr="00E323B8" w:rsidRDefault="008454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Wykonawca jest odpowiedzialny za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zgodność robót z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zakresem prac uwzględnionym </w:t>
      </w:r>
      <w:r w:rsidR="006E3E3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przedmiarze i opisie przedmiotu zamówienia, a także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instrukcjami Zamawiającego </w:t>
      </w:r>
      <w:r w:rsidR="0054463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akceptacje Zamawiającego.</w:t>
      </w:r>
    </w:p>
    <w:sectPr w:rsidR="00845417" w:rsidRPr="00E323B8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242B61"/>
    <w:rsid w:val="002601C8"/>
    <w:rsid w:val="002665D6"/>
    <w:rsid w:val="0027391C"/>
    <w:rsid w:val="0027639B"/>
    <w:rsid w:val="00281DB0"/>
    <w:rsid w:val="00293BF2"/>
    <w:rsid w:val="002D002E"/>
    <w:rsid w:val="00367124"/>
    <w:rsid w:val="00384E2B"/>
    <w:rsid w:val="00395585"/>
    <w:rsid w:val="00411886"/>
    <w:rsid w:val="00461D07"/>
    <w:rsid w:val="00472BB5"/>
    <w:rsid w:val="00480356"/>
    <w:rsid w:val="00483ECB"/>
    <w:rsid w:val="004906DB"/>
    <w:rsid w:val="004E1712"/>
    <w:rsid w:val="00504A62"/>
    <w:rsid w:val="00527CF9"/>
    <w:rsid w:val="00544631"/>
    <w:rsid w:val="00570338"/>
    <w:rsid w:val="00594144"/>
    <w:rsid w:val="00594465"/>
    <w:rsid w:val="00614802"/>
    <w:rsid w:val="00626BBA"/>
    <w:rsid w:val="00643047"/>
    <w:rsid w:val="00684934"/>
    <w:rsid w:val="0069213B"/>
    <w:rsid w:val="006C7458"/>
    <w:rsid w:val="006E0ECB"/>
    <w:rsid w:val="006E3E38"/>
    <w:rsid w:val="006E7996"/>
    <w:rsid w:val="007010D8"/>
    <w:rsid w:val="00710BA9"/>
    <w:rsid w:val="007112AE"/>
    <w:rsid w:val="00724F40"/>
    <w:rsid w:val="007328E7"/>
    <w:rsid w:val="0075430F"/>
    <w:rsid w:val="0075771D"/>
    <w:rsid w:val="00782490"/>
    <w:rsid w:val="007A5019"/>
    <w:rsid w:val="007B3325"/>
    <w:rsid w:val="008142CF"/>
    <w:rsid w:val="00834169"/>
    <w:rsid w:val="00840163"/>
    <w:rsid w:val="00845417"/>
    <w:rsid w:val="008535B9"/>
    <w:rsid w:val="00853808"/>
    <w:rsid w:val="008557C9"/>
    <w:rsid w:val="00861900"/>
    <w:rsid w:val="00863950"/>
    <w:rsid w:val="00863A30"/>
    <w:rsid w:val="00882BE3"/>
    <w:rsid w:val="008B12ED"/>
    <w:rsid w:val="008C2E21"/>
    <w:rsid w:val="0093298E"/>
    <w:rsid w:val="0093478F"/>
    <w:rsid w:val="00981958"/>
    <w:rsid w:val="009D73A1"/>
    <w:rsid w:val="00A47946"/>
    <w:rsid w:val="00A84D68"/>
    <w:rsid w:val="00A93969"/>
    <w:rsid w:val="00AE031A"/>
    <w:rsid w:val="00AF32EA"/>
    <w:rsid w:val="00AF6406"/>
    <w:rsid w:val="00B22071"/>
    <w:rsid w:val="00B94605"/>
    <w:rsid w:val="00C2132F"/>
    <w:rsid w:val="00C802C5"/>
    <w:rsid w:val="00C944AB"/>
    <w:rsid w:val="00C96D6B"/>
    <w:rsid w:val="00CC59E0"/>
    <w:rsid w:val="00D92323"/>
    <w:rsid w:val="00DB54E7"/>
    <w:rsid w:val="00DF1D9A"/>
    <w:rsid w:val="00E2103A"/>
    <w:rsid w:val="00E3161F"/>
    <w:rsid w:val="00E323B8"/>
    <w:rsid w:val="00E54BD1"/>
    <w:rsid w:val="00E57F17"/>
    <w:rsid w:val="00E8463B"/>
    <w:rsid w:val="00E91695"/>
    <w:rsid w:val="00EA2C7D"/>
    <w:rsid w:val="00EA7F01"/>
    <w:rsid w:val="00EB406B"/>
    <w:rsid w:val="00ED395B"/>
    <w:rsid w:val="00EE26F9"/>
    <w:rsid w:val="00EF3C24"/>
    <w:rsid w:val="00F4315F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82</cp:revision>
  <cp:lastPrinted>2023-09-07T06:42:00Z</cp:lastPrinted>
  <dcterms:created xsi:type="dcterms:W3CDTF">2021-08-11T09:46:00Z</dcterms:created>
  <dcterms:modified xsi:type="dcterms:W3CDTF">2024-06-12T10:39:00Z</dcterms:modified>
</cp:coreProperties>
</file>