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5F1B96" w:rsidP="00761E60">
      <w:pPr>
        <w:jc w:val="right"/>
        <w:rPr>
          <w:rFonts w:ascii="Century Gothic" w:hAnsi="Century Gothic"/>
        </w:rPr>
      </w:pPr>
    </w:p>
    <w:p w:rsidR="00C0682D" w:rsidRDefault="005F1B96" w:rsidP="00761E60">
      <w:pPr>
        <w:jc w:val="right"/>
        <w:rPr>
          <w:rFonts w:ascii="Century Gothic" w:hAnsi="Century Gothic"/>
        </w:rPr>
      </w:pPr>
    </w:p>
    <w:p w:rsidR="009A5B15" w:rsidRPr="00F567F4" w:rsidRDefault="009A5B15" w:rsidP="009A5B15">
      <w:pPr>
        <w:pStyle w:val="menfont"/>
        <w:ind w:left="4956"/>
        <w:jc w:val="right"/>
        <w:rPr>
          <w:rFonts w:ascii="Garamond" w:hAnsi="Garamond"/>
          <w:i/>
          <w:sz w:val="26"/>
          <w:szCs w:val="26"/>
        </w:rPr>
      </w:pPr>
      <w:r w:rsidRPr="00F567F4">
        <w:rPr>
          <w:rFonts w:ascii="Garamond" w:hAnsi="Garamond"/>
          <w:i/>
          <w:sz w:val="26"/>
          <w:szCs w:val="26"/>
        </w:rPr>
        <w:t>Warszawa, 2</w:t>
      </w:r>
      <w:r>
        <w:rPr>
          <w:rFonts w:ascii="Garamond" w:hAnsi="Garamond"/>
          <w:i/>
          <w:sz w:val="26"/>
          <w:szCs w:val="26"/>
        </w:rPr>
        <w:t>7</w:t>
      </w:r>
      <w:r w:rsidRPr="00F567F4">
        <w:rPr>
          <w:rFonts w:ascii="Garamond" w:hAnsi="Garamond"/>
          <w:i/>
          <w:sz w:val="26"/>
          <w:szCs w:val="26"/>
        </w:rPr>
        <w:t xml:space="preserve"> </w:t>
      </w:r>
      <w:r>
        <w:rPr>
          <w:rFonts w:ascii="Garamond" w:hAnsi="Garamond"/>
          <w:i/>
          <w:sz w:val="26"/>
          <w:szCs w:val="26"/>
        </w:rPr>
        <w:t>września</w:t>
      </w:r>
      <w:r w:rsidRPr="00F567F4">
        <w:rPr>
          <w:rFonts w:ascii="Garamond" w:hAnsi="Garamond"/>
          <w:i/>
          <w:sz w:val="26"/>
          <w:szCs w:val="26"/>
        </w:rPr>
        <w:t xml:space="preserve"> 2019 r</w:t>
      </w:r>
      <w:r>
        <w:rPr>
          <w:rFonts w:ascii="Garamond" w:hAnsi="Garamond"/>
          <w:i/>
          <w:sz w:val="26"/>
          <w:szCs w:val="26"/>
        </w:rPr>
        <w:t>.</w:t>
      </w:r>
      <w:r w:rsidRPr="00F567F4">
        <w:rPr>
          <w:rFonts w:ascii="Garamond" w:hAnsi="Garamond"/>
          <w:i/>
          <w:sz w:val="26"/>
          <w:szCs w:val="26"/>
        </w:rPr>
        <w:t xml:space="preserve"> </w:t>
      </w:r>
    </w:p>
    <w:p w:rsidR="009A5B15" w:rsidRDefault="009A5B15" w:rsidP="009A5B15">
      <w:pPr>
        <w:pStyle w:val="menfont"/>
        <w:rPr>
          <w:rFonts w:ascii="Garamond" w:hAnsi="Garamond"/>
          <w:sz w:val="26"/>
          <w:szCs w:val="26"/>
        </w:rPr>
      </w:pPr>
    </w:p>
    <w:p w:rsidR="009A5B15" w:rsidRPr="004938E7" w:rsidRDefault="009A5B15" w:rsidP="009A5B15">
      <w:pPr>
        <w:pStyle w:val="menfont"/>
        <w:rPr>
          <w:rFonts w:ascii="Garamond" w:hAnsi="Garamond"/>
          <w:sz w:val="26"/>
          <w:szCs w:val="26"/>
        </w:rPr>
      </w:pPr>
    </w:p>
    <w:p w:rsidR="009A5B15" w:rsidRPr="004938E7" w:rsidRDefault="009A5B15" w:rsidP="009A5B15">
      <w:pPr>
        <w:pStyle w:val="menfont"/>
        <w:rPr>
          <w:rFonts w:ascii="Garamond" w:hAnsi="Garamond"/>
          <w:b/>
          <w:sz w:val="26"/>
          <w:szCs w:val="26"/>
        </w:rPr>
      </w:pPr>
    </w:p>
    <w:p w:rsidR="009A5B15" w:rsidRPr="004938E7" w:rsidRDefault="009A5B15" w:rsidP="009A5B15">
      <w:pPr>
        <w:pStyle w:val="menfont"/>
        <w:rPr>
          <w:rFonts w:ascii="Garamond" w:hAnsi="Garamond"/>
          <w:b/>
          <w:sz w:val="26"/>
          <w:szCs w:val="26"/>
        </w:rPr>
      </w:pPr>
    </w:p>
    <w:p w:rsidR="00953898" w:rsidRDefault="00953898" w:rsidP="009A5B15">
      <w:pPr>
        <w:pStyle w:val="menfont"/>
        <w:spacing w:line="276" w:lineRule="auto"/>
        <w:jc w:val="both"/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>Szanowni Państwo</w:t>
      </w:r>
      <w:r w:rsidR="00BC466D">
        <w:rPr>
          <w:rFonts w:ascii="Garamond" w:hAnsi="Garamond"/>
          <w:i/>
          <w:sz w:val="26"/>
          <w:szCs w:val="26"/>
        </w:rPr>
        <w:t>,</w:t>
      </w:r>
      <w:r>
        <w:rPr>
          <w:rFonts w:ascii="Garamond" w:hAnsi="Garamond"/>
          <w:i/>
          <w:sz w:val="26"/>
          <w:szCs w:val="26"/>
        </w:rPr>
        <w:t xml:space="preserve"> Dyrektorzy Szkół, Nauczyciele, </w:t>
      </w:r>
    </w:p>
    <w:p w:rsidR="009A5B15" w:rsidRPr="00953898" w:rsidRDefault="009A5B15" w:rsidP="009A5B15">
      <w:pPr>
        <w:pStyle w:val="menfont"/>
        <w:spacing w:line="276" w:lineRule="auto"/>
        <w:jc w:val="both"/>
        <w:rPr>
          <w:rFonts w:ascii="Garamond" w:hAnsi="Garamond"/>
          <w:i/>
          <w:sz w:val="26"/>
          <w:szCs w:val="26"/>
        </w:rPr>
      </w:pPr>
      <w:r>
        <w:rPr>
          <w:rFonts w:ascii="Garamond" w:hAnsi="Garamond"/>
          <w:i/>
          <w:sz w:val="26"/>
          <w:szCs w:val="26"/>
        </w:rPr>
        <w:t>Drodzy Uczniowie</w:t>
      </w:r>
      <w:r w:rsidRPr="004938E7">
        <w:rPr>
          <w:rFonts w:ascii="Garamond" w:hAnsi="Garamond"/>
          <w:i/>
          <w:sz w:val="26"/>
          <w:szCs w:val="26"/>
        </w:rPr>
        <w:t xml:space="preserve">, </w:t>
      </w:r>
    </w:p>
    <w:p w:rsidR="009A5B15" w:rsidRPr="004938E7" w:rsidRDefault="009A5B15" w:rsidP="009A5B15">
      <w:pPr>
        <w:pStyle w:val="menfont"/>
        <w:spacing w:line="276" w:lineRule="auto"/>
        <w:jc w:val="both"/>
        <w:rPr>
          <w:rFonts w:ascii="Garamond" w:hAnsi="Garamond"/>
          <w:sz w:val="26"/>
          <w:szCs w:val="26"/>
        </w:rPr>
      </w:pPr>
    </w:p>
    <w:p w:rsidR="009A5B15" w:rsidRDefault="009A5B15" w:rsidP="009A5B15">
      <w:pPr>
        <w:pStyle w:val="menfont"/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27 września to Dzień Polskiego Państwa Podziemnego. </w:t>
      </w:r>
      <w:r w:rsidRPr="00B30347">
        <w:rPr>
          <w:rFonts w:ascii="Garamond" w:hAnsi="Garamond"/>
          <w:sz w:val="26"/>
          <w:szCs w:val="26"/>
        </w:rPr>
        <w:t xml:space="preserve">Data święta </w:t>
      </w:r>
      <w:r>
        <w:rPr>
          <w:rFonts w:ascii="Garamond" w:hAnsi="Garamond"/>
          <w:sz w:val="26"/>
          <w:szCs w:val="26"/>
        </w:rPr>
        <w:t xml:space="preserve">została wybrana nieprzypadkowo. </w:t>
      </w:r>
      <w:r w:rsidRPr="00B30347">
        <w:rPr>
          <w:rFonts w:ascii="Garamond" w:hAnsi="Garamond"/>
          <w:sz w:val="26"/>
          <w:szCs w:val="26"/>
        </w:rPr>
        <w:t>27 września 1939 r., w obliczu kapitulacji stolicy, powstała pierwsza konspiracyjna organizacja niepodległościowa – Służba Zwycięstwu Polski</w:t>
      </w:r>
      <w:r>
        <w:rPr>
          <w:rFonts w:ascii="Garamond" w:hAnsi="Garamond"/>
          <w:sz w:val="26"/>
          <w:szCs w:val="26"/>
        </w:rPr>
        <w:t xml:space="preserve">,  która dała początek </w:t>
      </w:r>
      <w:r w:rsidRPr="00B30347">
        <w:rPr>
          <w:rFonts w:ascii="Garamond" w:hAnsi="Garamond"/>
          <w:sz w:val="26"/>
          <w:szCs w:val="26"/>
        </w:rPr>
        <w:t>Polskie</w:t>
      </w:r>
      <w:r>
        <w:rPr>
          <w:rFonts w:ascii="Garamond" w:hAnsi="Garamond"/>
          <w:sz w:val="26"/>
          <w:szCs w:val="26"/>
        </w:rPr>
        <w:t xml:space="preserve">mu </w:t>
      </w:r>
      <w:r w:rsidRPr="00B30347">
        <w:rPr>
          <w:rFonts w:ascii="Garamond" w:hAnsi="Garamond"/>
          <w:sz w:val="26"/>
          <w:szCs w:val="26"/>
        </w:rPr>
        <w:t>Państw</w:t>
      </w:r>
      <w:r>
        <w:rPr>
          <w:rFonts w:ascii="Garamond" w:hAnsi="Garamond"/>
          <w:sz w:val="26"/>
          <w:szCs w:val="26"/>
        </w:rPr>
        <w:t>u</w:t>
      </w:r>
      <w:r w:rsidRPr="00B30347">
        <w:rPr>
          <w:rFonts w:ascii="Garamond" w:hAnsi="Garamond"/>
          <w:sz w:val="26"/>
          <w:szCs w:val="26"/>
        </w:rPr>
        <w:t xml:space="preserve"> Podziemn</w:t>
      </w:r>
      <w:r>
        <w:rPr>
          <w:rFonts w:ascii="Garamond" w:hAnsi="Garamond"/>
          <w:sz w:val="26"/>
          <w:szCs w:val="26"/>
        </w:rPr>
        <w:t xml:space="preserve">emu. Był to </w:t>
      </w:r>
      <w:r w:rsidRPr="00B30347">
        <w:rPr>
          <w:rFonts w:ascii="Garamond" w:hAnsi="Garamond"/>
          <w:sz w:val="26"/>
          <w:szCs w:val="26"/>
        </w:rPr>
        <w:t>fenomen na skalę światową, który nigdy i nigdzie nie miał odpowiednika.</w:t>
      </w:r>
      <w:r>
        <w:rPr>
          <w:rFonts w:ascii="Garamond" w:hAnsi="Garamond"/>
          <w:sz w:val="26"/>
          <w:szCs w:val="26"/>
        </w:rPr>
        <w:t xml:space="preserve"> Struktury Polskiego Państwa Podziemnego obejmowały nie tylko pion wojskowy, ale również oświatę, kulturę </w:t>
      </w:r>
      <w:r w:rsidR="00953898">
        <w:rPr>
          <w:rFonts w:ascii="Garamond" w:hAnsi="Garamond"/>
          <w:sz w:val="26"/>
          <w:szCs w:val="26"/>
        </w:rPr>
        <w:br/>
      </w:r>
      <w:r>
        <w:rPr>
          <w:rFonts w:ascii="Garamond" w:hAnsi="Garamond"/>
          <w:sz w:val="26"/>
          <w:szCs w:val="26"/>
        </w:rPr>
        <w:t xml:space="preserve">czy wymiar sprawiedliwości. </w:t>
      </w:r>
    </w:p>
    <w:p w:rsidR="009A5B15" w:rsidRDefault="009A5B15" w:rsidP="009A5B15">
      <w:pPr>
        <w:pStyle w:val="menfont"/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9A5B15" w:rsidRDefault="009A5B15" w:rsidP="0077567D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Również 80 lat temu, 27 września 1939 roku, swoją działalność zainicjowały Szare Szeregi. Była to </w:t>
      </w:r>
      <w:r w:rsidRPr="00FE0E91">
        <w:rPr>
          <w:rFonts w:ascii="Garamond" w:hAnsi="Garamond"/>
          <w:sz w:val="26"/>
          <w:szCs w:val="26"/>
        </w:rPr>
        <w:t>najliczniejsza młodzieżowa organizacja konspiracyjn</w:t>
      </w:r>
      <w:r>
        <w:rPr>
          <w:rFonts w:ascii="Garamond" w:hAnsi="Garamond"/>
          <w:sz w:val="26"/>
          <w:szCs w:val="26"/>
        </w:rPr>
        <w:t>a</w:t>
      </w:r>
      <w:r w:rsidRPr="00FE0E91">
        <w:rPr>
          <w:rFonts w:ascii="Garamond" w:hAnsi="Garamond"/>
          <w:sz w:val="26"/>
          <w:szCs w:val="26"/>
        </w:rPr>
        <w:t xml:space="preserve">, </w:t>
      </w:r>
      <w:r>
        <w:rPr>
          <w:rFonts w:ascii="Garamond" w:hAnsi="Garamond"/>
          <w:sz w:val="26"/>
          <w:szCs w:val="26"/>
        </w:rPr>
        <w:t>odwołująca się do tradycji harcerskich II Rzeczpospolitej</w:t>
      </w:r>
      <w:r w:rsidRPr="00FE0E91">
        <w:rPr>
          <w:rFonts w:ascii="Garamond" w:hAnsi="Garamond"/>
          <w:sz w:val="26"/>
          <w:szCs w:val="26"/>
        </w:rPr>
        <w:t xml:space="preserve">. </w:t>
      </w:r>
      <w:r>
        <w:rPr>
          <w:rFonts w:ascii="Garamond" w:hAnsi="Garamond"/>
          <w:sz w:val="26"/>
          <w:szCs w:val="26"/>
        </w:rPr>
        <w:t xml:space="preserve">Harcerze i harcerki zgrupowani w „Szarych Szeregach” w różnoraki sposób i w różnorodnej formie stawiali opór okupantowi. Z przedwojennych organizacji harcerskich pochodzili najdzielniejsi żołnierze Armii Krajowej. </w:t>
      </w:r>
      <w:r w:rsidR="0077567D">
        <w:rPr>
          <w:rFonts w:ascii="Garamond" w:hAnsi="Garamond"/>
          <w:sz w:val="26"/>
          <w:szCs w:val="26"/>
        </w:rPr>
        <w:t xml:space="preserve">Ich heroizm i niezwykłą odwagę sportretował Aleksander Kamiński w </w:t>
      </w:r>
      <w:r w:rsidR="0077567D" w:rsidRPr="0077567D">
        <w:rPr>
          <w:rFonts w:ascii="Garamond" w:hAnsi="Garamond"/>
          <w:i/>
          <w:sz w:val="26"/>
          <w:szCs w:val="26"/>
        </w:rPr>
        <w:t>Kamieniach na szaniec</w:t>
      </w:r>
      <w:r w:rsidR="0077567D">
        <w:rPr>
          <w:rFonts w:ascii="Garamond" w:hAnsi="Garamond"/>
          <w:sz w:val="26"/>
          <w:szCs w:val="26"/>
        </w:rPr>
        <w:t xml:space="preserve">, przedstawiając </w:t>
      </w:r>
      <w:r w:rsidR="0077567D" w:rsidRPr="0077567D">
        <w:rPr>
          <w:rFonts w:ascii="Garamond" w:hAnsi="Garamond"/>
          <w:sz w:val="26"/>
          <w:szCs w:val="26"/>
        </w:rPr>
        <w:t xml:space="preserve">bohaterskie czyny „Alka”, „Rudego” czy „Zośki”. </w:t>
      </w:r>
      <w:r w:rsidR="0077567D">
        <w:rPr>
          <w:rFonts w:ascii="Garamond" w:hAnsi="Garamond"/>
          <w:sz w:val="26"/>
          <w:szCs w:val="26"/>
        </w:rPr>
        <w:t>Warto pamiętać, że w</w:t>
      </w:r>
      <w:r>
        <w:rPr>
          <w:rFonts w:ascii="Garamond" w:hAnsi="Garamond"/>
          <w:sz w:val="26"/>
          <w:szCs w:val="26"/>
        </w:rPr>
        <w:t xml:space="preserve">ielu </w:t>
      </w:r>
      <w:r w:rsidR="0077567D">
        <w:rPr>
          <w:rFonts w:ascii="Garamond" w:hAnsi="Garamond"/>
          <w:sz w:val="26"/>
          <w:szCs w:val="26"/>
        </w:rPr>
        <w:t>harcerzy</w:t>
      </w:r>
      <w:r>
        <w:rPr>
          <w:rFonts w:ascii="Garamond" w:hAnsi="Garamond"/>
          <w:sz w:val="26"/>
          <w:szCs w:val="26"/>
        </w:rPr>
        <w:t xml:space="preserve"> w służbie Polsce złożyło najwyższą ofiarę, inni przez wiele lat po wojnie zmagali się z represjami komunistycznej władzy.  </w:t>
      </w:r>
    </w:p>
    <w:p w:rsidR="009A5B15" w:rsidRDefault="009A5B15" w:rsidP="009A5B15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9A5B15" w:rsidRDefault="009A5B15" w:rsidP="009A5B15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Spadkobiercami i kontynuatorami zarówno etosu harcerskiego, jak również tradycji patriotycznych są organizacje </w:t>
      </w:r>
      <w:r w:rsidR="00953898">
        <w:rPr>
          <w:rFonts w:ascii="Garamond" w:hAnsi="Garamond"/>
          <w:sz w:val="26"/>
          <w:szCs w:val="26"/>
        </w:rPr>
        <w:t>oraz</w:t>
      </w:r>
      <w:r>
        <w:rPr>
          <w:rFonts w:ascii="Garamond" w:hAnsi="Garamond"/>
          <w:sz w:val="26"/>
          <w:szCs w:val="26"/>
        </w:rPr>
        <w:t xml:space="preserve"> stowarzyszenia harcerskie działające obecnie w naszym kraju. W istotny sposób wspierają one rozwój i wychowanie młodego człowieka. Harcerstwo uczy wierności wartościom i ideałom</w:t>
      </w:r>
      <w:r w:rsidR="00953898">
        <w:rPr>
          <w:rFonts w:ascii="Garamond" w:hAnsi="Garamond"/>
          <w:sz w:val="26"/>
          <w:szCs w:val="26"/>
        </w:rPr>
        <w:t>, a także</w:t>
      </w:r>
      <w:r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lastRenderedPageBreak/>
        <w:t>gotowości do</w:t>
      </w:r>
      <w:r w:rsidR="0077567D">
        <w:rPr>
          <w:rFonts w:ascii="Garamond" w:hAnsi="Garamond"/>
          <w:sz w:val="26"/>
          <w:szCs w:val="26"/>
        </w:rPr>
        <w:t xml:space="preserve"> </w:t>
      </w:r>
      <w:r>
        <w:rPr>
          <w:rFonts w:ascii="Garamond" w:hAnsi="Garamond"/>
          <w:sz w:val="26"/>
          <w:szCs w:val="26"/>
        </w:rPr>
        <w:t xml:space="preserve">służenia Ojczyźnie. Pomaga kształtować postawy obywatelskie </w:t>
      </w:r>
      <w:r w:rsidR="00953898">
        <w:rPr>
          <w:rFonts w:ascii="Garamond" w:hAnsi="Garamond"/>
          <w:sz w:val="26"/>
          <w:szCs w:val="26"/>
        </w:rPr>
        <w:br/>
      </w:r>
      <w:r>
        <w:rPr>
          <w:rFonts w:ascii="Garamond" w:hAnsi="Garamond"/>
          <w:sz w:val="26"/>
          <w:szCs w:val="26"/>
        </w:rPr>
        <w:t xml:space="preserve">i prospołeczne. </w:t>
      </w:r>
      <w:r w:rsidR="0077567D">
        <w:rPr>
          <w:rFonts w:ascii="Garamond" w:hAnsi="Garamond"/>
          <w:sz w:val="26"/>
          <w:szCs w:val="26"/>
        </w:rPr>
        <w:t>Bycie członkiem organizacji harcerskiej</w:t>
      </w:r>
      <w:r>
        <w:rPr>
          <w:rFonts w:ascii="Garamond" w:hAnsi="Garamond"/>
          <w:sz w:val="26"/>
          <w:szCs w:val="26"/>
        </w:rPr>
        <w:t xml:space="preserve"> uczy solidarności, współpracy oraz odpowiedzialności za drugą osobę. </w:t>
      </w:r>
    </w:p>
    <w:p w:rsidR="0049118E" w:rsidRDefault="0049118E" w:rsidP="009A5B15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77567D" w:rsidRPr="0077567D" w:rsidRDefault="009A5B15" w:rsidP="0077567D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  <w:r w:rsidRPr="00046070">
        <w:rPr>
          <w:rFonts w:ascii="Garamond" w:hAnsi="Garamond"/>
          <w:sz w:val="26"/>
          <w:szCs w:val="26"/>
        </w:rPr>
        <w:t xml:space="preserve">Przypominając o wartościach i ideałach, jakie </w:t>
      </w:r>
      <w:r>
        <w:rPr>
          <w:rFonts w:ascii="Garamond" w:hAnsi="Garamond"/>
          <w:sz w:val="26"/>
          <w:szCs w:val="26"/>
        </w:rPr>
        <w:t>wiążą się ze służbą</w:t>
      </w:r>
      <w:r w:rsidR="0003182E">
        <w:rPr>
          <w:rFonts w:ascii="Garamond" w:hAnsi="Garamond"/>
          <w:sz w:val="26"/>
          <w:szCs w:val="26"/>
        </w:rPr>
        <w:t xml:space="preserve"> </w:t>
      </w:r>
      <w:r w:rsidR="003B03ED">
        <w:rPr>
          <w:rFonts w:ascii="Garamond" w:hAnsi="Garamond"/>
          <w:sz w:val="26"/>
          <w:szCs w:val="26"/>
        </w:rPr>
        <w:br/>
        <w:t xml:space="preserve">w </w:t>
      </w:r>
      <w:r w:rsidR="0003182E">
        <w:rPr>
          <w:rFonts w:ascii="Garamond" w:hAnsi="Garamond"/>
          <w:sz w:val="26"/>
          <w:szCs w:val="26"/>
        </w:rPr>
        <w:t>harcerstwie, chciał</w:t>
      </w:r>
      <w:r w:rsidRPr="00046070">
        <w:rPr>
          <w:rFonts w:ascii="Garamond" w:hAnsi="Garamond"/>
          <w:sz w:val="26"/>
          <w:szCs w:val="26"/>
        </w:rPr>
        <w:t xml:space="preserve">bym </w:t>
      </w:r>
      <w:r w:rsidR="0049118E">
        <w:rPr>
          <w:rFonts w:ascii="Garamond" w:hAnsi="Garamond"/>
          <w:sz w:val="26"/>
          <w:szCs w:val="26"/>
        </w:rPr>
        <w:t xml:space="preserve">zwrócić Państwa uwagę na </w:t>
      </w:r>
      <w:r>
        <w:rPr>
          <w:rFonts w:ascii="Garamond" w:hAnsi="Garamond"/>
          <w:sz w:val="26"/>
          <w:szCs w:val="26"/>
        </w:rPr>
        <w:t>działalność tych organizacji i</w:t>
      </w:r>
      <w:r w:rsidR="00D06340">
        <w:rPr>
          <w:rFonts w:ascii="Garamond" w:hAnsi="Garamond"/>
          <w:sz w:val="26"/>
          <w:szCs w:val="26"/>
        </w:rPr>
        <w:t> </w:t>
      </w:r>
      <w:r>
        <w:rPr>
          <w:rFonts w:ascii="Garamond" w:hAnsi="Garamond"/>
          <w:sz w:val="26"/>
          <w:szCs w:val="26"/>
        </w:rPr>
        <w:t xml:space="preserve">stowarzyszeń. Jestem przekonany, że harcerstwo pomoże </w:t>
      </w:r>
      <w:r w:rsidR="0049118E">
        <w:rPr>
          <w:rFonts w:ascii="Garamond" w:hAnsi="Garamond"/>
          <w:sz w:val="26"/>
          <w:szCs w:val="26"/>
        </w:rPr>
        <w:t>uczniom w lepszym</w:t>
      </w:r>
      <w:r>
        <w:rPr>
          <w:rFonts w:ascii="Garamond" w:hAnsi="Garamond"/>
          <w:sz w:val="26"/>
          <w:szCs w:val="26"/>
        </w:rPr>
        <w:t xml:space="preserve"> przygotowa</w:t>
      </w:r>
      <w:r w:rsidR="0049118E">
        <w:rPr>
          <w:rFonts w:ascii="Garamond" w:hAnsi="Garamond"/>
          <w:sz w:val="26"/>
          <w:szCs w:val="26"/>
        </w:rPr>
        <w:t>niu</w:t>
      </w:r>
      <w:r>
        <w:rPr>
          <w:rFonts w:ascii="Garamond" w:hAnsi="Garamond"/>
          <w:sz w:val="26"/>
          <w:szCs w:val="26"/>
        </w:rPr>
        <w:t xml:space="preserve"> do dorosłości i </w:t>
      </w:r>
      <w:r w:rsidR="0049118E">
        <w:rPr>
          <w:rFonts w:ascii="Garamond" w:hAnsi="Garamond"/>
          <w:sz w:val="26"/>
          <w:szCs w:val="26"/>
        </w:rPr>
        <w:t>realizowaniu</w:t>
      </w:r>
      <w:r>
        <w:rPr>
          <w:rFonts w:ascii="Garamond" w:hAnsi="Garamond"/>
          <w:sz w:val="26"/>
          <w:szCs w:val="26"/>
        </w:rPr>
        <w:t xml:space="preserve"> </w:t>
      </w:r>
      <w:r w:rsidR="0049118E">
        <w:rPr>
          <w:rFonts w:ascii="Garamond" w:hAnsi="Garamond"/>
          <w:sz w:val="26"/>
          <w:szCs w:val="26"/>
        </w:rPr>
        <w:t>własnych</w:t>
      </w:r>
      <w:r w:rsidR="0003182E">
        <w:rPr>
          <w:rFonts w:ascii="Garamond" w:hAnsi="Garamond"/>
          <w:sz w:val="26"/>
          <w:szCs w:val="26"/>
        </w:rPr>
        <w:t xml:space="preserve"> marzeń</w:t>
      </w:r>
      <w:r>
        <w:rPr>
          <w:rFonts w:ascii="Garamond" w:hAnsi="Garamond"/>
          <w:sz w:val="26"/>
          <w:szCs w:val="26"/>
        </w:rPr>
        <w:t xml:space="preserve">. </w:t>
      </w:r>
      <w:r w:rsidR="003B03ED">
        <w:rPr>
          <w:rFonts w:ascii="Garamond" w:hAnsi="Garamond"/>
          <w:sz w:val="26"/>
          <w:szCs w:val="26"/>
        </w:rPr>
        <w:t xml:space="preserve">Dlatego zachęcam Państwa </w:t>
      </w:r>
      <w:r w:rsidR="0080748D" w:rsidRPr="0077567D">
        <w:rPr>
          <w:rFonts w:ascii="Garamond" w:hAnsi="Garamond"/>
          <w:sz w:val="26"/>
          <w:szCs w:val="26"/>
        </w:rPr>
        <w:t xml:space="preserve">do </w:t>
      </w:r>
      <w:r w:rsidR="0077567D" w:rsidRPr="0077567D">
        <w:rPr>
          <w:rFonts w:ascii="Garamond" w:hAnsi="Garamond"/>
          <w:sz w:val="26"/>
          <w:szCs w:val="26"/>
        </w:rPr>
        <w:t xml:space="preserve">wspierania lokalnych organizacji harcerskich, a także – na ile będzie </w:t>
      </w:r>
      <w:r w:rsidR="003B03ED">
        <w:rPr>
          <w:rFonts w:ascii="Garamond" w:hAnsi="Garamond"/>
          <w:sz w:val="26"/>
          <w:szCs w:val="26"/>
        </w:rPr>
        <w:br/>
      </w:r>
      <w:bookmarkStart w:id="0" w:name="_GoBack"/>
      <w:bookmarkEnd w:id="0"/>
      <w:r w:rsidR="0077567D" w:rsidRPr="0077567D">
        <w:rPr>
          <w:rFonts w:ascii="Garamond" w:hAnsi="Garamond"/>
          <w:sz w:val="26"/>
          <w:szCs w:val="26"/>
        </w:rPr>
        <w:t xml:space="preserve">to możliwe – do włączania się w budowanie ich struktur.  </w:t>
      </w:r>
    </w:p>
    <w:p w:rsidR="0049118E" w:rsidRPr="0077567D" w:rsidRDefault="0049118E" w:rsidP="009A5B15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</w:p>
    <w:p w:rsidR="009A5B15" w:rsidRPr="0077567D" w:rsidRDefault="009A5B15" w:rsidP="009A5B15">
      <w:pPr>
        <w:spacing w:line="276" w:lineRule="auto"/>
        <w:ind w:firstLine="708"/>
        <w:jc w:val="both"/>
        <w:rPr>
          <w:rFonts w:ascii="Garamond" w:hAnsi="Garamond"/>
          <w:sz w:val="26"/>
          <w:szCs w:val="26"/>
        </w:rPr>
      </w:pPr>
      <w:r w:rsidRPr="0077567D">
        <w:rPr>
          <w:rFonts w:ascii="Garamond" w:hAnsi="Garamond"/>
          <w:sz w:val="26"/>
          <w:szCs w:val="26"/>
        </w:rPr>
        <w:t>Głęboko wierzę, że w</w:t>
      </w:r>
      <w:r w:rsidR="00D06340" w:rsidRPr="0077567D">
        <w:rPr>
          <w:rFonts w:ascii="Garamond" w:hAnsi="Garamond"/>
          <w:sz w:val="26"/>
          <w:szCs w:val="26"/>
        </w:rPr>
        <w:t> </w:t>
      </w:r>
      <w:r w:rsidRPr="0077567D">
        <w:rPr>
          <w:rFonts w:ascii="Garamond" w:hAnsi="Garamond"/>
          <w:sz w:val="26"/>
          <w:szCs w:val="26"/>
        </w:rPr>
        <w:t>zastępach harcerskich jest wielu młodych ludzi, którzy w przyszłości będą służyć Polsce i budować pomyślność naszego kraju.</w:t>
      </w:r>
    </w:p>
    <w:p w:rsidR="009A5B15" w:rsidRPr="0077567D" w:rsidRDefault="009A5B15" w:rsidP="009A5B15">
      <w:pPr>
        <w:pStyle w:val="menfont"/>
        <w:spacing w:line="276" w:lineRule="auto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80748D" w:rsidRPr="0077567D" w:rsidRDefault="0080748D" w:rsidP="009A5B15">
      <w:pPr>
        <w:pStyle w:val="menfont"/>
        <w:spacing w:line="276" w:lineRule="auto"/>
        <w:ind w:firstLine="708"/>
        <w:jc w:val="both"/>
        <w:rPr>
          <w:rFonts w:ascii="Garamond" w:hAnsi="Garamond"/>
          <w:i/>
          <w:sz w:val="26"/>
          <w:szCs w:val="26"/>
        </w:rPr>
      </w:pPr>
      <w:r w:rsidRPr="0077567D">
        <w:rPr>
          <w:rFonts w:ascii="Garamond" w:hAnsi="Garamond"/>
          <w:i/>
          <w:sz w:val="26"/>
          <w:szCs w:val="26"/>
        </w:rPr>
        <w:t>Czuwaj!</w:t>
      </w:r>
    </w:p>
    <w:p w:rsidR="009A5B15" w:rsidRDefault="009A5B15" w:rsidP="009A5B15">
      <w:pPr>
        <w:pStyle w:val="menfont"/>
        <w:spacing w:line="276" w:lineRule="auto"/>
        <w:ind w:firstLine="708"/>
        <w:jc w:val="both"/>
        <w:rPr>
          <w:rFonts w:ascii="Garamond" w:hAnsi="Garamond"/>
          <w:i/>
          <w:sz w:val="26"/>
          <w:szCs w:val="26"/>
        </w:rPr>
      </w:pPr>
      <w:r w:rsidRPr="004938E7">
        <w:rPr>
          <w:rFonts w:ascii="Garamond" w:hAnsi="Garamond"/>
          <w:i/>
          <w:sz w:val="26"/>
          <w:szCs w:val="26"/>
        </w:rPr>
        <w:t>Z wyrazami szacunku i serdecznymi pozdrowieniami</w:t>
      </w:r>
    </w:p>
    <w:p w:rsidR="00E1016E" w:rsidRDefault="00E1016E" w:rsidP="009A5B15">
      <w:pPr>
        <w:pStyle w:val="menfont"/>
        <w:spacing w:line="276" w:lineRule="auto"/>
        <w:ind w:firstLine="708"/>
        <w:jc w:val="both"/>
        <w:rPr>
          <w:rFonts w:ascii="Garamond" w:hAnsi="Garamond"/>
          <w:i/>
          <w:sz w:val="26"/>
          <w:szCs w:val="26"/>
        </w:rPr>
      </w:pPr>
    </w:p>
    <w:p w:rsidR="00E1016E" w:rsidRPr="00E1016E" w:rsidRDefault="00E1016E" w:rsidP="00E1016E">
      <w:pPr>
        <w:pStyle w:val="menfont"/>
        <w:spacing w:line="276" w:lineRule="auto"/>
        <w:ind w:firstLine="708"/>
        <w:jc w:val="right"/>
        <w:rPr>
          <w:rFonts w:ascii="Garamond" w:hAnsi="Garamond"/>
          <w:b/>
          <w:sz w:val="26"/>
          <w:szCs w:val="26"/>
        </w:rPr>
      </w:pPr>
      <w:r w:rsidRPr="00E1016E">
        <w:rPr>
          <w:rFonts w:ascii="Garamond" w:hAnsi="Garamond"/>
          <w:b/>
          <w:sz w:val="26"/>
          <w:szCs w:val="26"/>
        </w:rPr>
        <w:t>Dariusz Piontkowski</w:t>
      </w:r>
    </w:p>
    <w:p w:rsidR="00E1016E" w:rsidRPr="00E1016E" w:rsidRDefault="00E1016E" w:rsidP="00E1016E">
      <w:pPr>
        <w:pStyle w:val="menfont"/>
        <w:spacing w:line="276" w:lineRule="auto"/>
        <w:ind w:firstLine="708"/>
        <w:jc w:val="right"/>
        <w:rPr>
          <w:rFonts w:ascii="Garamond" w:hAnsi="Garamond"/>
          <w:b/>
          <w:sz w:val="26"/>
          <w:szCs w:val="26"/>
        </w:rPr>
      </w:pPr>
      <w:r w:rsidRPr="00E1016E">
        <w:rPr>
          <w:rFonts w:ascii="Garamond" w:hAnsi="Garamond"/>
          <w:b/>
          <w:sz w:val="26"/>
          <w:szCs w:val="26"/>
        </w:rPr>
        <w:t xml:space="preserve">Minister Edukacji Narodowej </w:t>
      </w:r>
    </w:p>
    <w:p w:rsidR="009A5B15" w:rsidRDefault="009A5B15" w:rsidP="009A5B15"/>
    <w:p w:rsidR="004D2872" w:rsidRDefault="004D2872" w:rsidP="009A5B15"/>
    <w:p w:rsidR="00DF28D0" w:rsidRDefault="005F1B96">
      <w:pPr>
        <w:pStyle w:val="menfont"/>
        <w:rPr>
          <w:rFonts w:ascii="Century Gothic" w:hAnsi="Century Gothic"/>
        </w:rPr>
      </w:pPr>
    </w:p>
    <w:p w:rsidR="009A5B15" w:rsidRPr="00C0682D" w:rsidRDefault="009A5B15">
      <w:pPr>
        <w:pStyle w:val="menfont"/>
        <w:rPr>
          <w:rFonts w:ascii="Century Gothic" w:hAnsi="Century Gothic"/>
        </w:rPr>
      </w:pPr>
    </w:p>
    <w:sectPr w:rsidR="009A5B15" w:rsidRPr="00C0682D" w:rsidSect="00D06340">
      <w:footerReference w:type="default" r:id="rId6"/>
      <w:headerReference w:type="first" r:id="rId7"/>
      <w:footerReference w:type="first" r:id="rId8"/>
      <w:pgSz w:w="11906" w:h="16838"/>
      <w:pgMar w:top="1701" w:right="1701" w:bottom="568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B96" w:rsidRDefault="005F1B96">
      <w:r>
        <w:separator/>
      </w:r>
    </w:p>
  </w:endnote>
  <w:endnote w:type="continuationSeparator" w:id="0">
    <w:p w:rsidR="005F1B96" w:rsidRDefault="005F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E4CF468C-39FE-4367-8AF7-E7A67FA86DE2}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  <w:embedRegular r:id="rId2" w:fontKey="{CE41D2E6-A062-42F1-AB22-C59D02192943}"/>
    <w:embedBold r:id="rId3" w:fontKey="{D8DDCE4C-DAC9-426B-BAA3-0FCF36D3BD04}"/>
    <w:embedItalic r:id="rId4" w:fontKey="{E5DBCE5D-C104-4178-8FE1-1D5941797925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3AA24799-2B9D-4AD3-B87C-82F89DCD1CB4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6" w:fontKey="{0C62212D-A439-42E0-84E9-70CFA9A942A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C92FEC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29" name="Obraz 29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C92FEC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1" name="Obraz 3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B96" w:rsidRDefault="005F1B96">
      <w:r>
        <w:separator/>
      </w:r>
    </w:p>
  </w:footnote>
  <w:footnote w:type="continuationSeparator" w:id="0">
    <w:p w:rsidR="005F1B96" w:rsidRDefault="005F1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C92FEC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933CE2" w:rsidRDefault="00C92FEC" w:rsidP="0023451B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sz w:val="26"/>
        <w:szCs w:val="26"/>
      </w:rPr>
      <w:t>DARIUSZ PIONTKOWSKI</w:t>
    </w:r>
  </w:p>
  <w:p w:rsidR="00082207" w:rsidRPr="00933CE2" w:rsidRDefault="00C92FEC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15"/>
    <w:rsid w:val="0003182E"/>
    <w:rsid w:val="000D0443"/>
    <w:rsid w:val="00133999"/>
    <w:rsid w:val="00360B08"/>
    <w:rsid w:val="003B03ED"/>
    <w:rsid w:val="00422419"/>
    <w:rsid w:val="004636F4"/>
    <w:rsid w:val="0049118E"/>
    <w:rsid w:val="004D2872"/>
    <w:rsid w:val="005F1B96"/>
    <w:rsid w:val="006C3983"/>
    <w:rsid w:val="0077567D"/>
    <w:rsid w:val="0080748D"/>
    <w:rsid w:val="00953898"/>
    <w:rsid w:val="009A5B15"/>
    <w:rsid w:val="00A203E1"/>
    <w:rsid w:val="00BC466D"/>
    <w:rsid w:val="00BD646F"/>
    <w:rsid w:val="00C92FEC"/>
    <w:rsid w:val="00CC002B"/>
    <w:rsid w:val="00D06340"/>
    <w:rsid w:val="00E1016E"/>
    <w:rsid w:val="00E5289E"/>
    <w:rsid w:val="00F43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2019-09-25T14:29:00Z</dcterms:created>
  <dcterms:modified xsi:type="dcterms:W3CDTF">2019-09-27T11:17:00Z</dcterms:modified>
</cp:coreProperties>
</file>