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2F" w:rsidRPr="00303D2F" w:rsidRDefault="00303D2F" w:rsidP="00303D2F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303D2F">
        <w:rPr>
          <w:b/>
          <w:bCs/>
          <w:sz w:val="32"/>
          <w:szCs w:val="32"/>
        </w:rPr>
        <w:t>Ogłoszenie piątej zmiany programu Aktywny Maluch 2022-2029</w:t>
      </w:r>
    </w:p>
    <w:p w:rsidR="00303D2F" w:rsidRPr="00303D2F" w:rsidRDefault="00303D2F" w:rsidP="00303D2F">
      <w:pPr>
        <w:rPr>
          <w:sz w:val="24"/>
          <w:szCs w:val="24"/>
        </w:rPr>
      </w:pPr>
      <w:r w:rsidRPr="00303D2F">
        <w:rPr>
          <w:sz w:val="24"/>
          <w:szCs w:val="24"/>
        </w:rPr>
        <w:t>21.05.2025</w:t>
      </w:r>
    </w:p>
    <w:p w:rsidR="00303D2F" w:rsidRPr="00303D2F" w:rsidRDefault="00303D2F" w:rsidP="00303D2F">
      <w:pPr>
        <w:jc w:val="both"/>
        <w:rPr>
          <w:sz w:val="24"/>
          <w:szCs w:val="24"/>
        </w:rPr>
      </w:pPr>
      <w:r w:rsidRPr="00303D2F">
        <w:rPr>
          <w:sz w:val="24"/>
          <w:szCs w:val="24"/>
        </w:rPr>
        <w:t>Minister Rodziny, Pracy i Polityki Społecznej informuje, że działając na podstawie art. 62 ustawy z dnia 4 lutego 2011 r. o opiece nad dziećmi w wieku do lat 3, a także zgodnie z punktami 11.3. Programu rozwoju instytucji opieki nad dziećmi w wieku do lat 3 Aktywny Maluch 2022–2029, zwanego dalej „Programem” ogłasza zmianę przedmiotowego Programu. Program otrzymuje tekst jednolity obowiązujący od dnia ogłoszenia.</w:t>
      </w:r>
      <w:r w:rsidRPr="00303D2F">
        <w:rPr>
          <w:sz w:val="24"/>
          <w:szCs w:val="24"/>
        </w:rPr>
        <w:br/>
      </w:r>
      <w:r w:rsidRPr="00303D2F">
        <w:rPr>
          <w:sz w:val="24"/>
          <w:szCs w:val="24"/>
        </w:rPr>
        <w:br/>
        <w:t xml:space="preserve">Wprowadzone zapisy mają na celu usprawnienie realizacji Programu, m.in.  umożliwienie monitorowania w trybie bieżącym osiągnięcia wskaźników wskazanych w pkt 2 Programu oraz uwolnionych miejsc opieki i środków z tytułu odstąpienia od podpisania umowy przez wojewodę lub rezygnacji wnioskodawcy, aby podmioty, którym przyznano środki w trybie </w:t>
      </w:r>
      <w:proofErr w:type="spellStart"/>
      <w:r w:rsidRPr="00303D2F">
        <w:rPr>
          <w:sz w:val="24"/>
          <w:szCs w:val="24"/>
        </w:rPr>
        <w:t>nadkontraktacji</w:t>
      </w:r>
      <w:proofErr w:type="spellEnd"/>
      <w:r w:rsidRPr="00303D2F">
        <w:rPr>
          <w:sz w:val="24"/>
          <w:szCs w:val="24"/>
        </w:rPr>
        <w:t xml:space="preserve"> albo znajdujące się na liście rezerwowej, mogły otrzymać dofinansowanie po ogłoszeniu aktualizacji wyników.</w:t>
      </w:r>
    </w:p>
    <w:p w:rsidR="00303D2F" w:rsidRPr="00303D2F" w:rsidRDefault="00303D2F" w:rsidP="00303D2F">
      <w:pPr>
        <w:jc w:val="both"/>
        <w:rPr>
          <w:sz w:val="24"/>
          <w:szCs w:val="24"/>
        </w:rPr>
      </w:pPr>
      <w:r w:rsidRPr="00303D2F">
        <w:rPr>
          <w:sz w:val="24"/>
          <w:szCs w:val="24"/>
        </w:rPr>
        <w:t>Wykaz modyfikacji oraz nowych zapisów:</w:t>
      </w:r>
    </w:p>
    <w:p w:rsidR="00303D2F" w:rsidRPr="00303D2F" w:rsidRDefault="00303D2F" w:rsidP="00303D2F">
      <w:pPr>
        <w:numPr>
          <w:ilvl w:val="0"/>
          <w:numId w:val="1"/>
        </w:numPr>
        <w:jc w:val="both"/>
        <w:rPr>
          <w:sz w:val="24"/>
          <w:szCs w:val="24"/>
        </w:rPr>
      </w:pPr>
      <w:r w:rsidRPr="00303D2F">
        <w:rPr>
          <w:sz w:val="24"/>
          <w:szCs w:val="24"/>
        </w:rPr>
        <w:t>modyfikacja w punktach 8.1.2., 8.1.3., oraz 8.1.4.. W nowym brzmieniu:</w:t>
      </w:r>
    </w:p>
    <w:p w:rsidR="00303D2F" w:rsidRPr="00303D2F" w:rsidRDefault="00303D2F" w:rsidP="00303D2F">
      <w:pPr>
        <w:jc w:val="both"/>
        <w:rPr>
          <w:sz w:val="24"/>
          <w:szCs w:val="24"/>
        </w:rPr>
      </w:pPr>
      <w:r w:rsidRPr="00303D2F">
        <w:rPr>
          <w:sz w:val="24"/>
          <w:szCs w:val="24"/>
        </w:rPr>
        <w:t>- wojewoda oraz wnioskodawca muszą zawrzeć umowę w sprawie przekazania dofinansowania na zadanie polegające na tworzeniu miejsc opieki niezwłocznie i nie później </w:t>
      </w:r>
      <w:r w:rsidRPr="00303D2F">
        <w:rPr>
          <w:b/>
          <w:bCs/>
          <w:sz w:val="24"/>
          <w:szCs w:val="24"/>
        </w:rPr>
        <w:t>niż w terminie do 2 miesięcy od dnia ogłoszenia właśnie tych zmian do Programu</w:t>
      </w:r>
      <w:r w:rsidRPr="00303D2F">
        <w:rPr>
          <w:sz w:val="24"/>
          <w:szCs w:val="24"/>
        </w:rPr>
        <w:t>,</w:t>
      </w:r>
    </w:p>
    <w:p w:rsidR="00303D2F" w:rsidRPr="00303D2F" w:rsidRDefault="00303D2F" w:rsidP="00303D2F">
      <w:pPr>
        <w:jc w:val="both"/>
        <w:rPr>
          <w:sz w:val="24"/>
          <w:szCs w:val="24"/>
        </w:rPr>
      </w:pPr>
      <w:r w:rsidRPr="00303D2F">
        <w:rPr>
          <w:sz w:val="24"/>
          <w:szCs w:val="24"/>
        </w:rPr>
        <w:t>- ze względu na możliwość zapoznania się z wykazem dokumentów niezbędnych do zawarcia umowy dostępnych na stronach urzędów wojewódzkich, </w:t>
      </w:r>
      <w:r w:rsidRPr="00303D2F">
        <w:rPr>
          <w:b/>
          <w:bCs/>
          <w:sz w:val="24"/>
          <w:szCs w:val="24"/>
        </w:rPr>
        <w:t>wnioskodawca w terminie 1 miesiąca</w:t>
      </w:r>
      <w:r w:rsidRPr="00303D2F">
        <w:rPr>
          <w:sz w:val="24"/>
          <w:szCs w:val="24"/>
        </w:rPr>
        <w:t> od ogłoszenia piątej zmiany do Programu przedstawia wojewodzie dokumenty wymagane i wskazane w pkt 8.1.3. lub 8.1.4 w zależności od rodzaju podmiotu,</w:t>
      </w:r>
    </w:p>
    <w:p w:rsidR="00303D2F" w:rsidRPr="00303D2F" w:rsidRDefault="00303D2F" w:rsidP="00303D2F">
      <w:pPr>
        <w:jc w:val="both"/>
        <w:rPr>
          <w:sz w:val="24"/>
          <w:szCs w:val="24"/>
        </w:rPr>
      </w:pPr>
      <w:r w:rsidRPr="00303D2F">
        <w:rPr>
          <w:sz w:val="24"/>
          <w:szCs w:val="24"/>
        </w:rPr>
        <w:t xml:space="preserve">- w sytuacjach wyjątkowych niezależnych od wnioskodawcy a innych organów państwowych (np. uzyskanie zgody innego urzędu, kwestia uzyskania zabezpieczenia dofinansowania), wojewoda może wydać zgodę na przedłużenie terminu zawarcia umowy </w:t>
      </w:r>
      <w:proofErr w:type="spellStart"/>
      <w:r w:rsidRPr="00303D2F">
        <w:rPr>
          <w:sz w:val="24"/>
          <w:szCs w:val="24"/>
        </w:rPr>
        <w:t>ws</w:t>
      </w:r>
      <w:proofErr w:type="spellEnd"/>
      <w:r w:rsidRPr="00303D2F">
        <w:rPr>
          <w:sz w:val="24"/>
          <w:szCs w:val="24"/>
        </w:rPr>
        <w:t>. przekazania dofinansowania na tworzenie miejsc opieki, ale tylko o 1 miesiąc, </w:t>
      </w:r>
    </w:p>
    <w:p w:rsidR="00303D2F" w:rsidRPr="00303D2F" w:rsidRDefault="00303D2F" w:rsidP="00303D2F">
      <w:pPr>
        <w:numPr>
          <w:ilvl w:val="0"/>
          <w:numId w:val="2"/>
        </w:numPr>
        <w:jc w:val="both"/>
        <w:rPr>
          <w:sz w:val="24"/>
          <w:szCs w:val="24"/>
        </w:rPr>
      </w:pPr>
      <w:r w:rsidRPr="00303D2F">
        <w:rPr>
          <w:sz w:val="24"/>
          <w:szCs w:val="24"/>
        </w:rPr>
        <w:t>modyfikacja pkt 8.1.6. – możliwość odstąpienia przez wojewodę od zawarcia umowy w sytuacji, </w:t>
      </w:r>
      <w:r w:rsidRPr="00303D2F">
        <w:rPr>
          <w:b/>
          <w:bCs/>
          <w:sz w:val="24"/>
          <w:szCs w:val="24"/>
        </w:rPr>
        <w:t>gdy podmiot nie wniósł wyczerpujących wyjaśnień i dokumentacji oraz nie nawiązuje kontaktu z urzędem wojewódzkim,</w:t>
      </w:r>
    </w:p>
    <w:p w:rsidR="00303D2F" w:rsidRPr="00303D2F" w:rsidRDefault="00303D2F" w:rsidP="00303D2F">
      <w:pPr>
        <w:numPr>
          <w:ilvl w:val="0"/>
          <w:numId w:val="2"/>
        </w:numPr>
        <w:jc w:val="both"/>
        <w:rPr>
          <w:sz w:val="24"/>
          <w:szCs w:val="24"/>
        </w:rPr>
      </w:pPr>
      <w:r w:rsidRPr="00303D2F">
        <w:rPr>
          <w:sz w:val="24"/>
          <w:szCs w:val="24"/>
        </w:rPr>
        <w:t xml:space="preserve">dodanie </w:t>
      </w:r>
      <w:proofErr w:type="spellStart"/>
      <w:r w:rsidRPr="00303D2F">
        <w:rPr>
          <w:sz w:val="24"/>
          <w:szCs w:val="24"/>
        </w:rPr>
        <w:t>ppkt</w:t>
      </w:r>
      <w:proofErr w:type="spellEnd"/>
      <w:r w:rsidRPr="00303D2F">
        <w:rPr>
          <w:sz w:val="24"/>
          <w:szCs w:val="24"/>
        </w:rPr>
        <w:t xml:space="preserve"> 4 do pkt 5.2.7.b – możliwość dofinansowania miejsc opieki wpisanych do rejestru żłobków i klubów dziecięcych lub wykazu dziennych opiekunów przed dniem aktualizacji wyników przez Ministra w ramach miesięcznej obsługi listy rezerwowej.</w:t>
      </w:r>
    </w:p>
    <w:p w:rsidR="00FB2589" w:rsidRDefault="00303D2F"/>
    <w:sectPr w:rsidR="00FB2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B3D6A"/>
    <w:multiLevelType w:val="multilevel"/>
    <w:tmpl w:val="93D2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FC52CE"/>
    <w:multiLevelType w:val="multilevel"/>
    <w:tmpl w:val="F9C8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2F"/>
    <w:rsid w:val="00303D2F"/>
    <w:rsid w:val="0037221E"/>
    <w:rsid w:val="00FA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C2AB2-6181-46CB-9D2B-491BB1DA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8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Bratos (mbratos)</dc:creator>
  <cp:keywords/>
  <dc:description/>
  <cp:lastModifiedBy>Mariusz Bratos (mbratos)</cp:lastModifiedBy>
  <cp:revision>1</cp:revision>
  <dcterms:created xsi:type="dcterms:W3CDTF">2025-08-05T14:57:00Z</dcterms:created>
  <dcterms:modified xsi:type="dcterms:W3CDTF">2025-08-05T15:01:00Z</dcterms:modified>
</cp:coreProperties>
</file>