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387773EB" w:rsidR="009276B2" w:rsidRPr="00FA11BE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A11BE">
        <w:rPr>
          <w:rFonts w:ascii="Lato" w:hAnsi="Lato"/>
          <w:sz w:val="20"/>
          <w:szCs w:val="20"/>
        </w:rPr>
        <w:t>Znak pisma</w:t>
      </w:r>
      <w:r w:rsidR="00B36262" w:rsidRPr="00FA11BE">
        <w:rPr>
          <w:rFonts w:ascii="Lato" w:hAnsi="Lato"/>
          <w:sz w:val="20"/>
          <w:szCs w:val="20"/>
        </w:rPr>
        <w:t>:</w:t>
      </w:r>
      <w:r w:rsidR="002830CF" w:rsidRPr="00FA11BE">
        <w:rPr>
          <w:rFonts w:ascii="Lato" w:hAnsi="Lato"/>
          <w:sz w:val="20"/>
          <w:szCs w:val="20"/>
        </w:rPr>
        <w:t xml:space="preserve"> </w:t>
      </w:r>
      <w:r w:rsidR="00E76DA5" w:rsidRPr="00FA11BE">
        <w:rPr>
          <w:rFonts w:ascii="Lato" w:hAnsi="Lato" w:cs="Arial"/>
          <w:spacing w:val="4"/>
          <w:sz w:val="20"/>
          <w:szCs w:val="20"/>
        </w:rPr>
        <w:t>D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7354D0">
        <w:rPr>
          <w:rFonts w:ascii="Lato" w:hAnsi="Lato" w:cs="Arial"/>
          <w:color w:val="000000"/>
          <w:spacing w:val="4"/>
          <w:sz w:val="20"/>
          <w:szCs w:val="20"/>
        </w:rPr>
        <w:t>15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7354D0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701310" w:rsidRPr="00FA11BE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7354D0">
        <w:rPr>
          <w:rFonts w:ascii="Lato" w:hAnsi="Lato" w:cs="Arial"/>
          <w:color w:val="000000"/>
          <w:spacing w:val="4"/>
          <w:sz w:val="20"/>
          <w:szCs w:val="20"/>
        </w:rPr>
        <w:t>4</w:t>
      </w:r>
    </w:p>
    <w:p w14:paraId="3A88BF6F" w14:textId="73E8BE98" w:rsidR="002731D0" w:rsidRPr="00F95C0F" w:rsidRDefault="002731D0" w:rsidP="002731D0">
      <w:pPr>
        <w:spacing w:after="0" w:line="260" w:lineRule="exact"/>
        <w:rPr>
          <w:rFonts w:ascii="Lato" w:hAnsi="Lato"/>
          <w:sz w:val="20"/>
          <w:szCs w:val="20"/>
        </w:rPr>
      </w:pPr>
      <w:r w:rsidRPr="00F95C0F">
        <w:rPr>
          <w:rFonts w:ascii="Lato" w:hAnsi="Lato"/>
          <w:sz w:val="20"/>
          <w:szCs w:val="20"/>
        </w:rPr>
        <w:t xml:space="preserve">Warszawa, </w:t>
      </w:r>
      <w:r w:rsidR="009C7875">
        <w:rPr>
          <w:rFonts w:ascii="Lato" w:hAnsi="Lato"/>
          <w:sz w:val="20"/>
        </w:rPr>
        <w:t>13 lutego 2023</w:t>
      </w:r>
      <w:r w:rsidRPr="00EB4EA7">
        <w:rPr>
          <w:rFonts w:ascii="Lato" w:hAnsi="Lato"/>
          <w:sz w:val="20"/>
        </w:rPr>
        <w:t xml:space="preserve"> r</w:t>
      </w:r>
      <w:r>
        <w:rPr>
          <w:rFonts w:ascii="Lato" w:hAnsi="Lato"/>
          <w:sz w:val="20"/>
        </w:rPr>
        <w:t>.</w:t>
      </w:r>
    </w:p>
    <w:p w14:paraId="12033F9E" w14:textId="27C402E6" w:rsidR="007773D1" w:rsidRPr="00FA11BE" w:rsidRDefault="007773D1" w:rsidP="00D30DBC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                  </w:t>
      </w:r>
    </w:p>
    <w:p w14:paraId="21AC5961" w14:textId="77777777" w:rsidR="007773D1" w:rsidRPr="00FA11BE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6BEDB4EE" w14:textId="77777777" w:rsidR="007773D1" w:rsidRPr="00FA11BE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1942EE5F" w14:textId="0588521E" w:rsidR="007773D1" w:rsidRPr="00FA11BE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Na podstawie art. 11f ust. 3 i </w:t>
      </w:r>
      <w:r w:rsidR="007354D0">
        <w:rPr>
          <w:rFonts w:ascii="Lato" w:hAnsi="Lato" w:cs="Arial"/>
          <w:spacing w:val="4"/>
          <w:sz w:val="20"/>
          <w:szCs w:val="20"/>
        </w:rPr>
        <w:t>7</w:t>
      </w:r>
      <w:r w:rsidRPr="00FA11BE">
        <w:rPr>
          <w:rFonts w:ascii="Lato" w:hAnsi="Lato" w:cs="Arial"/>
          <w:spacing w:val="4"/>
          <w:sz w:val="20"/>
          <w:szCs w:val="20"/>
        </w:rPr>
        <w:t xml:space="preserve"> ustawy z dnia 10 </w:t>
      </w:r>
      <w:r w:rsidRPr="00F73BE2">
        <w:rPr>
          <w:rFonts w:ascii="Lato" w:hAnsi="Lato" w:cs="Arial"/>
          <w:spacing w:val="4"/>
          <w:sz w:val="20"/>
          <w:szCs w:val="20"/>
        </w:rPr>
        <w:t xml:space="preserve">kwietnia 2003 r. o szczególnych zasadach przygotowania i realizacji inwestycji w zakresie dróg publicznych </w:t>
      </w:r>
      <w:r w:rsidRPr="00F73BE2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73BE2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73BE2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266AD6" w:rsidRPr="00F73BE2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Pr="00F73BE2">
        <w:rPr>
          <w:rFonts w:ascii="Lato" w:hAnsi="Lato" w:cs="Arial"/>
          <w:color w:val="000000"/>
          <w:spacing w:val="4"/>
          <w:sz w:val="20"/>
          <w:szCs w:val="20"/>
        </w:rPr>
        <w:t xml:space="preserve"> r. poz. 1</w:t>
      </w:r>
      <w:r w:rsidR="00266AD6" w:rsidRPr="00F73BE2">
        <w:rPr>
          <w:rFonts w:ascii="Lato" w:hAnsi="Lato" w:cs="Arial"/>
          <w:color w:val="000000"/>
          <w:spacing w:val="4"/>
          <w:sz w:val="20"/>
          <w:szCs w:val="20"/>
        </w:rPr>
        <w:t>62</w:t>
      </w:r>
      <w:r w:rsidR="00A71F3B" w:rsidRPr="00F73BE2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FA11BE" w:rsidRPr="00F73BE2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A71F3B" w:rsidRPr="00F73BE2">
        <w:rPr>
          <w:rFonts w:ascii="Lato" w:hAnsi="Lato" w:cs="Arial"/>
          <w:color w:val="000000"/>
          <w:spacing w:val="4"/>
          <w:sz w:val="20"/>
          <w:szCs w:val="20"/>
        </w:rPr>
        <w:t>ze zm.</w:t>
      </w:r>
      <w:r w:rsidRPr="00F73BE2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73BE2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F73BE2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73BE2">
        <w:rPr>
          <w:rFonts w:ascii="Lato" w:hAnsi="Lato" w:cs="Arial"/>
          <w:spacing w:val="4"/>
          <w:sz w:val="20"/>
          <w:szCs w:val="20"/>
        </w:rPr>
        <w:t>. Dz. U. z 202</w:t>
      </w:r>
      <w:r w:rsidR="00266AD6" w:rsidRPr="00F73BE2">
        <w:rPr>
          <w:rFonts w:ascii="Lato" w:hAnsi="Lato" w:cs="Arial"/>
          <w:spacing w:val="4"/>
          <w:sz w:val="20"/>
          <w:szCs w:val="20"/>
        </w:rPr>
        <w:t>3</w:t>
      </w:r>
      <w:r w:rsidRPr="00F73BE2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66AD6" w:rsidRPr="00F73BE2">
        <w:rPr>
          <w:rFonts w:ascii="Lato" w:hAnsi="Lato" w:cs="Arial"/>
          <w:spacing w:val="4"/>
          <w:sz w:val="20"/>
          <w:szCs w:val="20"/>
        </w:rPr>
        <w:t>775</w:t>
      </w:r>
      <w:r w:rsidR="00936CD6" w:rsidRPr="00F73BE2">
        <w:rPr>
          <w:rFonts w:ascii="Lato" w:hAnsi="Lato" w:cs="Arial"/>
          <w:spacing w:val="4"/>
          <w:sz w:val="20"/>
          <w:szCs w:val="20"/>
        </w:rPr>
        <w:t>, ze zm.</w:t>
      </w:r>
      <w:r w:rsidRPr="00F73BE2">
        <w:rPr>
          <w:rFonts w:ascii="Lato" w:hAnsi="Lato" w:cs="Arial"/>
          <w:spacing w:val="4"/>
          <w:sz w:val="20"/>
          <w:szCs w:val="20"/>
        </w:rPr>
        <w:t>),</w:t>
      </w:r>
    </w:p>
    <w:p w14:paraId="37BF792C" w14:textId="77777777" w:rsidR="007773D1" w:rsidRPr="007354D0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7354D0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225E4453" w14:textId="43EAFF58" w:rsidR="00B350CC" w:rsidRPr="007354D0" w:rsidRDefault="007773D1" w:rsidP="007354D0">
      <w:pPr>
        <w:pStyle w:val="Tekstpodstawowywcity"/>
        <w:spacing w:before="100" w:beforeAutospacing="1" w:after="240" w:line="240" w:lineRule="exact"/>
        <w:ind w:firstLine="0"/>
        <w:rPr>
          <w:rFonts w:ascii="Lato" w:hAnsi="Lato" w:cs="Arial"/>
          <w:spacing w:val="4"/>
          <w:sz w:val="20"/>
          <w:szCs w:val="20"/>
        </w:rPr>
      </w:pPr>
      <w:r w:rsidRPr="007354D0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7354D0" w:rsidRPr="007354D0">
        <w:rPr>
          <w:rFonts w:ascii="Lato" w:hAnsi="Lato" w:cs="Arial"/>
          <w:spacing w:val="4"/>
          <w:sz w:val="20"/>
          <w:szCs w:val="20"/>
        </w:rPr>
        <w:t>25 stycznia</w:t>
      </w:r>
      <w:r w:rsidRPr="007354D0">
        <w:rPr>
          <w:rFonts w:ascii="Lato" w:hAnsi="Lato" w:cs="Arial"/>
          <w:spacing w:val="4"/>
          <w:sz w:val="20"/>
          <w:szCs w:val="20"/>
        </w:rPr>
        <w:t xml:space="preserve"> 202</w:t>
      </w:r>
      <w:r w:rsidR="00FA11BE" w:rsidRPr="007354D0">
        <w:rPr>
          <w:rFonts w:ascii="Lato" w:hAnsi="Lato" w:cs="Arial"/>
          <w:spacing w:val="4"/>
          <w:sz w:val="20"/>
          <w:szCs w:val="20"/>
        </w:rPr>
        <w:t>4</w:t>
      </w:r>
      <w:r w:rsidRPr="007354D0">
        <w:rPr>
          <w:rFonts w:ascii="Lato" w:hAnsi="Lato" w:cs="Arial"/>
          <w:spacing w:val="4"/>
          <w:sz w:val="20"/>
          <w:szCs w:val="20"/>
        </w:rPr>
        <w:t xml:space="preserve"> r., znak: D</w:t>
      </w:r>
      <w:r w:rsidRPr="007354D0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7354D0" w:rsidRPr="007354D0">
        <w:rPr>
          <w:rFonts w:ascii="Lato" w:hAnsi="Lato" w:cs="Arial"/>
          <w:color w:val="000000"/>
          <w:spacing w:val="4"/>
          <w:sz w:val="20"/>
          <w:szCs w:val="20"/>
        </w:rPr>
        <w:t>15</w:t>
      </w:r>
      <w:r w:rsidRPr="007354D0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7354D0" w:rsidRPr="007354D0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Pr="007354D0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B350CC" w:rsidRPr="007354D0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7354D0" w:rsidRPr="007354D0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Pr="007354D0">
        <w:rPr>
          <w:rFonts w:ascii="Lato" w:hAnsi="Lato" w:cs="Arial"/>
          <w:spacing w:val="4"/>
          <w:sz w:val="20"/>
          <w:szCs w:val="20"/>
        </w:rPr>
        <w:t xml:space="preserve">, </w:t>
      </w:r>
      <w:r w:rsidR="00FA11BE" w:rsidRPr="007354D0">
        <w:rPr>
          <w:rFonts w:ascii="Lato" w:hAnsi="Lato" w:cs="Arial"/>
          <w:bCs/>
          <w:spacing w:val="4"/>
          <w:sz w:val="20"/>
          <w:szCs w:val="20"/>
        </w:rPr>
        <w:t xml:space="preserve">uchylającą w </w:t>
      </w:r>
      <w:r w:rsidR="007354D0" w:rsidRPr="007354D0">
        <w:rPr>
          <w:rFonts w:ascii="Lato" w:hAnsi="Lato" w:cs="Arial"/>
          <w:bCs/>
          <w:spacing w:val="4"/>
          <w:sz w:val="20"/>
          <w:szCs w:val="20"/>
        </w:rPr>
        <w:t>całości</w:t>
      </w:r>
      <w:r w:rsidR="00FA11BE" w:rsidRPr="007354D0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7354D0">
        <w:rPr>
          <w:rFonts w:ascii="Lato" w:hAnsi="Lato" w:cs="Arial"/>
          <w:bCs/>
          <w:spacing w:val="4"/>
          <w:sz w:val="20"/>
          <w:szCs w:val="20"/>
        </w:rPr>
        <w:t xml:space="preserve">decyzję </w:t>
      </w:r>
      <w:r w:rsidR="007354D0" w:rsidRPr="007354D0">
        <w:rPr>
          <w:rFonts w:ascii="Lato" w:hAnsi="Lato" w:cs="Arial"/>
          <w:spacing w:val="4"/>
          <w:sz w:val="20"/>
          <w:szCs w:val="20"/>
        </w:rPr>
        <w:t xml:space="preserve">Wojewody Lubelskiego z dnia 10 maja 2023 r., znak: </w:t>
      </w:r>
      <w:r w:rsidR="001B41A8">
        <w:rPr>
          <w:rFonts w:ascii="Lato" w:hAnsi="Lato" w:cs="Arial"/>
          <w:spacing w:val="4"/>
          <w:sz w:val="20"/>
          <w:szCs w:val="20"/>
        </w:rPr>
        <w:br/>
      </w:r>
      <w:r w:rsidR="007354D0" w:rsidRPr="007354D0">
        <w:rPr>
          <w:rFonts w:ascii="Lato" w:hAnsi="Lato" w:cs="Arial"/>
          <w:spacing w:val="4"/>
          <w:sz w:val="20"/>
          <w:szCs w:val="20"/>
        </w:rPr>
        <w:t>IF-II.747.9.2023, odmawiając</w:t>
      </w:r>
      <w:r w:rsidR="005B2259">
        <w:rPr>
          <w:rFonts w:ascii="Lato" w:hAnsi="Lato" w:cs="Arial"/>
          <w:spacing w:val="4"/>
          <w:sz w:val="20"/>
          <w:szCs w:val="20"/>
        </w:rPr>
        <w:t>ą</w:t>
      </w:r>
      <w:r w:rsidR="007354D0" w:rsidRPr="007354D0">
        <w:rPr>
          <w:rFonts w:ascii="Lato" w:hAnsi="Lato" w:cs="Arial"/>
          <w:spacing w:val="4"/>
          <w:sz w:val="20"/>
          <w:szCs w:val="20"/>
        </w:rPr>
        <w:t xml:space="preserve"> zmiany decyzji Wojewody Lubelskiego z dnia 21 października 2008 r. znak: IF-TG/7047/42/08, o ustaleniu lokalizacji drogi dla inwestycji polegającej na rozbudowie drogi wojewódzkiej Nr 808 Łuków — Serokomla – Kock na odcinku od km 0+39,39 do km 6+000 oraz od km 20+100 do km 25+142,45”, i umarzającą w całości postępowanie organu I instancji.</w:t>
      </w:r>
    </w:p>
    <w:p w14:paraId="38944D87" w14:textId="4433A007" w:rsidR="007773D1" w:rsidRPr="00FA11BE" w:rsidRDefault="007773D1" w:rsidP="00342D59">
      <w:pPr>
        <w:pStyle w:val="Akapitzlist"/>
        <w:widowControl w:val="0"/>
        <w:shd w:val="clear" w:color="auto" w:fill="FFFFFF"/>
        <w:tabs>
          <w:tab w:val="left" w:pos="284"/>
          <w:tab w:val="left" w:pos="567"/>
        </w:tabs>
        <w:suppressAutoHyphens/>
        <w:spacing w:after="0" w:line="240" w:lineRule="exact"/>
        <w:ind w:left="0"/>
        <w:jc w:val="both"/>
        <w:textAlignment w:val="baseline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7354D0">
        <w:rPr>
          <w:rFonts w:ascii="Lato" w:hAnsi="Lato" w:cs="Arial"/>
          <w:spacing w:val="4"/>
          <w:sz w:val="20"/>
          <w:szCs w:val="20"/>
        </w:rPr>
        <w:t>25 stycznia</w:t>
      </w:r>
      <w:r w:rsidR="00FA11BE">
        <w:rPr>
          <w:rFonts w:ascii="Lato" w:hAnsi="Lato" w:cs="Arial"/>
          <w:spacing w:val="4"/>
          <w:sz w:val="20"/>
          <w:szCs w:val="20"/>
        </w:rPr>
        <w:t xml:space="preserve"> 2024</w:t>
      </w:r>
      <w:r w:rsidRPr="00FA11BE">
        <w:rPr>
          <w:rFonts w:ascii="Lato" w:hAnsi="Lato" w:cs="Arial"/>
          <w:spacing w:val="4"/>
          <w:sz w:val="20"/>
          <w:szCs w:val="20"/>
        </w:rPr>
        <w:t xml:space="preserve"> r.</w:t>
      </w:r>
      <w:r w:rsidR="00FA11BE">
        <w:rPr>
          <w:rFonts w:ascii="Lato" w:hAnsi="Lato" w:cs="Arial"/>
          <w:spacing w:val="4"/>
          <w:sz w:val="20"/>
          <w:szCs w:val="20"/>
        </w:rPr>
        <w:t xml:space="preserve"> </w:t>
      </w:r>
      <w:r w:rsidR="004F37F5" w:rsidRPr="00FA11BE">
        <w:rPr>
          <w:rFonts w:ascii="Lato" w:hAnsi="Lato" w:cs="Arial"/>
          <w:spacing w:val="4"/>
          <w:sz w:val="20"/>
          <w:szCs w:val="20"/>
        </w:rPr>
        <w:t>oraz aktami sprawy</w:t>
      </w:r>
      <w:r w:rsidRPr="00FA11BE">
        <w:rPr>
          <w:rFonts w:ascii="Lato" w:hAnsi="Lato" w:cs="Arial"/>
          <w:spacing w:val="4"/>
          <w:sz w:val="20"/>
          <w:szCs w:val="20"/>
        </w:rPr>
        <w:t xml:space="preserve"> można zapoznać się w Ministerstwie Rozwoju i Technologii w Warszawie, ul. Chałubińskiego 4/6, 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 w:rsidRPr="00FA11BE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="007354D0">
        <w:rPr>
          <w:rFonts w:ascii="Lato" w:hAnsi="Lato" w:cs="Arial"/>
          <w:spacing w:val="4"/>
          <w:sz w:val="20"/>
          <w:szCs w:val="20"/>
        </w:rPr>
        <w:t>.</w:t>
      </w:r>
    </w:p>
    <w:p w14:paraId="2131BEE5" w14:textId="77777777" w:rsidR="00B350CC" w:rsidRPr="00FA11BE" w:rsidRDefault="00B350CC" w:rsidP="00B350CC">
      <w:pPr>
        <w:pStyle w:val="Akapitzlist"/>
        <w:widowControl w:val="0"/>
        <w:shd w:val="clear" w:color="auto" w:fill="FFFFFF"/>
        <w:tabs>
          <w:tab w:val="left" w:pos="284"/>
          <w:tab w:val="left" w:pos="567"/>
        </w:tabs>
        <w:suppressAutoHyphens/>
        <w:spacing w:after="0" w:line="240" w:lineRule="exact"/>
        <w:ind w:left="0"/>
        <w:jc w:val="both"/>
        <w:textAlignment w:val="baseline"/>
        <w:rPr>
          <w:rFonts w:ascii="Lato" w:hAnsi="Lato" w:cs="Arial"/>
          <w:spacing w:val="4"/>
          <w:sz w:val="20"/>
          <w:szCs w:val="20"/>
        </w:rPr>
      </w:pPr>
    </w:p>
    <w:p w14:paraId="3C96BBB6" w14:textId="0481DFCC" w:rsidR="007773D1" w:rsidRPr="00FA11BE" w:rsidRDefault="007773D1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526DE5" w:rsidRPr="00FA11BE">
        <w:rPr>
          <w:rFonts w:ascii="Lato" w:hAnsi="Lato" w:cs="Arial"/>
          <w:spacing w:val="4"/>
          <w:sz w:val="20"/>
          <w:szCs w:val="20"/>
          <w:u w:val="single"/>
        </w:rPr>
        <w:t xml:space="preserve">: </w:t>
      </w:r>
      <w:r w:rsidR="002731D0">
        <w:rPr>
          <w:rFonts w:ascii="Lato" w:hAnsi="Lato" w:cs="Arial"/>
          <w:spacing w:val="4"/>
          <w:sz w:val="20"/>
          <w:szCs w:val="20"/>
          <w:u w:val="single"/>
        </w:rPr>
        <w:t>14</w:t>
      </w:r>
      <w:r w:rsidR="00FA11BE">
        <w:rPr>
          <w:rFonts w:ascii="Lato" w:hAnsi="Lato" w:cs="Arial"/>
          <w:spacing w:val="4"/>
          <w:sz w:val="20"/>
          <w:szCs w:val="20"/>
          <w:u w:val="single"/>
        </w:rPr>
        <w:t xml:space="preserve"> lutego 2024</w:t>
      </w:r>
      <w:r w:rsidRPr="00FA11BE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68759060" w14:textId="13EFA70D" w:rsidR="007773D1" w:rsidRPr="00FA11BE" w:rsidRDefault="007773D1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A11BE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FA11BE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5ECDB2BF" w14:textId="77777777" w:rsidR="002731D0" w:rsidRDefault="002731D0" w:rsidP="002731D0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44D19E36" w14:textId="77777777" w:rsidR="00D72A7D" w:rsidRPr="00FA11BE" w:rsidRDefault="00D72A7D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</w:p>
    <w:p w14:paraId="3C4497F3" w14:textId="77777777" w:rsidR="00D72A7D" w:rsidRPr="00FA11BE" w:rsidRDefault="00D72A7D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</w:p>
    <w:p w14:paraId="02A86125" w14:textId="2818CD11" w:rsidR="00C95E9F" w:rsidRPr="00FA11BE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9D73FFF" w14:textId="77777777" w:rsidR="00000D0C" w:rsidRPr="00FA11BE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3DC8D8C" w14:textId="77777777" w:rsidR="0007069C" w:rsidRPr="00FA11BE" w:rsidRDefault="0007069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A1C49FC" w14:textId="77777777" w:rsidR="0007069C" w:rsidRPr="00FA11BE" w:rsidRDefault="0007069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80D8449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523FC70" w14:textId="77777777" w:rsidR="007354D0" w:rsidRDefault="007354D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32D888E" w14:textId="77777777" w:rsidR="007354D0" w:rsidRDefault="007354D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5CB6EC0" w14:textId="77777777" w:rsidR="007354D0" w:rsidRPr="00FA11BE" w:rsidRDefault="007354D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EDAD9FF" w14:textId="77777777" w:rsidR="00000D0C" w:rsidRPr="00FA11BE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58AFA2E" w14:textId="77777777" w:rsidR="00000D0C" w:rsidRPr="00FA11BE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A54C158" w14:textId="77777777" w:rsidR="00000D0C" w:rsidRPr="00FA11BE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DBFF1EA" w14:textId="77777777" w:rsidR="00BD0597" w:rsidRPr="00FA11BE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5CAAA56" w14:textId="77777777" w:rsidR="00BD0597" w:rsidRPr="00FA11BE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1FAC9174" w:rsidR="007773D1" w:rsidRPr="00FA11BE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</w:t>
      </w:r>
      <w:r w:rsidR="00E76DA5"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6F5B3D09" w:rsidR="007773D1" w:rsidRPr="00FA11BE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3E4CBC3F" w:rsidR="007773D1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7354D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7354D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.K</w:t>
                            </w:r>
                            <w:r w:rsidR="00A71F3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K.</w:t>
                            </w:r>
                            <w:r w:rsidR="007354D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3E4CBC3F" w:rsidR="007773D1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7354D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7354D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.K</w:t>
                      </w:r>
                      <w:r w:rsidR="00A71F3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K.</w:t>
                      </w:r>
                      <w:r w:rsidR="007354D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="00A30C8B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0F0545A" w14:textId="1A4186AC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FA11BE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FA11BE">
          <w:rPr>
            <w:rStyle w:val="Hipercze"/>
            <w:rFonts w:ascii="Lato" w:hAnsi="Lato" w:cs="Arial"/>
            <w:spacing w:val="4"/>
            <w:sz w:val="20"/>
            <w:szCs w:val="20"/>
            <w:lang w:eastAsia="zh-CN"/>
          </w:rPr>
          <w:t>kancelaria@mrit.gov.pl</w:t>
        </w:r>
      </w:hyperlink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FA11BE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FA11BE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E0DFED" w14:textId="01520703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A11BE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A11BE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A11BE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64164535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000D0C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000D0C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936CD6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, ze zm.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A11BE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A11BE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A11BE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000D0C" w:rsidRPr="00FA11BE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 xml:space="preserve"> r. poz. 1</w:t>
      </w:r>
      <w:r w:rsidR="00000D0C" w:rsidRPr="00FA11BE">
        <w:rPr>
          <w:rFonts w:ascii="Lato" w:hAnsi="Lato" w:cs="Arial"/>
          <w:color w:val="000000"/>
          <w:spacing w:val="4"/>
          <w:sz w:val="20"/>
          <w:szCs w:val="20"/>
        </w:rPr>
        <w:t>62</w:t>
      </w:r>
      <w:r w:rsidR="00A71F3B" w:rsidRPr="00FA11BE">
        <w:rPr>
          <w:rFonts w:ascii="Lato" w:hAnsi="Lato" w:cs="Arial"/>
          <w:color w:val="000000"/>
          <w:spacing w:val="4"/>
          <w:sz w:val="20"/>
          <w:szCs w:val="20"/>
        </w:rPr>
        <w:t xml:space="preserve"> ze zm.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A11BE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A11BE">
        <w:rPr>
          <w:rFonts w:ascii="Lato" w:hAnsi="Lato" w:cs="Arial"/>
          <w:spacing w:val="4"/>
          <w:sz w:val="20"/>
          <w:szCs w:val="20"/>
        </w:rPr>
        <w:br/>
      </w:r>
      <w:r w:rsidRPr="00FA11BE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A11BE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A11BE">
        <w:rPr>
          <w:rFonts w:ascii="Lato" w:hAnsi="Lato" w:cs="Arial"/>
          <w:iCs/>
          <w:spacing w:val="4"/>
          <w:sz w:val="20"/>
          <w:szCs w:val="20"/>
        </w:rPr>
        <w:br/>
      </w:r>
      <w:r w:rsidRPr="00FA11BE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A11B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A11BE">
        <w:rPr>
          <w:rFonts w:ascii="Lato" w:hAnsi="Lato" w:cs="Arial"/>
          <w:spacing w:val="4"/>
          <w:sz w:val="20"/>
          <w:szCs w:val="20"/>
        </w:rPr>
        <w:t>. zm.).</w:t>
      </w:r>
    </w:p>
    <w:p w14:paraId="21DF152B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F4C1CEE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5B5D78A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0C1AC465" w14:textId="386467A6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A11BE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A11BE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A11BE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A11BE" w:rsidSect="00B902A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EE280" w14:textId="77777777" w:rsidR="00B902A9" w:rsidRDefault="00B902A9" w:rsidP="009276B2">
      <w:pPr>
        <w:spacing w:after="0" w:line="240" w:lineRule="auto"/>
      </w:pPr>
      <w:r>
        <w:separator/>
      </w:r>
    </w:p>
  </w:endnote>
  <w:endnote w:type="continuationSeparator" w:id="0">
    <w:p w14:paraId="49FC357C" w14:textId="77777777" w:rsidR="00B902A9" w:rsidRDefault="00B902A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8FE14ED-10ED-496F-AE20-647857E14AA6}"/>
    <w:embedBold r:id="rId2" w:fontKey="{D26E6EED-F330-4FD9-A9AA-932D04BB863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B3DE2972-4A6A-4A38-A54F-BA879E326D69}"/>
    <w:embedBold r:id="rId4" w:fontKey="{B5B2712C-9420-47BE-B70B-FF856F634AB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5BDF2BBB-6297-4D46-8D3A-B3A0B5CE7F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1E445" w14:textId="77777777" w:rsidR="00B902A9" w:rsidRDefault="00B902A9" w:rsidP="009276B2">
      <w:pPr>
        <w:spacing w:after="0" w:line="240" w:lineRule="auto"/>
      </w:pPr>
      <w:r>
        <w:separator/>
      </w:r>
    </w:p>
  </w:footnote>
  <w:footnote w:type="continuationSeparator" w:id="0">
    <w:p w14:paraId="75AC2B5B" w14:textId="77777777" w:rsidR="00B902A9" w:rsidRDefault="00B902A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C5E69"/>
    <w:multiLevelType w:val="hybridMultilevel"/>
    <w:tmpl w:val="28D61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935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55F10"/>
    <w:rsid w:val="0007069C"/>
    <w:rsid w:val="000A0038"/>
    <w:rsid w:val="00100315"/>
    <w:rsid w:val="00113528"/>
    <w:rsid w:val="001236B0"/>
    <w:rsid w:val="00126227"/>
    <w:rsid w:val="00147440"/>
    <w:rsid w:val="00166A88"/>
    <w:rsid w:val="00183B62"/>
    <w:rsid w:val="001B41A8"/>
    <w:rsid w:val="001B70EB"/>
    <w:rsid w:val="00205607"/>
    <w:rsid w:val="00266AD6"/>
    <w:rsid w:val="002731D0"/>
    <w:rsid w:val="00274D44"/>
    <w:rsid w:val="002830CF"/>
    <w:rsid w:val="00291003"/>
    <w:rsid w:val="002E0C9D"/>
    <w:rsid w:val="002F07A0"/>
    <w:rsid w:val="00342D59"/>
    <w:rsid w:val="00343A14"/>
    <w:rsid w:val="0035236E"/>
    <w:rsid w:val="00362CAD"/>
    <w:rsid w:val="00383005"/>
    <w:rsid w:val="003A1976"/>
    <w:rsid w:val="003C0C52"/>
    <w:rsid w:val="003C123B"/>
    <w:rsid w:val="003D2AD6"/>
    <w:rsid w:val="003F0446"/>
    <w:rsid w:val="004116FD"/>
    <w:rsid w:val="00475A9A"/>
    <w:rsid w:val="004A2223"/>
    <w:rsid w:val="004C5BD5"/>
    <w:rsid w:val="004D216C"/>
    <w:rsid w:val="004F37F5"/>
    <w:rsid w:val="004F5D02"/>
    <w:rsid w:val="00507CC3"/>
    <w:rsid w:val="00512FD8"/>
    <w:rsid w:val="00526DE5"/>
    <w:rsid w:val="00543967"/>
    <w:rsid w:val="00557D28"/>
    <w:rsid w:val="00565D32"/>
    <w:rsid w:val="00584CC7"/>
    <w:rsid w:val="00590C4E"/>
    <w:rsid w:val="0059434A"/>
    <w:rsid w:val="005A2B9D"/>
    <w:rsid w:val="005B2259"/>
    <w:rsid w:val="005D01A8"/>
    <w:rsid w:val="005D4D78"/>
    <w:rsid w:val="005E03E2"/>
    <w:rsid w:val="005E56C6"/>
    <w:rsid w:val="00623A2B"/>
    <w:rsid w:val="00625B62"/>
    <w:rsid w:val="006410DE"/>
    <w:rsid w:val="00644F34"/>
    <w:rsid w:val="00645945"/>
    <w:rsid w:val="00647AF4"/>
    <w:rsid w:val="006537CD"/>
    <w:rsid w:val="00673E82"/>
    <w:rsid w:val="00680BEB"/>
    <w:rsid w:val="00701310"/>
    <w:rsid w:val="0070631E"/>
    <w:rsid w:val="00716214"/>
    <w:rsid w:val="007354D0"/>
    <w:rsid w:val="007475AB"/>
    <w:rsid w:val="007773D1"/>
    <w:rsid w:val="00781E3C"/>
    <w:rsid w:val="00797577"/>
    <w:rsid w:val="007B21EF"/>
    <w:rsid w:val="007C0044"/>
    <w:rsid w:val="00812504"/>
    <w:rsid w:val="008B10E0"/>
    <w:rsid w:val="008F7FB6"/>
    <w:rsid w:val="00902542"/>
    <w:rsid w:val="009276B2"/>
    <w:rsid w:val="00934055"/>
    <w:rsid w:val="0093525C"/>
    <w:rsid w:val="00936CD6"/>
    <w:rsid w:val="009412CE"/>
    <w:rsid w:val="00947F4D"/>
    <w:rsid w:val="00975E1D"/>
    <w:rsid w:val="009C7875"/>
    <w:rsid w:val="009F70D4"/>
    <w:rsid w:val="00A30C8B"/>
    <w:rsid w:val="00A47AF9"/>
    <w:rsid w:val="00A71F3B"/>
    <w:rsid w:val="00AA7028"/>
    <w:rsid w:val="00AD6984"/>
    <w:rsid w:val="00AE6415"/>
    <w:rsid w:val="00AF3D1B"/>
    <w:rsid w:val="00B06E81"/>
    <w:rsid w:val="00B20AD8"/>
    <w:rsid w:val="00B30F9E"/>
    <w:rsid w:val="00B350CC"/>
    <w:rsid w:val="00B36262"/>
    <w:rsid w:val="00B43F1B"/>
    <w:rsid w:val="00B474FD"/>
    <w:rsid w:val="00B56F7F"/>
    <w:rsid w:val="00B84D3E"/>
    <w:rsid w:val="00B87744"/>
    <w:rsid w:val="00B902A9"/>
    <w:rsid w:val="00BA0BEF"/>
    <w:rsid w:val="00BA41FA"/>
    <w:rsid w:val="00BC018B"/>
    <w:rsid w:val="00BD0597"/>
    <w:rsid w:val="00BD1152"/>
    <w:rsid w:val="00BE6444"/>
    <w:rsid w:val="00C44F50"/>
    <w:rsid w:val="00C4744A"/>
    <w:rsid w:val="00C52239"/>
    <w:rsid w:val="00C53987"/>
    <w:rsid w:val="00C8064A"/>
    <w:rsid w:val="00C85D56"/>
    <w:rsid w:val="00C95E9F"/>
    <w:rsid w:val="00CF1D4C"/>
    <w:rsid w:val="00CF21C3"/>
    <w:rsid w:val="00D132C0"/>
    <w:rsid w:val="00D30DBC"/>
    <w:rsid w:val="00D50422"/>
    <w:rsid w:val="00D61726"/>
    <w:rsid w:val="00D723B5"/>
    <w:rsid w:val="00D72A7D"/>
    <w:rsid w:val="00D73437"/>
    <w:rsid w:val="00D74184"/>
    <w:rsid w:val="00DA46CC"/>
    <w:rsid w:val="00DF1194"/>
    <w:rsid w:val="00E24412"/>
    <w:rsid w:val="00E3400A"/>
    <w:rsid w:val="00E76DA5"/>
    <w:rsid w:val="00E91B1A"/>
    <w:rsid w:val="00EB4EA7"/>
    <w:rsid w:val="00EE34A9"/>
    <w:rsid w:val="00F05F16"/>
    <w:rsid w:val="00F13890"/>
    <w:rsid w:val="00F321F5"/>
    <w:rsid w:val="00F40743"/>
    <w:rsid w:val="00F73BE2"/>
    <w:rsid w:val="00F80AC2"/>
    <w:rsid w:val="00F86B14"/>
    <w:rsid w:val="00FA11BE"/>
    <w:rsid w:val="00FA3AF6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350CC"/>
    <w:pPr>
      <w:ind w:left="720"/>
      <w:contextualSpacing/>
    </w:pPr>
  </w:style>
  <w:style w:type="paragraph" w:styleId="Poprawka">
    <w:name w:val="Revision"/>
    <w:hidden/>
    <w:uiPriority w:val="99"/>
    <w:semiHidden/>
    <w:rsid w:val="004F37F5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nhideWhenUsed/>
    <w:rsid w:val="007354D0"/>
    <w:pPr>
      <w:spacing w:after="120" w:line="360" w:lineRule="auto"/>
      <w:ind w:firstLine="510"/>
      <w:jc w:val="both"/>
    </w:pPr>
    <w:rPr>
      <w:rFonts w:ascii="Arial" w:eastAsia="Times New Roman" w:hAnsi="Arial" w:cs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354D0"/>
    <w:rPr>
      <w:rFonts w:ascii="Arial" w:eastAsia="Times New Roman" w:hAnsi="Arial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3</cp:revision>
  <cp:lastPrinted>2022-12-22T14:07:00Z</cp:lastPrinted>
  <dcterms:created xsi:type="dcterms:W3CDTF">2024-02-13T10:52:00Z</dcterms:created>
  <dcterms:modified xsi:type="dcterms:W3CDTF">2024-02-14T09:11:00Z</dcterms:modified>
</cp:coreProperties>
</file>