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01048" w14:textId="77777777" w:rsidR="00AB23B4" w:rsidRPr="00425C6C" w:rsidRDefault="00AB23B4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6929D86F" w14:textId="1AAF33D6" w:rsidR="003A1BFD" w:rsidRDefault="003A1BFD" w:rsidP="003A1BFD">
      <w:pPr>
        <w:pStyle w:val="Default"/>
        <w:spacing w:line="276" w:lineRule="auto"/>
        <w:ind w:right="593"/>
        <w:jc w:val="right"/>
        <w:rPr>
          <w:rFonts w:asciiTheme="minorHAnsi" w:hAnsiTheme="minorHAnsi" w:cstheme="minorHAnsi"/>
          <w:b/>
          <w:color w:val="auto"/>
          <w:sz w:val="26"/>
          <w:szCs w:val="26"/>
        </w:rPr>
      </w:pPr>
      <w:r>
        <w:rPr>
          <w:rFonts w:asciiTheme="minorHAnsi" w:hAnsiTheme="minorHAnsi" w:cstheme="minorHAnsi"/>
          <w:b/>
          <w:color w:val="auto"/>
          <w:sz w:val="26"/>
          <w:szCs w:val="26"/>
        </w:rPr>
        <w:t xml:space="preserve">Załącznik </w:t>
      </w:r>
    </w:p>
    <w:p w14:paraId="0560FC09" w14:textId="311D451F" w:rsidR="003A1BFD" w:rsidRDefault="003A1BFD" w:rsidP="003A1BFD">
      <w:pPr>
        <w:pStyle w:val="Default"/>
        <w:spacing w:line="276" w:lineRule="auto"/>
        <w:ind w:right="593"/>
        <w:jc w:val="right"/>
        <w:rPr>
          <w:rFonts w:asciiTheme="minorHAnsi" w:hAnsiTheme="minorHAnsi" w:cstheme="minorHAnsi"/>
          <w:b/>
          <w:color w:val="auto"/>
          <w:sz w:val="26"/>
          <w:szCs w:val="26"/>
        </w:rPr>
      </w:pPr>
      <w:r>
        <w:rPr>
          <w:rFonts w:asciiTheme="minorHAnsi" w:hAnsiTheme="minorHAnsi" w:cstheme="minorHAnsi"/>
          <w:b/>
          <w:color w:val="auto"/>
          <w:sz w:val="26"/>
          <w:szCs w:val="26"/>
        </w:rPr>
        <w:t xml:space="preserve">Do decyzji nr </w:t>
      </w:r>
      <w:r w:rsidR="003F23DF">
        <w:rPr>
          <w:rFonts w:asciiTheme="minorHAnsi" w:hAnsiTheme="minorHAnsi" w:cstheme="minorHAnsi"/>
          <w:b/>
          <w:color w:val="auto"/>
          <w:sz w:val="26"/>
          <w:szCs w:val="26"/>
        </w:rPr>
        <w:t>7/2017</w:t>
      </w:r>
      <w:r>
        <w:rPr>
          <w:rFonts w:asciiTheme="minorHAnsi" w:hAnsiTheme="minorHAnsi" w:cstheme="minorHAnsi"/>
          <w:b/>
          <w:color w:val="auto"/>
          <w:sz w:val="26"/>
          <w:szCs w:val="26"/>
        </w:rPr>
        <w:t xml:space="preserve"> </w:t>
      </w:r>
    </w:p>
    <w:p w14:paraId="2588896D" w14:textId="424A298E" w:rsidR="003A1BFD" w:rsidRDefault="003A1BFD" w:rsidP="003A1BFD">
      <w:pPr>
        <w:pStyle w:val="Default"/>
        <w:spacing w:line="276" w:lineRule="auto"/>
        <w:ind w:right="593"/>
        <w:jc w:val="right"/>
        <w:rPr>
          <w:rFonts w:asciiTheme="minorHAnsi" w:hAnsiTheme="minorHAnsi" w:cstheme="minorHAnsi"/>
          <w:b/>
          <w:color w:val="auto"/>
          <w:sz w:val="26"/>
          <w:szCs w:val="26"/>
        </w:rPr>
      </w:pPr>
      <w:r>
        <w:rPr>
          <w:rFonts w:asciiTheme="minorHAnsi" w:hAnsiTheme="minorHAnsi" w:cstheme="minorHAnsi"/>
          <w:b/>
          <w:color w:val="auto"/>
          <w:sz w:val="26"/>
          <w:szCs w:val="26"/>
        </w:rPr>
        <w:t>Przewodniczącego KRMC</w:t>
      </w:r>
    </w:p>
    <w:p w14:paraId="24023260" w14:textId="6E791F0D" w:rsidR="003A1BFD" w:rsidRDefault="003A1BFD" w:rsidP="003A1BFD">
      <w:pPr>
        <w:pStyle w:val="Default"/>
        <w:spacing w:line="276" w:lineRule="auto"/>
        <w:ind w:right="593"/>
        <w:jc w:val="right"/>
        <w:rPr>
          <w:rFonts w:asciiTheme="minorHAnsi" w:hAnsiTheme="minorHAnsi" w:cstheme="minorHAnsi"/>
          <w:b/>
          <w:color w:val="auto"/>
          <w:sz w:val="26"/>
          <w:szCs w:val="26"/>
        </w:rPr>
      </w:pPr>
      <w:r>
        <w:rPr>
          <w:rFonts w:asciiTheme="minorHAnsi" w:hAnsiTheme="minorHAnsi" w:cstheme="minorHAnsi"/>
          <w:b/>
          <w:color w:val="auto"/>
          <w:sz w:val="26"/>
          <w:szCs w:val="26"/>
        </w:rPr>
        <w:t xml:space="preserve">z dnia </w:t>
      </w:r>
      <w:r w:rsidR="00467DE3">
        <w:rPr>
          <w:rFonts w:asciiTheme="minorHAnsi" w:hAnsiTheme="minorHAnsi" w:cstheme="minorHAnsi"/>
          <w:b/>
          <w:color w:val="auto"/>
          <w:sz w:val="26"/>
          <w:szCs w:val="26"/>
        </w:rPr>
        <w:t>29</w:t>
      </w:r>
      <w:r w:rsidR="001E3A30">
        <w:rPr>
          <w:rFonts w:asciiTheme="minorHAnsi" w:hAnsiTheme="minorHAnsi" w:cstheme="minorHAnsi"/>
          <w:b/>
          <w:color w:val="auto"/>
          <w:sz w:val="26"/>
          <w:szCs w:val="26"/>
        </w:rPr>
        <w:t xml:space="preserve"> sierpnia </w:t>
      </w:r>
      <w:r>
        <w:rPr>
          <w:rFonts w:asciiTheme="minorHAnsi" w:hAnsiTheme="minorHAnsi" w:cstheme="minorHAnsi"/>
          <w:b/>
          <w:color w:val="auto"/>
          <w:sz w:val="26"/>
          <w:szCs w:val="26"/>
        </w:rPr>
        <w:t>2017 r.</w:t>
      </w:r>
    </w:p>
    <w:p w14:paraId="399D5E1E" w14:textId="77777777" w:rsidR="0010191D" w:rsidRPr="00425C6C" w:rsidRDefault="00425C6C" w:rsidP="00425C6C">
      <w:pPr>
        <w:pStyle w:val="Default"/>
        <w:spacing w:line="276" w:lineRule="auto"/>
        <w:ind w:right="593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  <w:r w:rsidRPr="00425C6C">
        <w:rPr>
          <w:rFonts w:asciiTheme="minorHAnsi" w:hAnsiTheme="minorHAnsi" w:cstheme="minorHAnsi"/>
          <w:b/>
          <w:color w:val="auto"/>
          <w:sz w:val="26"/>
          <w:szCs w:val="26"/>
        </w:rPr>
        <w:t>REGULAMIN PRACY</w:t>
      </w:r>
    </w:p>
    <w:p w14:paraId="65307512" w14:textId="77777777" w:rsidR="00425C6C" w:rsidRPr="00425C6C" w:rsidRDefault="00425C6C" w:rsidP="00425C6C">
      <w:pPr>
        <w:pStyle w:val="Default"/>
        <w:spacing w:line="276" w:lineRule="auto"/>
        <w:ind w:right="593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  <w:r w:rsidRPr="00425C6C">
        <w:rPr>
          <w:rFonts w:asciiTheme="minorHAnsi" w:hAnsiTheme="minorHAnsi" w:cstheme="minorHAnsi"/>
          <w:b/>
          <w:color w:val="auto"/>
          <w:sz w:val="26"/>
          <w:szCs w:val="26"/>
        </w:rPr>
        <w:t>ZESPOŁU ZADANIOWEGO DO SPRAW OCENY PROJEKTÓW INFROMATYCZNYCH</w:t>
      </w:r>
    </w:p>
    <w:p w14:paraId="0F081B05" w14:textId="77777777" w:rsidR="00E24E3D" w:rsidRDefault="00E24E3D" w:rsidP="00E24E3D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45013C5F" w14:textId="77777777" w:rsidR="00425C6C" w:rsidRPr="00425C6C" w:rsidRDefault="00425C6C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5B75F322" w14:textId="77777777" w:rsidR="00E11554" w:rsidRPr="00425C6C" w:rsidRDefault="00E11554" w:rsidP="00BF085C">
      <w:pPr>
        <w:pStyle w:val="Default"/>
        <w:numPr>
          <w:ilvl w:val="0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t>SŁOWNIK POJĘĆ</w:t>
      </w:r>
      <w:r w:rsidR="00425C6C" w:rsidRPr="00425C6C">
        <w:rPr>
          <w:rFonts w:asciiTheme="minorHAnsi" w:hAnsiTheme="minorHAnsi" w:cstheme="minorHAnsi"/>
          <w:b/>
          <w:bCs/>
          <w:color w:val="auto"/>
        </w:rPr>
        <w:t>:</w:t>
      </w:r>
    </w:p>
    <w:p w14:paraId="56FD4B66" w14:textId="77777777" w:rsidR="002A5CF7" w:rsidRPr="00425C6C" w:rsidRDefault="002A5CF7" w:rsidP="00BF085C">
      <w:pPr>
        <w:pStyle w:val="Default"/>
        <w:spacing w:line="276" w:lineRule="auto"/>
        <w:ind w:left="284" w:right="595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E425F0C" w14:textId="77777777" w:rsidR="00AB4509" w:rsidRDefault="00AB4509" w:rsidP="00BF085C">
      <w:pPr>
        <w:pStyle w:val="Default"/>
        <w:spacing w:line="276" w:lineRule="auto"/>
        <w:ind w:right="595" w:firstLine="284"/>
        <w:jc w:val="both"/>
        <w:rPr>
          <w:rFonts w:asciiTheme="minorHAnsi" w:hAnsiTheme="minorHAnsi" w:cstheme="minorHAnsi"/>
          <w:bCs/>
          <w:color w:val="auto"/>
        </w:rPr>
      </w:pPr>
      <w:r w:rsidRPr="00425C6C">
        <w:rPr>
          <w:rFonts w:asciiTheme="minorHAnsi" w:hAnsiTheme="minorHAnsi" w:cstheme="minorHAnsi"/>
          <w:bCs/>
          <w:color w:val="auto"/>
        </w:rPr>
        <w:t>Użyte w Regulaminie pojęcia oznaczają:</w:t>
      </w:r>
    </w:p>
    <w:p w14:paraId="634524C7" w14:textId="77777777" w:rsidR="00E24E3D" w:rsidRPr="00425C6C" w:rsidRDefault="00E24E3D" w:rsidP="00BF085C">
      <w:pPr>
        <w:pStyle w:val="Default"/>
        <w:spacing w:line="276" w:lineRule="auto"/>
        <w:ind w:right="595" w:firstLine="284"/>
        <w:jc w:val="both"/>
        <w:rPr>
          <w:rFonts w:asciiTheme="minorHAnsi" w:hAnsiTheme="minorHAnsi" w:cstheme="minorHAnsi"/>
          <w:bCs/>
          <w:color w:val="auto"/>
        </w:rPr>
      </w:pPr>
    </w:p>
    <w:p w14:paraId="6EA0C2D4" w14:textId="77777777" w:rsidR="007C011D" w:rsidRPr="00425C6C" w:rsidRDefault="007C011D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Cs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t>Deklaracja</w:t>
      </w:r>
      <w:r w:rsidRPr="00425C6C">
        <w:rPr>
          <w:rFonts w:asciiTheme="minorHAnsi" w:hAnsiTheme="minorHAnsi" w:cstheme="minorHAnsi"/>
          <w:bCs/>
          <w:color w:val="auto"/>
        </w:rPr>
        <w:t xml:space="preserve"> – dokument podpisywany przez Eksperta, w którym zobowiązuje się do </w:t>
      </w:r>
      <w:r w:rsidRPr="00425C6C">
        <w:rPr>
          <w:rFonts w:asciiTheme="minorHAnsi" w:hAnsiTheme="minorHAnsi" w:cstheme="minorHAnsi"/>
          <w:color w:val="auto"/>
        </w:rPr>
        <w:t xml:space="preserve">weryfikowania potencjalnego konfliktu interesów przed </w:t>
      </w:r>
      <w:r w:rsidRPr="00425C6C">
        <w:rPr>
          <w:rFonts w:asciiTheme="minorHAnsi" w:hAnsiTheme="minorHAnsi" w:cstheme="minorHAnsi"/>
        </w:rPr>
        <w:t xml:space="preserve">przystąpieniem do oceny każdego </w:t>
      </w:r>
      <w:r w:rsidR="00E24E3D">
        <w:rPr>
          <w:rFonts w:asciiTheme="minorHAnsi" w:hAnsiTheme="minorHAnsi" w:cstheme="minorHAnsi"/>
        </w:rPr>
        <w:t>P</w:t>
      </w:r>
      <w:r w:rsidRPr="00425C6C">
        <w:rPr>
          <w:rFonts w:asciiTheme="minorHAnsi" w:hAnsiTheme="minorHAnsi" w:cstheme="minorHAnsi"/>
        </w:rPr>
        <w:t>rojektu informatycznego</w:t>
      </w:r>
      <w:r w:rsidRPr="00425C6C">
        <w:rPr>
          <w:rFonts w:asciiTheme="minorHAnsi" w:hAnsiTheme="minorHAnsi" w:cstheme="minorHAnsi"/>
          <w:color w:val="auto"/>
        </w:rPr>
        <w:t xml:space="preserve">. Wzór </w:t>
      </w:r>
      <w:r w:rsidR="00E24E3D">
        <w:rPr>
          <w:rFonts w:asciiTheme="minorHAnsi" w:hAnsiTheme="minorHAnsi" w:cstheme="minorHAnsi"/>
          <w:color w:val="auto"/>
        </w:rPr>
        <w:t>D</w:t>
      </w:r>
      <w:r w:rsidRPr="00425C6C">
        <w:rPr>
          <w:rFonts w:asciiTheme="minorHAnsi" w:hAnsiTheme="minorHAnsi" w:cstheme="minorHAnsi"/>
          <w:color w:val="auto"/>
        </w:rPr>
        <w:t>eklaracji stanowi załącznik nr 1 do Regulaminu.</w:t>
      </w:r>
    </w:p>
    <w:p w14:paraId="285F255F" w14:textId="0E9482AC" w:rsidR="00AB4509" w:rsidRPr="00425C6C" w:rsidRDefault="00AB4509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Cs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t>Ekspert</w:t>
      </w:r>
      <w:r w:rsidRPr="00425C6C">
        <w:rPr>
          <w:rFonts w:asciiTheme="minorHAnsi" w:hAnsiTheme="minorHAnsi" w:cstheme="minorHAnsi"/>
          <w:bCs/>
          <w:color w:val="auto"/>
        </w:rPr>
        <w:t xml:space="preserve"> – członek Zespołu zadaniowego ds. oceny </w:t>
      </w:r>
      <w:r w:rsidR="00E24E3D">
        <w:rPr>
          <w:rFonts w:asciiTheme="minorHAnsi" w:hAnsiTheme="minorHAnsi" w:cstheme="minorHAnsi"/>
          <w:bCs/>
          <w:color w:val="auto"/>
        </w:rPr>
        <w:t>P</w:t>
      </w:r>
      <w:r w:rsidRPr="00425C6C">
        <w:rPr>
          <w:rFonts w:asciiTheme="minorHAnsi" w:hAnsiTheme="minorHAnsi" w:cstheme="minorHAnsi"/>
          <w:bCs/>
          <w:color w:val="auto"/>
        </w:rPr>
        <w:t xml:space="preserve">rojektów informatycznych, powołany </w:t>
      </w:r>
      <w:r w:rsidR="00CF0794" w:rsidRPr="00425C6C">
        <w:rPr>
          <w:rFonts w:asciiTheme="minorHAnsi" w:hAnsiTheme="minorHAnsi" w:cstheme="minorHAnsi"/>
          <w:bCs/>
          <w:color w:val="auto"/>
        </w:rPr>
        <w:t>decyzją Przewodniczącego KRMC</w:t>
      </w:r>
      <w:r w:rsidR="00E24E3D">
        <w:rPr>
          <w:rFonts w:asciiTheme="minorHAnsi" w:hAnsiTheme="minorHAnsi" w:cstheme="minorHAnsi"/>
          <w:bCs/>
          <w:color w:val="auto"/>
        </w:rPr>
        <w:t xml:space="preserve"> </w:t>
      </w:r>
      <w:r w:rsidR="003F23DF">
        <w:rPr>
          <w:rFonts w:asciiTheme="minorHAnsi" w:hAnsiTheme="minorHAnsi" w:cstheme="minorHAnsi"/>
          <w:bCs/>
          <w:color w:val="auto"/>
        </w:rPr>
        <w:t xml:space="preserve">nr 7/2017 z dnia </w:t>
      </w:r>
      <w:r w:rsidR="00467DE3">
        <w:rPr>
          <w:rFonts w:asciiTheme="minorHAnsi" w:hAnsiTheme="minorHAnsi" w:cstheme="minorHAnsi"/>
          <w:bCs/>
          <w:color w:val="auto"/>
        </w:rPr>
        <w:t>29 sierpnia</w:t>
      </w:r>
      <w:r w:rsidR="003F23DF">
        <w:rPr>
          <w:rFonts w:asciiTheme="minorHAnsi" w:hAnsiTheme="minorHAnsi" w:cstheme="minorHAnsi"/>
          <w:bCs/>
          <w:color w:val="auto"/>
        </w:rPr>
        <w:t xml:space="preserve"> 2017 r. </w:t>
      </w:r>
      <w:r w:rsidR="00E24E3D">
        <w:rPr>
          <w:rFonts w:asciiTheme="minorHAnsi" w:hAnsiTheme="minorHAnsi" w:cstheme="minorHAnsi"/>
          <w:bCs/>
          <w:color w:val="auto"/>
        </w:rPr>
        <w:t>w sprawie utworzenia Zespołu zadaniowego do spraw oceny projektów informatycznych.</w:t>
      </w:r>
    </w:p>
    <w:p w14:paraId="652965C8" w14:textId="77777777" w:rsidR="00AB4509" w:rsidRPr="00425C6C" w:rsidRDefault="00AB4509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Cs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t xml:space="preserve">Komitet Rady Ministrów ds. Cyfryzacji </w:t>
      </w:r>
      <w:r w:rsidR="003C42F5">
        <w:rPr>
          <w:rFonts w:asciiTheme="minorHAnsi" w:hAnsiTheme="minorHAnsi" w:cstheme="minorHAnsi"/>
          <w:bCs/>
          <w:color w:val="auto"/>
        </w:rPr>
        <w:t xml:space="preserve">(KRMC) </w:t>
      </w:r>
      <w:r w:rsidRPr="00425C6C">
        <w:rPr>
          <w:rFonts w:asciiTheme="minorHAnsi" w:hAnsiTheme="minorHAnsi" w:cstheme="minorHAnsi"/>
          <w:bCs/>
          <w:color w:val="auto"/>
        </w:rPr>
        <w:t xml:space="preserve">– </w:t>
      </w:r>
      <w:r w:rsidR="000A5080" w:rsidRPr="00425C6C">
        <w:rPr>
          <w:rFonts w:asciiTheme="minorHAnsi" w:hAnsiTheme="minorHAnsi" w:cstheme="minorHAnsi"/>
        </w:rPr>
        <w:t xml:space="preserve">organ pomocniczy Rady Ministrów i Prezesa Rady Ministrów, do zadań którego należy m.in. opiniowanie </w:t>
      </w:r>
      <w:r w:rsidR="00E24E3D">
        <w:rPr>
          <w:rFonts w:asciiTheme="minorHAnsi" w:hAnsiTheme="minorHAnsi" w:cstheme="minorHAnsi"/>
        </w:rPr>
        <w:t>P</w:t>
      </w:r>
      <w:r w:rsidR="000A5080" w:rsidRPr="00425C6C">
        <w:rPr>
          <w:rFonts w:asciiTheme="minorHAnsi" w:hAnsiTheme="minorHAnsi" w:cstheme="minorHAnsi"/>
        </w:rPr>
        <w:t>rojektów informatycznych.</w:t>
      </w:r>
    </w:p>
    <w:p w14:paraId="0032934F" w14:textId="77777777" w:rsidR="00436418" w:rsidRPr="0058133A" w:rsidRDefault="00436418" w:rsidP="0058133A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Cs/>
          <w:color w:val="auto"/>
        </w:rPr>
      </w:pPr>
      <w:r w:rsidRPr="0058133A">
        <w:rPr>
          <w:rFonts w:asciiTheme="minorHAnsi" w:hAnsiTheme="minorHAnsi" w:cstheme="minorHAnsi"/>
          <w:b/>
          <w:bCs/>
          <w:color w:val="auto"/>
        </w:rPr>
        <w:t>Ocena projektu</w:t>
      </w:r>
      <w:r w:rsidRPr="0058133A">
        <w:rPr>
          <w:rFonts w:asciiTheme="minorHAnsi" w:hAnsiTheme="minorHAnsi" w:cstheme="minorHAnsi"/>
          <w:bCs/>
          <w:color w:val="auto"/>
        </w:rPr>
        <w:t xml:space="preserve"> </w:t>
      </w:r>
      <w:r w:rsidR="00AA4BBF" w:rsidRPr="0058133A">
        <w:rPr>
          <w:rFonts w:asciiTheme="minorHAnsi" w:hAnsiTheme="minorHAnsi" w:cstheme="minorHAnsi"/>
          <w:b/>
          <w:bCs/>
          <w:color w:val="auto"/>
        </w:rPr>
        <w:t>informatycznego</w:t>
      </w:r>
      <w:r w:rsidR="00FB174C" w:rsidRPr="0058133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8133A">
        <w:rPr>
          <w:rFonts w:asciiTheme="minorHAnsi" w:hAnsiTheme="minorHAnsi" w:cstheme="minorHAnsi"/>
          <w:bCs/>
          <w:color w:val="auto"/>
        </w:rPr>
        <w:t xml:space="preserve">– </w:t>
      </w:r>
      <w:r w:rsidR="000F154E" w:rsidRPr="0058133A">
        <w:rPr>
          <w:rFonts w:asciiTheme="minorHAnsi" w:hAnsiTheme="minorHAnsi" w:cstheme="minorHAnsi"/>
          <w:bCs/>
          <w:color w:val="auto"/>
        </w:rPr>
        <w:t xml:space="preserve"> </w:t>
      </w:r>
      <w:r w:rsidR="004E3BB7" w:rsidRPr="0058133A">
        <w:rPr>
          <w:rFonts w:asciiTheme="minorHAnsi" w:hAnsiTheme="minorHAnsi" w:cstheme="minorHAnsi"/>
          <w:bCs/>
          <w:color w:val="auto"/>
        </w:rPr>
        <w:t xml:space="preserve">wskazanie </w:t>
      </w:r>
      <w:r w:rsidR="00FE0E2B" w:rsidRPr="0058133A">
        <w:rPr>
          <w:rFonts w:asciiTheme="minorHAnsi" w:hAnsiTheme="minorHAnsi" w:cstheme="minorHAnsi"/>
          <w:bCs/>
          <w:color w:val="auto"/>
        </w:rPr>
        <w:t xml:space="preserve">w jakim stopniu </w:t>
      </w:r>
      <w:r w:rsidR="004E3BB7" w:rsidRPr="0058133A">
        <w:rPr>
          <w:rFonts w:asciiTheme="minorHAnsi" w:hAnsiTheme="minorHAnsi" w:cstheme="minorHAnsi"/>
          <w:bCs/>
          <w:color w:val="auto"/>
        </w:rPr>
        <w:t xml:space="preserve">Projekt informatyczny spełnia określone </w:t>
      </w:r>
      <w:r w:rsidR="009A1A1C">
        <w:rPr>
          <w:rFonts w:asciiTheme="minorHAnsi" w:hAnsiTheme="minorHAnsi" w:cstheme="minorHAnsi"/>
          <w:bCs/>
          <w:color w:val="auto"/>
        </w:rPr>
        <w:t>kryteria</w:t>
      </w:r>
      <w:r w:rsidR="004E3BB7" w:rsidRPr="0058133A">
        <w:rPr>
          <w:rFonts w:asciiTheme="minorHAnsi" w:hAnsiTheme="minorHAnsi" w:cstheme="minorHAnsi"/>
          <w:bCs/>
          <w:color w:val="auto"/>
        </w:rPr>
        <w:t xml:space="preserve">. </w:t>
      </w:r>
    </w:p>
    <w:p w14:paraId="2F49F586" w14:textId="77777777" w:rsidR="00AB4509" w:rsidRPr="00425C6C" w:rsidRDefault="00AB4509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Cs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t>Opis założeń projektu informatycznego</w:t>
      </w:r>
      <w:r w:rsidRPr="00425C6C">
        <w:rPr>
          <w:rFonts w:asciiTheme="minorHAnsi" w:hAnsiTheme="minorHAnsi" w:cstheme="minorHAnsi"/>
          <w:bCs/>
          <w:color w:val="auto"/>
        </w:rPr>
        <w:t xml:space="preserve"> – karta </w:t>
      </w:r>
      <w:r w:rsidR="00E24E3D">
        <w:rPr>
          <w:rFonts w:asciiTheme="minorHAnsi" w:hAnsiTheme="minorHAnsi" w:cstheme="minorHAnsi"/>
          <w:bCs/>
          <w:color w:val="auto"/>
        </w:rPr>
        <w:t>P</w:t>
      </w:r>
      <w:r w:rsidRPr="00425C6C">
        <w:rPr>
          <w:rFonts w:asciiTheme="minorHAnsi" w:hAnsiTheme="minorHAnsi" w:cstheme="minorHAnsi"/>
          <w:bCs/>
          <w:color w:val="auto"/>
        </w:rPr>
        <w:t>rojektu informatycznego</w:t>
      </w:r>
      <w:r w:rsidR="000A5080" w:rsidRPr="00425C6C">
        <w:rPr>
          <w:rFonts w:asciiTheme="minorHAnsi" w:hAnsiTheme="minorHAnsi" w:cstheme="minorHAnsi"/>
          <w:bCs/>
          <w:color w:val="auto"/>
        </w:rPr>
        <w:t xml:space="preserve">, opisująca m.in. jego zakres, harmonogram oraz koszty, a także inne elementy określane </w:t>
      </w:r>
      <w:r w:rsidRPr="00425C6C">
        <w:rPr>
          <w:rFonts w:asciiTheme="minorHAnsi" w:hAnsiTheme="minorHAnsi" w:cstheme="minorHAnsi"/>
          <w:bCs/>
          <w:color w:val="auto"/>
        </w:rPr>
        <w:t xml:space="preserve">przez </w:t>
      </w:r>
      <w:r w:rsidR="000A5080" w:rsidRPr="00425C6C">
        <w:rPr>
          <w:rFonts w:asciiTheme="minorHAnsi" w:hAnsiTheme="minorHAnsi" w:cstheme="minorHAnsi"/>
          <w:bCs/>
          <w:color w:val="auto"/>
        </w:rPr>
        <w:t>KRMC w formie uchwały</w:t>
      </w:r>
      <w:r w:rsidRPr="00425C6C">
        <w:rPr>
          <w:rFonts w:asciiTheme="minorHAnsi" w:hAnsiTheme="minorHAnsi" w:cstheme="minorHAnsi"/>
          <w:bCs/>
          <w:color w:val="auto"/>
        </w:rPr>
        <w:t>.</w:t>
      </w:r>
    </w:p>
    <w:p w14:paraId="435CD585" w14:textId="77777777" w:rsidR="00981771" w:rsidRPr="00425C6C" w:rsidRDefault="00981771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Cs/>
          <w:color w:val="auto"/>
        </w:rPr>
      </w:pPr>
      <w:r w:rsidRPr="0058133A">
        <w:rPr>
          <w:rFonts w:asciiTheme="minorHAnsi" w:hAnsiTheme="minorHAnsi" w:cstheme="minorHAnsi"/>
          <w:b/>
          <w:bCs/>
          <w:color w:val="auto"/>
        </w:rPr>
        <w:t>Platforma</w:t>
      </w:r>
      <w:r w:rsidRPr="00425C6C">
        <w:rPr>
          <w:rFonts w:asciiTheme="minorHAnsi" w:hAnsiTheme="minorHAnsi" w:cstheme="minorHAnsi"/>
          <w:bCs/>
          <w:color w:val="auto"/>
        </w:rPr>
        <w:t xml:space="preserve"> </w:t>
      </w:r>
      <w:r w:rsidR="0058133A">
        <w:rPr>
          <w:rFonts w:asciiTheme="minorHAnsi" w:hAnsiTheme="minorHAnsi" w:cstheme="minorHAnsi"/>
          <w:bCs/>
          <w:color w:val="auto"/>
        </w:rPr>
        <w:t>–</w:t>
      </w:r>
      <w:r w:rsidRPr="00425C6C">
        <w:rPr>
          <w:rFonts w:asciiTheme="minorHAnsi" w:hAnsiTheme="minorHAnsi" w:cstheme="minorHAnsi"/>
          <w:bCs/>
          <w:color w:val="auto"/>
        </w:rPr>
        <w:t xml:space="preserve"> </w:t>
      </w:r>
      <w:r w:rsidR="0058133A">
        <w:rPr>
          <w:rFonts w:asciiTheme="minorHAnsi" w:hAnsiTheme="minorHAnsi" w:cstheme="minorHAnsi"/>
          <w:bCs/>
          <w:color w:val="auto"/>
        </w:rPr>
        <w:t>platforma teleinformatyczna udostępniona przez Minist</w:t>
      </w:r>
      <w:r w:rsidR="00487B3A">
        <w:rPr>
          <w:rFonts w:asciiTheme="minorHAnsi" w:hAnsiTheme="minorHAnsi" w:cstheme="minorHAnsi"/>
          <w:bCs/>
          <w:color w:val="auto"/>
        </w:rPr>
        <w:t>ra</w:t>
      </w:r>
      <w:r w:rsidR="0058133A">
        <w:rPr>
          <w:rFonts w:asciiTheme="minorHAnsi" w:hAnsiTheme="minorHAnsi" w:cstheme="minorHAnsi"/>
          <w:bCs/>
          <w:color w:val="auto"/>
        </w:rPr>
        <w:t xml:space="preserve"> Cyfryzacji, służąca do komunikowania się Ekspertów</w:t>
      </w:r>
      <w:r w:rsidR="0058133A">
        <w:t>.</w:t>
      </w:r>
    </w:p>
    <w:p w14:paraId="5B782E40" w14:textId="0368711E" w:rsidR="00AB4509" w:rsidRPr="00425C6C" w:rsidRDefault="00AB4509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Cs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t>Projekt</w:t>
      </w:r>
      <w:r w:rsidR="00436418" w:rsidRPr="00425C6C">
        <w:rPr>
          <w:rFonts w:asciiTheme="minorHAnsi" w:hAnsiTheme="minorHAnsi" w:cstheme="minorHAnsi"/>
          <w:bCs/>
          <w:color w:val="auto"/>
        </w:rPr>
        <w:t xml:space="preserve"> </w:t>
      </w:r>
      <w:r w:rsidR="0058133A" w:rsidRPr="0058133A">
        <w:rPr>
          <w:rFonts w:asciiTheme="minorHAnsi" w:hAnsiTheme="minorHAnsi" w:cstheme="minorHAnsi"/>
          <w:b/>
          <w:bCs/>
          <w:color w:val="auto"/>
        </w:rPr>
        <w:t>informatyczny</w:t>
      </w:r>
      <w:r w:rsidR="0058133A">
        <w:rPr>
          <w:rFonts w:asciiTheme="minorHAnsi" w:hAnsiTheme="minorHAnsi" w:cstheme="minorHAnsi"/>
          <w:bCs/>
          <w:color w:val="auto"/>
        </w:rPr>
        <w:t xml:space="preserve"> </w:t>
      </w:r>
      <w:r w:rsidRPr="00425C6C">
        <w:rPr>
          <w:rFonts w:asciiTheme="minorHAnsi" w:hAnsiTheme="minorHAnsi" w:cstheme="minorHAnsi"/>
          <w:bCs/>
          <w:color w:val="auto"/>
        </w:rPr>
        <w:t xml:space="preserve">– </w:t>
      </w:r>
      <w:r w:rsidR="00C70F51" w:rsidRPr="009640D1">
        <w:rPr>
          <w:rFonts w:asciiTheme="minorHAnsi" w:hAnsiTheme="minorHAnsi" w:cstheme="minorHAnsi"/>
          <w:bCs/>
          <w:color w:val="auto"/>
        </w:rPr>
        <w:t>projekt informatyczny o publicznym zastosowaniu związany z informatyzacją, planowany do realizacji ze środków publicznych, pod kątem</w:t>
      </w:r>
      <w:r w:rsidR="00C70F51">
        <w:rPr>
          <w:rFonts w:asciiTheme="minorHAnsi" w:hAnsiTheme="minorHAnsi" w:cstheme="minorHAnsi"/>
          <w:bCs/>
          <w:color w:val="auto"/>
        </w:rPr>
        <w:t xml:space="preserve"> jego</w:t>
      </w:r>
      <w:r w:rsidR="00C70F51" w:rsidRPr="009640D1">
        <w:rPr>
          <w:rFonts w:asciiTheme="minorHAnsi" w:hAnsiTheme="minorHAnsi" w:cstheme="minorHAnsi"/>
          <w:bCs/>
          <w:color w:val="auto"/>
        </w:rPr>
        <w:t xml:space="preserve"> zgodności ze strategicznymi kierunkami rozwoju w obszarze informatyzacji</w:t>
      </w:r>
      <w:r w:rsidR="00C70F51">
        <w:rPr>
          <w:rFonts w:asciiTheme="minorHAnsi" w:hAnsiTheme="minorHAnsi" w:cstheme="minorHAnsi"/>
          <w:bCs/>
          <w:color w:val="auto"/>
        </w:rPr>
        <w:t>,</w:t>
      </w:r>
      <w:r w:rsidR="00C70F51" w:rsidRPr="009640D1">
        <w:rPr>
          <w:rFonts w:asciiTheme="minorHAnsi" w:hAnsiTheme="minorHAnsi" w:cstheme="minorHAnsi"/>
          <w:bCs/>
          <w:color w:val="auto"/>
        </w:rPr>
        <w:t xml:space="preserve"> na podstawie </w:t>
      </w:r>
      <w:r w:rsidR="00E24E3D">
        <w:rPr>
          <w:rFonts w:asciiTheme="minorHAnsi" w:hAnsiTheme="minorHAnsi" w:cstheme="minorHAnsi"/>
          <w:bCs/>
          <w:color w:val="auto"/>
        </w:rPr>
        <w:t>O</w:t>
      </w:r>
      <w:r w:rsidR="00C70F51" w:rsidRPr="009640D1">
        <w:rPr>
          <w:rFonts w:asciiTheme="minorHAnsi" w:hAnsiTheme="minorHAnsi" w:cstheme="minorHAnsi"/>
          <w:bCs/>
          <w:color w:val="auto"/>
        </w:rPr>
        <w:t xml:space="preserve">pisu założeń projektu informatycznego, z wyłączeniem projektów, o których mowa w art. 12c ustawy z dnia 17 lutego 2005 r. o informatyzacji działalności podmiotów realizujących zadania publiczne (Dz. U. z </w:t>
      </w:r>
      <w:r w:rsidR="001E0F26">
        <w:rPr>
          <w:rFonts w:asciiTheme="minorHAnsi" w:hAnsiTheme="minorHAnsi" w:cstheme="minorHAnsi"/>
          <w:bCs/>
          <w:color w:val="auto"/>
        </w:rPr>
        <w:t>2017</w:t>
      </w:r>
      <w:r w:rsidR="001E0F26" w:rsidRPr="009640D1">
        <w:rPr>
          <w:rFonts w:asciiTheme="minorHAnsi" w:hAnsiTheme="minorHAnsi" w:cstheme="minorHAnsi"/>
          <w:bCs/>
          <w:color w:val="auto"/>
        </w:rPr>
        <w:t xml:space="preserve"> </w:t>
      </w:r>
      <w:r w:rsidR="00C70F51" w:rsidRPr="009640D1">
        <w:rPr>
          <w:rFonts w:asciiTheme="minorHAnsi" w:hAnsiTheme="minorHAnsi" w:cstheme="minorHAnsi"/>
          <w:bCs/>
          <w:color w:val="auto"/>
        </w:rPr>
        <w:t xml:space="preserve">r. poz. </w:t>
      </w:r>
      <w:r w:rsidR="001E0F26">
        <w:rPr>
          <w:rFonts w:asciiTheme="minorHAnsi" w:hAnsiTheme="minorHAnsi" w:cstheme="minorHAnsi"/>
          <w:bCs/>
          <w:color w:val="auto"/>
        </w:rPr>
        <w:t>570</w:t>
      </w:r>
      <w:r w:rsidR="00C70F51" w:rsidRPr="009640D1">
        <w:rPr>
          <w:rFonts w:asciiTheme="minorHAnsi" w:hAnsiTheme="minorHAnsi" w:cstheme="minorHAnsi"/>
          <w:bCs/>
          <w:color w:val="auto"/>
        </w:rPr>
        <w:t>) oraz projektów realizowanych przez jednostki samorządu terytorialnego</w:t>
      </w:r>
      <w:r w:rsidR="000A5080" w:rsidRPr="00425C6C">
        <w:rPr>
          <w:rFonts w:asciiTheme="minorHAnsi" w:hAnsiTheme="minorHAnsi" w:cstheme="minorHAnsi"/>
          <w:bCs/>
          <w:color w:val="auto"/>
        </w:rPr>
        <w:t>.</w:t>
      </w:r>
    </w:p>
    <w:p w14:paraId="2C932C69" w14:textId="77777777" w:rsidR="000C60CD" w:rsidRDefault="005E2624" w:rsidP="000C60CD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Cs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t>Regulamin</w:t>
      </w:r>
      <w:r w:rsidRPr="00425C6C">
        <w:rPr>
          <w:rFonts w:asciiTheme="minorHAnsi" w:hAnsiTheme="minorHAnsi" w:cstheme="minorHAnsi"/>
          <w:bCs/>
          <w:color w:val="auto"/>
        </w:rPr>
        <w:t xml:space="preserve"> –</w:t>
      </w:r>
      <w:r w:rsidR="00E24E3D">
        <w:rPr>
          <w:rFonts w:asciiTheme="minorHAnsi" w:hAnsiTheme="minorHAnsi" w:cstheme="minorHAnsi"/>
          <w:bCs/>
          <w:color w:val="auto"/>
        </w:rPr>
        <w:t xml:space="preserve"> </w:t>
      </w:r>
      <w:r w:rsidRPr="00425C6C">
        <w:rPr>
          <w:rFonts w:asciiTheme="minorHAnsi" w:hAnsiTheme="minorHAnsi" w:cstheme="minorHAnsi"/>
          <w:bCs/>
          <w:color w:val="auto"/>
        </w:rPr>
        <w:t>Regulamin pracy Zespołu zadaniowego ds. oceny projektów informatycznych.</w:t>
      </w:r>
    </w:p>
    <w:p w14:paraId="251B85D9" w14:textId="77777777" w:rsidR="00436418" w:rsidRPr="000C60CD" w:rsidRDefault="00436418" w:rsidP="000C60CD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Cs/>
          <w:color w:val="auto"/>
        </w:rPr>
      </w:pPr>
      <w:r w:rsidRPr="000C60CD">
        <w:rPr>
          <w:rFonts w:asciiTheme="minorHAnsi" w:hAnsiTheme="minorHAnsi" w:cstheme="minorHAnsi"/>
          <w:b/>
          <w:bCs/>
          <w:color w:val="auto"/>
        </w:rPr>
        <w:t>Rekomendacja</w:t>
      </w:r>
      <w:r w:rsidRPr="000C60CD">
        <w:rPr>
          <w:rFonts w:asciiTheme="minorHAnsi" w:hAnsiTheme="minorHAnsi" w:cstheme="minorHAnsi"/>
          <w:bCs/>
          <w:color w:val="auto"/>
        </w:rPr>
        <w:t xml:space="preserve"> – </w:t>
      </w:r>
      <w:r w:rsidR="000C60CD" w:rsidRPr="000C60CD">
        <w:rPr>
          <w:rFonts w:asciiTheme="minorHAnsi" w:hAnsiTheme="minorHAnsi" w:cstheme="minorHAnsi"/>
          <w:bCs/>
          <w:color w:val="auto"/>
        </w:rPr>
        <w:t xml:space="preserve">końcowa ocena </w:t>
      </w:r>
      <w:r w:rsidR="00E24E3D">
        <w:rPr>
          <w:rFonts w:asciiTheme="minorHAnsi" w:hAnsiTheme="minorHAnsi" w:cstheme="minorHAnsi"/>
          <w:bCs/>
          <w:color w:val="auto"/>
        </w:rPr>
        <w:t>P</w:t>
      </w:r>
      <w:r w:rsidR="000C60CD" w:rsidRPr="000C60CD">
        <w:rPr>
          <w:rFonts w:asciiTheme="minorHAnsi" w:hAnsiTheme="minorHAnsi" w:cstheme="minorHAnsi"/>
          <w:bCs/>
          <w:color w:val="auto"/>
        </w:rPr>
        <w:t xml:space="preserve">rojektu informatycznego przygotowana przez Ekspertów, przedstawiona KRMC. </w:t>
      </w:r>
    </w:p>
    <w:p w14:paraId="2BEA972C" w14:textId="77777777" w:rsidR="00AA4BBF" w:rsidRPr="00425C6C" w:rsidRDefault="00AA4BBF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Cs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lastRenderedPageBreak/>
        <w:t>Sekretariat</w:t>
      </w:r>
      <w:r w:rsidRPr="00425C6C">
        <w:rPr>
          <w:rFonts w:asciiTheme="minorHAnsi" w:hAnsiTheme="minorHAnsi" w:cstheme="minorHAnsi"/>
          <w:bCs/>
          <w:color w:val="auto"/>
        </w:rPr>
        <w:t xml:space="preserve"> – komórka organizacyjna Ministerstwa Cyfryzacji, odpowiedzialna za obsługę administracyjno-</w:t>
      </w:r>
      <w:r w:rsidR="003C7DE9">
        <w:rPr>
          <w:rFonts w:asciiTheme="minorHAnsi" w:hAnsiTheme="minorHAnsi" w:cstheme="minorHAnsi"/>
          <w:bCs/>
          <w:color w:val="auto"/>
        </w:rPr>
        <w:t>techniczną</w:t>
      </w:r>
      <w:r w:rsidR="003C7DE9" w:rsidRPr="00425C6C">
        <w:rPr>
          <w:rFonts w:asciiTheme="minorHAnsi" w:hAnsiTheme="minorHAnsi" w:cstheme="minorHAnsi"/>
          <w:bCs/>
          <w:color w:val="auto"/>
        </w:rPr>
        <w:t xml:space="preserve"> </w:t>
      </w:r>
      <w:r w:rsidRPr="00425C6C">
        <w:rPr>
          <w:rFonts w:asciiTheme="minorHAnsi" w:hAnsiTheme="minorHAnsi" w:cstheme="minorHAnsi"/>
          <w:bCs/>
          <w:color w:val="auto"/>
        </w:rPr>
        <w:t>KRMC.</w:t>
      </w:r>
    </w:p>
    <w:p w14:paraId="61B63572" w14:textId="7A6B5122" w:rsidR="0071330B" w:rsidRDefault="003C42F5" w:rsidP="0071330B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</w:rPr>
        <w:t xml:space="preserve">Zespół </w:t>
      </w:r>
      <w:r w:rsidRPr="009640D1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z</w:t>
      </w:r>
      <w:r w:rsidR="000A5080" w:rsidRPr="009640D1">
        <w:rPr>
          <w:rFonts w:asciiTheme="minorHAnsi" w:hAnsiTheme="minorHAnsi" w:cstheme="minorHAnsi"/>
        </w:rPr>
        <w:t xml:space="preserve">espół zadaniowy do spraw oceny </w:t>
      </w:r>
      <w:r w:rsidR="00E24E3D">
        <w:rPr>
          <w:rFonts w:asciiTheme="minorHAnsi" w:hAnsiTheme="minorHAnsi" w:cstheme="minorHAnsi"/>
        </w:rPr>
        <w:t>P</w:t>
      </w:r>
      <w:r w:rsidR="000A5080" w:rsidRPr="009640D1">
        <w:rPr>
          <w:rFonts w:asciiTheme="minorHAnsi" w:hAnsiTheme="minorHAnsi" w:cstheme="minorHAnsi"/>
        </w:rPr>
        <w:t>rojektów informatycznych</w:t>
      </w:r>
      <w:r w:rsidR="000A5080" w:rsidRPr="00425C6C">
        <w:rPr>
          <w:rFonts w:asciiTheme="minorHAnsi" w:hAnsiTheme="minorHAnsi" w:cstheme="minorHAnsi"/>
          <w:b/>
        </w:rPr>
        <w:t xml:space="preserve"> </w:t>
      </w:r>
      <w:r w:rsidR="00AA4BBF" w:rsidRPr="00425C6C">
        <w:rPr>
          <w:rFonts w:asciiTheme="minorHAnsi" w:hAnsiTheme="minorHAnsi" w:cstheme="minorHAnsi"/>
        </w:rPr>
        <w:t>powołany</w:t>
      </w:r>
      <w:r w:rsidR="00CF0794" w:rsidRPr="00425C6C">
        <w:rPr>
          <w:rFonts w:asciiTheme="minorHAnsi" w:hAnsiTheme="minorHAnsi" w:cstheme="minorHAnsi"/>
        </w:rPr>
        <w:t xml:space="preserve"> </w:t>
      </w:r>
      <w:r w:rsidR="00AA4BBF" w:rsidRPr="00425C6C">
        <w:rPr>
          <w:rFonts w:asciiTheme="minorHAnsi" w:hAnsiTheme="minorHAnsi" w:cstheme="minorHAnsi"/>
        </w:rPr>
        <w:t>przez P</w:t>
      </w:r>
      <w:r w:rsidR="00CF0794" w:rsidRPr="00425C6C">
        <w:rPr>
          <w:rFonts w:asciiTheme="minorHAnsi" w:hAnsiTheme="minorHAnsi" w:cstheme="minorHAnsi"/>
        </w:rPr>
        <w:t>rzewodniczącego KRMC</w:t>
      </w:r>
      <w:r w:rsidR="00AA4BBF" w:rsidRPr="00425C6C">
        <w:rPr>
          <w:rFonts w:asciiTheme="minorHAnsi" w:hAnsiTheme="minorHAnsi" w:cstheme="minorHAnsi"/>
        </w:rPr>
        <w:t xml:space="preserve"> w drodze decyzji </w:t>
      </w:r>
      <w:r w:rsidR="003F23DF">
        <w:rPr>
          <w:rFonts w:asciiTheme="minorHAnsi" w:hAnsiTheme="minorHAnsi" w:cstheme="minorHAnsi"/>
          <w:bCs/>
          <w:color w:val="auto"/>
        </w:rPr>
        <w:t xml:space="preserve">nr 7/2017 z dnia </w:t>
      </w:r>
      <w:r w:rsidR="00467DE3">
        <w:rPr>
          <w:rFonts w:asciiTheme="minorHAnsi" w:hAnsiTheme="minorHAnsi" w:cstheme="minorHAnsi"/>
          <w:bCs/>
          <w:color w:val="auto"/>
        </w:rPr>
        <w:t>29 sierpnia</w:t>
      </w:r>
      <w:r w:rsidR="003F23DF">
        <w:rPr>
          <w:rFonts w:asciiTheme="minorHAnsi" w:hAnsiTheme="minorHAnsi" w:cstheme="minorHAnsi"/>
          <w:bCs/>
          <w:color w:val="auto"/>
        </w:rPr>
        <w:t xml:space="preserve"> 2017 r. </w:t>
      </w:r>
      <w:r w:rsidR="00C70F51">
        <w:rPr>
          <w:rFonts w:asciiTheme="minorHAnsi" w:hAnsiTheme="minorHAnsi" w:cstheme="minorHAnsi"/>
        </w:rPr>
        <w:t>w sprawie utworzenia Zespołu zadaniowego do spraw oceny projektów informatycznych</w:t>
      </w:r>
      <w:r w:rsidR="002D53B2">
        <w:rPr>
          <w:rFonts w:asciiTheme="minorHAnsi" w:hAnsiTheme="minorHAnsi" w:cstheme="minorHAnsi"/>
        </w:rPr>
        <w:t>, zwanej dalej „Decyzją”</w:t>
      </w:r>
      <w:r w:rsidR="00C70F51">
        <w:rPr>
          <w:rFonts w:asciiTheme="minorHAnsi" w:hAnsiTheme="minorHAnsi" w:cstheme="minorHAnsi"/>
        </w:rPr>
        <w:t xml:space="preserve">, </w:t>
      </w:r>
      <w:r w:rsidR="00AA4BBF" w:rsidRPr="00425C6C">
        <w:rPr>
          <w:rFonts w:asciiTheme="minorHAnsi" w:hAnsiTheme="minorHAnsi" w:cstheme="minorHAnsi"/>
        </w:rPr>
        <w:t xml:space="preserve">w celu przygotowywania </w:t>
      </w:r>
      <w:r w:rsidR="000463E6">
        <w:rPr>
          <w:rFonts w:asciiTheme="minorHAnsi" w:hAnsiTheme="minorHAnsi" w:cstheme="minorHAnsi"/>
        </w:rPr>
        <w:t>O</w:t>
      </w:r>
      <w:r w:rsidR="00AA4BBF" w:rsidRPr="00425C6C">
        <w:rPr>
          <w:rFonts w:asciiTheme="minorHAnsi" w:hAnsiTheme="minorHAnsi" w:cstheme="minorHAnsi"/>
        </w:rPr>
        <w:t>cen</w:t>
      </w:r>
      <w:r w:rsidR="000463E6">
        <w:rPr>
          <w:rFonts w:asciiTheme="minorHAnsi" w:hAnsiTheme="minorHAnsi" w:cstheme="minorHAnsi"/>
        </w:rPr>
        <w:t xml:space="preserve"> projektów informatycznych</w:t>
      </w:r>
      <w:r w:rsidR="00AA4BBF" w:rsidRPr="00425C6C">
        <w:rPr>
          <w:rFonts w:asciiTheme="minorHAnsi" w:hAnsiTheme="minorHAnsi" w:cstheme="minorHAnsi"/>
        </w:rPr>
        <w:t xml:space="preserve"> i </w:t>
      </w:r>
      <w:r w:rsidR="000463E6">
        <w:rPr>
          <w:rFonts w:asciiTheme="minorHAnsi" w:hAnsiTheme="minorHAnsi" w:cstheme="minorHAnsi"/>
        </w:rPr>
        <w:t>R</w:t>
      </w:r>
      <w:r w:rsidR="00AA4BBF" w:rsidRPr="00425C6C">
        <w:rPr>
          <w:rFonts w:asciiTheme="minorHAnsi" w:hAnsiTheme="minorHAnsi" w:cstheme="minorHAnsi"/>
        </w:rPr>
        <w:t>ekomendacji dla projektów informatycznych wniesionych do zaopiniowania przez KRMC</w:t>
      </w:r>
      <w:r w:rsidR="00CF0794" w:rsidRPr="00425C6C">
        <w:rPr>
          <w:rFonts w:asciiTheme="minorHAnsi" w:hAnsiTheme="minorHAnsi" w:cstheme="minorHAnsi"/>
        </w:rPr>
        <w:t>.</w:t>
      </w:r>
    </w:p>
    <w:p w14:paraId="262D34AD" w14:textId="77777777" w:rsidR="00C70F51" w:rsidRDefault="00C70F51" w:rsidP="00BF085C">
      <w:pPr>
        <w:pStyle w:val="Default"/>
        <w:spacing w:line="276" w:lineRule="auto"/>
        <w:ind w:right="595"/>
        <w:jc w:val="both"/>
        <w:rPr>
          <w:rFonts w:asciiTheme="minorHAnsi" w:hAnsiTheme="minorHAnsi" w:cstheme="minorHAnsi"/>
          <w:bCs/>
          <w:color w:val="auto"/>
        </w:rPr>
      </w:pPr>
    </w:p>
    <w:p w14:paraId="4B7A4D51" w14:textId="77777777" w:rsidR="000247B6" w:rsidRDefault="000247B6" w:rsidP="00BF085C">
      <w:pPr>
        <w:pStyle w:val="Default"/>
        <w:spacing w:line="276" w:lineRule="auto"/>
        <w:ind w:right="595"/>
        <w:jc w:val="both"/>
        <w:rPr>
          <w:rFonts w:asciiTheme="minorHAnsi" w:hAnsiTheme="minorHAnsi" w:cstheme="minorHAnsi"/>
          <w:bCs/>
          <w:color w:val="auto"/>
        </w:rPr>
      </w:pPr>
    </w:p>
    <w:p w14:paraId="2F4A97A8" w14:textId="77777777" w:rsidR="00096F20" w:rsidRPr="00425C6C" w:rsidRDefault="00061E71" w:rsidP="00BF085C">
      <w:pPr>
        <w:pStyle w:val="Default"/>
        <w:numPr>
          <w:ilvl w:val="0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t xml:space="preserve">ZADANIA I </w:t>
      </w:r>
      <w:r w:rsidR="00B71BF3" w:rsidRPr="00425C6C">
        <w:rPr>
          <w:rFonts w:asciiTheme="minorHAnsi" w:hAnsiTheme="minorHAnsi" w:cstheme="minorHAnsi"/>
          <w:b/>
          <w:bCs/>
          <w:color w:val="auto"/>
        </w:rPr>
        <w:t>ORGANIZACJA PRAC</w:t>
      </w:r>
      <w:r w:rsidR="00096F20" w:rsidRPr="00425C6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42A76" w:rsidRPr="00425C6C">
        <w:rPr>
          <w:rFonts w:asciiTheme="minorHAnsi" w:hAnsiTheme="minorHAnsi" w:cstheme="minorHAnsi"/>
          <w:b/>
          <w:bCs/>
          <w:color w:val="auto"/>
        </w:rPr>
        <w:t>ZESPOŁU</w:t>
      </w:r>
      <w:r w:rsidR="000C60CD">
        <w:rPr>
          <w:rFonts w:asciiTheme="minorHAnsi" w:hAnsiTheme="minorHAnsi" w:cstheme="minorHAnsi"/>
          <w:b/>
          <w:bCs/>
          <w:color w:val="auto"/>
        </w:rPr>
        <w:t>:</w:t>
      </w:r>
    </w:p>
    <w:p w14:paraId="5BA8D475" w14:textId="77777777" w:rsidR="002A5CF7" w:rsidRPr="00425C6C" w:rsidRDefault="002A5CF7" w:rsidP="00BF085C">
      <w:pPr>
        <w:pStyle w:val="Default"/>
        <w:spacing w:line="276" w:lineRule="auto"/>
        <w:ind w:left="360" w:right="593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6EB70D4" w14:textId="7FEA1DA5" w:rsidR="00061E71" w:rsidRPr="00425C6C" w:rsidRDefault="002D3DA1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</w:rPr>
        <w:t>W skład Zespołu wchodzą: Kierownik Zes</w:t>
      </w:r>
      <w:r w:rsidR="00E11554" w:rsidRPr="00425C6C">
        <w:rPr>
          <w:rFonts w:asciiTheme="minorHAnsi" w:hAnsiTheme="minorHAnsi" w:cstheme="minorHAnsi"/>
        </w:rPr>
        <w:t>p</w:t>
      </w:r>
      <w:r w:rsidR="00AA4BBF" w:rsidRPr="00425C6C">
        <w:rPr>
          <w:rFonts w:asciiTheme="minorHAnsi" w:hAnsiTheme="minorHAnsi" w:cstheme="minorHAnsi"/>
        </w:rPr>
        <w:t>ołu</w:t>
      </w:r>
      <w:r w:rsidR="001E0F26">
        <w:rPr>
          <w:rFonts w:asciiTheme="minorHAnsi" w:hAnsiTheme="minorHAnsi" w:cstheme="minorHAnsi"/>
        </w:rPr>
        <w:t>, Zastępca Kierownika Zespołu</w:t>
      </w:r>
      <w:r w:rsidR="00AA4BBF" w:rsidRPr="00425C6C">
        <w:rPr>
          <w:rFonts w:asciiTheme="minorHAnsi" w:hAnsiTheme="minorHAnsi" w:cstheme="minorHAnsi"/>
        </w:rPr>
        <w:t xml:space="preserve"> oraz członkowie Zespołu – E</w:t>
      </w:r>
      <w:r w:rsidRPr="00425C6C">
        <w:rPr>
          <w:rFonts w:asciiTheme="minorHAnsi" w:hAnsiTheme="minorHAnsi" w:cstheme="minorHAnsi"/>
        </w:rPr>
        <w:t>ksperci.</w:t>
      </w:r>
    </w:p>
    <w:p w14:paraId="41547D89" w14:textId="77777777" w:rsidR="00061E71" w:rsidRPr="00425C6C" w:rsidRDefault="002D53B2" w:rsidP="009640D1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Zadania Zespołu zostały określone w Decyzji. </w:t>
      </w:r>
    </w:p>
    <w:p w14:paraId="6160C8CF" w14:textId="77777777" w:rsidR="00C52EEE" w:rsidRPr="00425C6C" w:rsidRDefault="00AA4BBF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</w:rPr>
        <w:t>Oceny projektów</w:t>
      </w:r>
      <w:r w:rsidR="00FB174C" w:rsidRPr="00425C6C">
        <w:rPr>
          <w:rFonts w:asciiTheme="minorHAnsi" w:hAnsiTheme="minorHAnsi" w:cstheme="minorHAnsi"/>
        </w:rPr>
        <w:t xml:space="preserve"> i</w:t>
      </w:r>
      <w:r w:rsidR="000463E6">
        <w:rPr>
          <w:rFonts w:asciiTheme="minorHAnsi" w:hAnsiTheme="minorHAnsi" w:cstheme="minorHAnsi"/>
        </w:rPr>
        <w:t>nformatycznych i</w:t>
      </w:r>
      <w:r w:rsidR="00FB174C" w:rsidRPr="00425C6C">
        <w:rPr>
          <w:rFonts w:asciiTheme="minorHAnsi" w:hAnsiTheme="minorHAnsi" w:cstheme="minorHAnsi"/>
        </w:rPr>
        <w:t> R</w:t>
      </w:r>
      <w:r w:rsidRPr="00425C6C">
        <w:rPr>
          <w:rFonts w:asciiTheme="minorHAnsi" w:hAnsiTheme="minorHAnsi" w:cstheme="minorHAnsi"/>
        </w:rPr>
        <w:t>ekomendacje</w:t>
      </w:r>
      <w:r w:rsidR="002D3DA1" w:rsidRPr="00425C6C">
        <w:rPr>
          <w:rFonts w:asciiTheme="minorHAnsi" w:hAnsiTheme="minorHAnsi" w:cstheme="minorHAnsi"/>
        </w:rPr>
        <w:t xml:space="preserve"> przygotowywane są dla </w:t>
      </w:r>
      <w:r w:rsidRPr="00425C6C">
        <w:rPr>
          <w:rFonts w:asciiTheme="minorHAnsi" w:hAnsiTheme="minorHAnsi" w:cstheme="minorHAnsi"/>
        </w:rPr>
        <w:t xml:space="preserve">pojedynczego </w:t>
      </w:r>
      <w:r w:rsidR="00FB174C" w:rsidRPr="00425C6C">
        <w:rPr>
          <w:rFonts w:asciiTheme="minorHAnsi" w:hAnsiTheme="minorHAnsi" w:cstheme="minorHAnsi"/>
        </w:rPr>
        <w:t>P</w:t>
      </w:r>
      <w:r w:rsidR="002D3DA1" w:rsidRPr="00425C6C">
        <w:rPr>
          <w:rFonts w:asciiTheme="minorHAnsi" w:hAnsiTheme="minorHAnsi" w:cstheme="minorHAnsi"/>
        </w:rPr>
        <w:t xml:space="preserve">rojektu informatycznego. </w:t>
      </w:r>
    </w:p>
    <w:p w14:paraId="59049772" w14:textId="77777777" w:rsidR="007E7320" w:rsidRPr="00425C6C" w:rsidRDefault="0063013D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</w:rPr>
      </w:pPr>
      <w:r w:rsidRPr="00425C6C">
        <w:rPr>
          <w:rFonts w:asciiTheme="minorHAnsi" w:hAnsiTheme="minorHAnsi" w:cstheme="minorHAnsi"/>
        </w:rPr>
        <w:t xml:space="preserve">Zespół wykonuje zadania </w:t>
      </w:r>
      <w:r w:rsidR="000C522E" w:rsidRPr="00425C6C">
        <w:rPr>
          <w:rFonts w:asciiTheme="minorHAnsi" w:hAnsiTheme="minorHAnsi" w:cstheme="minorHAnsi"/>
        </w:rPr>
        <w:t xml:space="preserve">w drodze </w:t>
      </w:r>
      <w:r w:rsidR="002D53B2">
        <w:rPr>
          <w:rFonts w:asciiTheme="minorHAnsi" w:hAnsiTheme="minorHAnsi" w:cstheme="minorHAnsi"/>
        </w:rPr>
        <w:t xml:space="preserve">korespondencyjnego </w:t>
      </w:r>
      <w:r w:rsidR="000C522E" w:rsidRPr="00425C6C">
        <w:rPr>
          <w:rFonts w:asciiTheme="minorHAnsi" w:hAnsiTheme="minorHAnsi" w:cstheme="minorHAnsi"/>
        </w:rPr>
        <w:t>uzgodnienia stanowisk (tryb obiegowy</w:t>
      </w:r>
      <w:r w:rsidR="00B935FD" w:rsidRPr="00425C6C">
        <w:rPr>
          <w:rFonts w:asciiTheme="minorHAnsi" w:hAnsiTheme="minorHAnsi" w:cstheme="minorHAnsi"/>
        </w:rPr>
        <w:t xml:space="preserve"> poprzez </w:t>
      </w:r>
      <w:r w:rsidR="000F154E" w:rsidRPr="00425C6C">
        <w:rPr>
          <w:rFonts w:asciiTheme="minorHAnsi" w:hAnsiTheme="minorHAnsi" w:cstheme="minorHAnsi"/>
        </w:rPr>
        <w:t>P</w:t>
      </w:r>
      <w:r w:rsidR="00B935FD" w:rsidRPr="00425C6C">
        <w:rPr>
          <w:rFonts w:asciiTheme="minorHAnsi" w:hAnsiTheme="minorHAnsi" w:cstheme="minorHAnsi"/>
        </w:rPr>
        <w:t>latformę</w:t>
      </w:r>
      <w:r w:rsidR="00FB174C" w:rsidRPr="00425C6C">
        <w:rPr>
          <w:rFonts w:asciiTheme="minorHAnsi" w:hAnsiTheme="minorHAnsi" w:cstheme="minorHAnsi"/>
        </w:rPr>
        <w:t xml:space="preserve"> lub </w:t>
      </w:r>
      <w:r w:rsidR="00A253F8" w:rsidRPr="00425C6C">
        <w:rPr>
          <w:rFonts w:asciiTheme="minorHAnsi" w:hAnsiTheme="minorHAnsi" w:cstheme="minorHAnsi"/>
        </w:rPr>
        <w:t>pocztą elektroniczną</w:t>
      </w:r>
      <w:r w:rsidR="000C522E" w:rsidRPr="00425C6C">
        <w:rPr>
          <w:rFonts w:asciiTheme="minorHAnsi" w:hAnsiTheme="minorHAnsi" w:cstheme="minorHAnsi"/>
        </w:rPr>
        <w:t xml:space="preserve">) lub </w:t>
      </w:r>
      <w:r w:rsidRPr="00425C6C">
        <w:rPr>
          <w:rFonts w:asciiTheme="minorHAnsi" w:hAnsiTheme="minorHAnsi" w:cstheme="minorHAnsi"/>
        </w:rPr>
        <w:t xml:space="preserve">na posiedzeniach </w:t>
      </w:r>
      <w:r w:rsidR="002D3DA1" w:rsidRPr="00425C6C">
        <w:rPr>
          <w:rFonts w:asciiTheme="minorHAnsi" w:hAnsiTheme="minorHAnsi" w:cstheme="minorHAnsi"/>
        </w:rPr>
        <w:t>Zespołu</w:t>
      </w:r>
      <w:r w:rsidRPr="00425C6C">
        <w:rPr>
          <w:rFonts w:asciiTheme="minorHAnsi" w:hAnsiTheme="minorHAnsi" w:cstheme="minorHAnsi"/>
        </w:rPr>
        <w:t>.</w:t>
      </w:r>
    </w:p>
    <w:p w14:paraId="2032DFFC" w14:textId="77777777" w:rsidR="00341995" w:rsidRPr="00E759EB" w:rsidRDefault="001C77C4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</w:rPr>
      </w:pPr>
      <w:r w:rsidRPr="00425C6C">
        <w:rPr>
          <w:rFonts w:asciiTheme="minorHAnsi" w:hAnsiTheme="minorHAnsi" w:cstheme="minorHAnsi"/>
        </w:rPr>
        <w:t>Obsługę administracyjno</w:t>
      </w:r>
      <w:r w:rsidR="00BC2577" w:rsidRPr="00425C6C">
        <w:rPr>
          <w:rFonts w:asciiTheme="minorHAnsi" w:hAnsiTheme="minorHAnsi" w:cstheme="minorHAnsi"/>
        </w:rPr>
        <w:t xml:space="preserve">-techniczną Zespołu zapewnia </w:t>
      </w:r>
      <w:r w:rsidR="004A7C25" w:rsidRPr="00425C6C">
        <w:rPr>
          <w:rFonts w:asciiTheme="minorHAnsi" w:hAnsiTheme="minorHAnsi" w:cstheme="minorHAnsi"/>
        </w:rPr>
        <w:t>Sekretariat</w:t>
      </w:r>
      <w:r w:rsidR="00FF4159" w:rsidRPr="00425C6C">
        <w:rPr>
          <w:rFonts w:asciiTheme="minorHAnsi" w:hAnsiTheme="minorHAnsi" w:cstheme="minorHAnsi"/>
          <w:color w:val="auto"/>
        </w:rPr>
        <w:t>.</w:t>
      </w:r>
    </w:p>
    <w:p w14:paraId="5AC78BC8" w14:textId="77777777" w:rsidR="00E759EB" w:rsidRDefault="00E759EB" w:rsidP="00E759EB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ile zachodzi taka konieczność, lub jest to zalecane przez KRMC lub Kierownika Zespołu, Eksperci biorą udział w spotkaniach z przedstawicielami wnioskodawców i beneficjentów Projektów informatycznych, w celu omówienia szczegółów Projektu, przedstawienia uwag do Projektu, omówienia </w:t>
      </w:r>
      <w:r>
        <w:rPr>
          <w:rFonts w:asciiTheme="minorHAnsi" w:hAnsiTheme="minorHAnsi" w:cstheme="minorHAnsi"/>
          <w:bCs/>
          <w:color w:val="auto"/>
        </w:rPr>
        <w:t>Oceny</w:t>
      </w:r>
      <w:r w:rsidRPr="00E759EB">
        <w:rPr>
          <w:rFonts w:asciiTheme="minorHAnsi" w:hAnsiTheme="minorHAnsi" w:cstheme="minorHAnsi"/>
          <w:bCs/>
          <w:color w:val="auto"/>
        </w:rPr>
        <w:t xml:space="preserve"> projektu informatycznego</w:t>
      </w:r>
      <w:r>
        <w:rPr>
          <w:rFonts w:asciiTheme="minorHAnsi" w:hAnsiTheme="minorHAnsi" w:cstheme="minorHAnsi"/>
        </w:rPr>
        <w:t xml:space="preserve"> oraz Rekomendacji.</w:t>
      </w:r>
      <w:r w:rsidRPr="00E759EB">
        <w:rPr>
          <w:rFonts w:asciiTheme="minorHAnsi" w:hAnsiTheme="minorHAnsi" w:cstheme="minorHAnsi"/>
        </w:rPr>
        <w:t xml:space="preserve"> </w:t>
      </w:r>
    </w:p>
    <w:p w14:paraId="344A4B34" w14:textId="0B71D4A1" w:rsidR="00E759EB" w:rsidRPr="00E759EB" w:rsidRDefault="00E759EB" w:rsidP="00E759EB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Ekspert informuje Kierownika Zespołu o planowanych i odbytych spotkaniach z przedstawicielami wnioskodawcy, organizowanych w celu lub beneficjenta projektu informatycznego oraz zapadłych na nich rozstrzygnięciach (</w:t>
      </w:r>
      <w:r w:rsidRPr="00425C6C">
        <w:rPr>
          <w:rFonts w:asciiTheme="minorHAnsi" w:hAnsiTheme="minorHAnsi" w:cstheme="minorHAnsi"/>
        </w:rPr>
        <w:t>poprzez Platformę lub pocztą elektroniczną</w:t>
      </w:r>
      <w:r>
        <w:rPr>
          <w:rFonts w:asciiTheme="minorHAnsi" w:hAnsiTheme="minorHAnsi" w:cstheme="minorHAnsi"/>
        </w:rPr>
        <w:t xml:space="preserve">). </w:t>
      </w:r>
    </w:p>
    <w:p w14:paraId="2133D1AD" w14:textId="57EF2496" w:rsidR="00607D1F" w:rsidRPr="00425C6C" w:rsidRDefault="00A117A6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Eksperci za wykonane Oceny projektów informatycznych i Rekomendacje </w:t>
      </w:r>
      <w:r w:rsidR="00296B1F">
        <w:rPr>
          <w:rFonts w:asciiTheme="minorHAnsi" w:hAnsiTheme="minorHAnsi" w:cstheme="minorHAnsi"/>
        </w:rPr>
        <w:t xml:space="preserve">mogą otrzymać </w:t>
      </w:r>
      <w:r>
        <w:rPr>
          <w:rFonts w:asciiTheme="minorHAnsi" w:hAnsiTheme="minorHAnsi" w:cstheme="minorHAnsi"/>
        </w:rPr>
        <w:t xml:space="preserve">wynagrodzenie </w:t>
      </w:r>
      <w:r w:rsidR="007C011D" w:rsidRPr="00425C6C">
        <w:rPr>
          <w:rFonts w:asciiTheme="minorHAnsi" w:hAnsiTheme="minorHAnsi" w:cstheme="minorHAnsi"/>
        </w:rPr>
        <w:t xml:space="preserve">na podstawie </w:t>
      </w:r>
      <w:r w:rsidR="00FB174C" w:rsidRPr="00425C6C">
        <w:rPr>
          <w:rFonts w:asciiTheme="minorHAnsi" w:hAnsiTheme="minorHAnsi" w:cstheme="minorHAnsi"/>
        </w:rPr>
        <w:t xml:space="preserve">umowy </w:t>
      </w:r>
      <w:r w:rsidR="007C011D" w:rsidRPr="00425C6C">
        <w:rPr>
          <w:rFonts w:asciiTheme="minorHAnsi" w:hAnsiTheme="minorHAnsi" w:cstheme="minorHAnsi"/>
        </w:rPr>
        <w:t>zawartej z Ministrem Cyfryzacji</w:t>
      </w:r>
      <w:r w:rsidR="00341995" w:rsidRPr="00425C6C">
        <w:rPr>
          <w:rFonts w:asciiTheme="minorHAnsi" w:hAnsiTheme="minorHAnsi" w:cstheme="minorHAnsi"/>
        </w:rPr>
        <w:t>.</w:t>
      </w:r>
    </w:p>
    <w:p w14:paraId="5BFF8DC6" w14:textId="77777777" w:rsidR="00FF4159" w:rsidRPr="00425C6C" w:rsidRDefault="00FF4159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>K</w:t>
      </w:r>
      <w:r w:rsidR="00096F20" w:rsidRPr="00425C6C">
        <w:rPr>
          <w:rFonts w:asciiTheme="minorHAnsi" w:hAnsiTheme="minorHAnsi" w:cstheme="minorHAnsi"/>
        </w:rPr>
        <w:t xml:space="preserve">ażdy członek </w:t>
      </w:r>
      <w:r w:rsidR="002E0B10" w:rsidRPr="00425C6C">
        <w:rPr>
          <w:rFonts w:asciiTheme="minorHAnsi" w:hAnsiTheme="minorHAnsi" w:cstheme="minorHAnsi"/>
        </w:rPr>
        <w:t>Zespołu</w:t>
      </w:r>
      <w:r w:rsidR="00096F20" w:rsidRPr="00425C6C">
        <w:rPr>
          <w:rFonts w:asciiTheme="minorHAnsi" w:hAnsiTheme="minorHAnsi" w:cstheme="minorHAnsi"/>
        </w:rPr>
        <w:t xml:space="preserve"> </w:t>
      </w:r>
      <w:r w:rsidR="002D3DA1" w:rsidRPr="00425C6C">
        <w:rPr>
          <w:rFonts w:asciiTheme="minorHAnsi" w:hAnsiTheme="minorHAnsi" w:cstheme="minorHAnsi"/>
        </w:rPr>
        <w:t xml:space="preserve">zobowiązuje się </w:t>
      </w:r>
      <w:r w:rsidR="002D3DA1" w:rsidRPr="00425C6C">
        <w:rPr>
          <w:rFonts w:asciiTheme="minorHAnsi" w:hAnsiTheme="minorHAnsi" w:cstheme="minorHAnsi"/>
          <w:color w:val="auto"/>
        </w:rPr>
        <w:t xml:space="preserve">do </w:t>
      </w:r>
      <w:r w:rsidRPr="00425C6C">
        <w:rPr>
          <w:rFonts w:asciiTheme="minorHAnsi" w:hAnsiTheme="minorHAnsi" w:cstheme="minorHAnsi"/>
          <w:color w:val="auto"/>
        </w:rPr>
        <w:t xml:space="preserve">weryfikowania </w:t>
      </w:r>
      <w:r w:rsidRPr="00425C6C">
        <w:rPr>
          <w:rFonts w:asciiTheme="minorHAnsi" w:hAnsiTheme="minorHAnsi" w:cstheme="minorHAnsi"/>
        </w:rPr>
        <w:t xml:space="preserve">potencjalnego konfliktu interesów przed przystąpieniem do oceny każdego </w:t>
      </w:r>
      <w:r w:rsidR="00A117A6">
        <w:rPr>
          <w:rFonts w:asciiTheme="minorHAnsi" w:hAnsiTheme="minorHAnsi" w:cstheme="minorHAnsi"/>
        </w:rPr>
        <w:t>P</w:t>
      </w:r>
      <w:r w:rsidRPr="00425C6C">
        <w:rPr>
          <w:rFonts w:asciiTheme="minorHAnsi" w:hAnsiTheme="minorHAnsi" w:cstheme="minorHAnsi"/>
        </w:rPr>
        <w:t>rojektu informatycznego</w:t>
      </w:r>
      <w:r w:rsidR="002D3DA1" w:rsidRPr="00425C6C">
        <w:rPr>
          <w:rFonts w:asciiTheme="minorHAnsi" w:hAnsiTheme="minorHAnsi" w:cstheme="minorHAnsi"/>
        </w:rPr>
        <w:t xml:space="preserve">. </w:t>
      </w:r>
      <w:r w:rsidR="00A117A6">
        <w:rPr>
          <w:rFonts w:asciiTheme="minorHAnsi" w:hAnsiTheme="minorHAnsi" w:cstheme="minorHAnsi"/>
        </w:rPr>
        <w:t>Realizacja tego z</w:t>
      </w:r>
      <w:r w:rsidR="002D3DA1" w:rsidRPr="00425C6C">
        <w:rPr>
          <w:rFonts w:asciiTheme="minorHAnsi" w:hAnsiTheme="minorHAnsi" w:cstheme="minorHAnsi"/>
        </w:rPr>
        <w:t>obowiązani</w:t>
      </w:r>
      <w:r w:rsidR="00A117A6">
        <w:rPr>
          <w:rFonts w:asciiTheme="minorHAnsi" w:hAnsiTheme="minorHAnsi" w:cstheme="minorHAnsi"/>
        </w:rPr>
        <w:t>a</w:t>
      </w:r>
      <w:r w:rsidR="002D3DA1" w:rsidRPr="00425C6C">
        <w:rPr>
          <w:rFonts w:asciiTheme="minorHAnsi" w:hAnsiTheme="minorHAnsi" w:cstheme="minorHAnsi"/>
        </w:rPr>
        <w:t xml:space="preserve"> potwierdz</w:t>
      </w:r>
      <w:r w:rsidR="00A117A6">
        <w:rPr>
          <w:rFonts w:asciiTheme="minorHAnsi" w:hAnsiTheme="minorHAnsi" w:cstheme="minorHAnsi"/>
        </w:rPr>
        <w:t>ana</w:t>
      </w:r>
      <w:r w:rsidR="002D3DA1" w:rsidRPr="00425C6C">
        <w:rPr>
          <w:rFonts w:asciiTheme="minorHAnsi" w:hAnsiTheme="minorHAnsi" w:cstheme="minorHAnsi"/>
        </w:rPr>
        <w:t xml:space="preserve"> jest podpisaniem </w:t>
      </w:r>
      <w:r w:rsidR="007C011D" w:rsidRPr="00425C6C">
        <w:rPr>
          <w:rFonts w:asciiTheme="minorHAnsi" w:hAnsiTheme="minorHAnsi" w:cstheme="minorHAnsi"/>
        </w:rPr>
        <w:t>D</w:t>
      </w:r>
      <w:r w:rsidR="002D3DA1" w:rsidRPr="00425C6C">
        <w:rPr>
          <w:rFonts w:asciiTheme="minorHAnsi" w:hAnsiTheme="minorHAnsi" w:cstheme="minorHAnsi"/>
        </w:rPr>
        <w:t>eklaracji</w:t>
      </w:r>
      <w:r w:rsidR="00B86B75" w:rsidRPr="00425C6C">
        <w:rPr>
          <w:rFonts w:asciiTheme="minorHAnsi" w:hAnsiTheme="minorHAnsi" w:cstheme="minorHAnsi"/>
        </w:rPr>
        <w:t xml:space="preserve">. </w:t>
      </w:r>
    </w:p>
    <w:p w14:paraId="75EEBA0C" w14:textId="77777777" w:rsidR="00BA7CEA" w:rsidRPr="00425C6C" w:rsidRDefault="00FF4159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</w:rPr>
      </w:pPr>
      <w:r w:rsidRPr="00425C6C">
        <w:rPr>
          <w:rFonts w:asciiTheme="minorHAnsi" w:hAnsiTheme="minorHAnsi" w:cstheme="minorHAnsi"/>
          <w:color w:val="auto"/>
        </w:rPr>
        <w:t xml:space="preserve">Podpisane przez ekspertów </w:t>
      </w:r>
      <w:r w:rsidR="000C522E" w:rsidRPr="00425C6C">
        <w:rPr>
          <w:rFonts w:asciiTheme="minorHAnsi" w:hAnsiTheme="minorHAnsi" w:cstheme="minorHAnsi"/>
          <w:color w:val="auto"/>
        </w:rPr>
        <w:t>D</w:t>
      </w:r>
      <w:r w:rsidRPr="00425C6C">
        <w:rPr>
          <w:rFonts w:asciiTheme="minorHAnsi" w:hAnsiTheme="minorHAnsi" w:cstheme="minorHAnsi"/>
          <w:color w:val="auto"/>
        </w:rPr>
        <w:t xml:space="preserve">eklaracje </w:t>
      </w:r>
      <w:r w:rsidR="002D3DA1" w:rsidRPr="00425C6C">
        <w:rPr>
          <w:rFonts w:asciiTheme="minorHAnsi" w:hAnsiTheme="minorHAnsi" w:cstheme="minorHAnsi"/>
          <w:color w:val="auto"/>
        </w:rPr>
        <w:t xml:space="preserve">przechowywane </w:t>
      </w:r>
      <w:r w:rsidRPr="00425C6C">
        <w:rPr>
          <w:rFonts w:asciiTheme="minorHAnsi" w:hAnsiTheme="minorHAnsi" w:cstheme="minorHAnsi"/>
          <w:color w:val="auto"/>
        </w:rPr>
        <w:t>są przez Sekretariat.</w:t>
      </w:r>
    </w:p>
    <w:p w14:paraId="62644562" w14:textId="16BB5D96" w:rsidR="00174426" w:rsidRPr="00425C6C" w:rsidRDefault="00FB174C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W przypadku </w:t>
      </w:r>
      <w:r w:rsidR="001462A5">
        <w:rPr>
          <w:rFonts w:asciiTheme="minorHAnsi" w:hAnsiTheme="minorHAnsi" w:cstheme="minorHAnsi"/>
          <w:color w:val="auto"/>
        </w:rPr>
        <w:t xml:space="preserve">stwierdzenia przez Eksperta, że zachodzi </w:t>
      </w:r>
      <w:r w:rsidR="00E24E3D">
        <w:rPr>
          <w:rFonts w:asciiTheme="minorHAnsi" w:hAnsiTheme="minorHAnsi" w:cstheme="minorHAnsi"/>
          <w:color w:val="auto"/>
        </w:rPr>
        <w:t xml:space="preserve">konflikt interesów </w:t>
      </w:r>
      <w:r w:rsidR="00487B3A">
        <w:rPr>
          <w:rFonts w:asciiTheme="minorHAnsi" w:hAnsiTheme="minorHAnsi" w:cstheme="minorHAnsi"/>
          <w:color w:val="auto"/>
        </w:rPr>
        <w:t>E</w:t>
      </w:r>
      <w:r w:rsidR="001462A5">
        <w:rPr>
          <w:rFonts w:asciiTheme="minorHAnsi" w:hAnsiTheme="minorHAnsi" w:cstheme="minorHAnsi"/>
          <w:color w:val="auto"/>
        </w:rPr>
        <w:t xml:space="preserve">kspert </w:t>
      </w:r>
      <w:r w:rsidR="00061E71" w:rsidRPr="00425C6C">
        <w:rPr>
          <w:rFonts w:asciiTheme="minorHAnsi" w:hAnsiTheme="minorHAnsi" w:cstheme="minorHAnsi"/>
          <w:color w:val="auto"/>
        </w:rPr>
        <w:t>nie bierze</w:t>
      </w:r>
      <w:r w:rsidR="004155CD" w:rsidRPr="00425C6C">
        <w:rPr>
          <w:rFonts w:asciiTheme="minorHAnsi" w:hAnsiTheme="minorHAnsi" w:cstheme="minorHAnsi"/>
          <w:color w:val="auto"/>
        </w:rPr>
        <w:t xml:space="preserve"> </w:t>
      </w:r>
      <w:r w:rsidRPr="00425C6C">
        <w:rPr>
          <w:rFonts w:asciiTheme="minorHAnsi" w:hAnsiTheme="minorHAnsi" w:cstheme="minorHAnsi"/>
          <w:color w:val="auto"/>
        </w:rPr>
        <w:t>udziału w O</w:t>
      </w:r>
      <w:r w:rsidR="00061E71" w:rsidRPr="00425C6C">
        <w:rPr>
          <w:rFonts w:asciiTheme="minorHAnsi" w:hAnsiTheme="minorHAnsi" w:cstheme="minorHAnsi"/>
          <w:color w:val="auto"/>
        </w:rPr>
        <w:t>cenie projektu</w:t>
      </w:r>
      <w:r w:rsidR="000C522E" w:rsidRPr="00425C6C">
        <w:rPr>
          <w:rFonts w:asciiTheme="minorHAnsi" w:hAnsiTheme="minorHAnsi" w:cstheme="minorHAnsi"/>
          <w:color w:val="auto"/>
        </w:rPr>
        <w:t xml:space="preserve"> </w:t>
      </w:r>
      <w:r w:rsidR="000463E6">
        <w:rPr>
          <w:rFonts w:asciiTheme="minorHAnsi" w:hAnsiTheme="minorHAnsi" w:cstheme="minorHAnsi"/>
          <w:color w:val="auto"/>
        </w:rPr>
        <w:t xml:space="preserve">informatycznego </w:t>
      </w:r>
      <w:r w:rsidR="00424F2E">
        <w:rPr>
          <w:rFonts w:asciiTheme="minorHAnsi" w:hAnsiTheme="minorHAnsi" w:cstheme="minorHAnsi"/>
          <w:color w:val="auto"/>
        </w:rPr>
        <w:t xml:space="preserve">i </w:t>
      </w:r>
      <w:r w:rsidR="00487B3A">
        <w:rPr>
          <w:rFonts w:asciiTheme="minorHAnsi" w:hAnsiTheme="minorHAnsi" w:cstheme="minorHAnsi"/>
          <w:color w:val="auto"/>
        </w:rPr>
        <w:t xml:space="preserve">informuje o tym fakcie </w:t>
      </w:r>
      <w:r w:rsidR="002D53B2">
        <w:rPr>
          <w:rFonts w:asciiTheme="minorHAnsi" w:hAnsiTheme="minorHAnsi" w:cstheme="minorHAnsi"/>
          <w:color w:val="auto"/>
        </w:rPr>
        <w:t>Kierownika Zespołu</w:t>
      </w:r>
      <w:r w:rsidR="00061E71" w:rsidRPr="00425C6C">
        <w:rPr>
          <w:rFonts w:asciiTheme="minorHAnsi" w:hAnsiTheme="minorHAnsi" w:cstheme="minorHAnsi"/>
          <w:color w:val="auto"/>
        </w:rPr>
        <w:t>.</w:t>
      </w:r>
      <w:r w:rsidR="002D3DA1" w:rsidRPr="00425C6C">
        <w:rPr>
          <w:rFonts w:asciiTheme="minorHAnsi" w:hAnsiTheme="minorHAnsi" w:cstheme="minorHAnsi"/>
          <w:color w:val="auto"/>
        </w:rPr>
        <w:t xml:space="preserve"> </w:t>
      </w:r>
    </w:p>
    <w:p w14:paraId="517B008B" w14:textId="2D020668" w:rsidR="00136A4C" w:rsidRPr="00425C6C" w:rsidRDefault="003C6098" w:rsidP="000247B6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</w:rPr>
      </w:pPr>
      <w:r w:rsidRPr="00425C6C">
        <w:rPr>
          <w:rFonts w:asciiTheme="minorHAnsi" w:hAnsiTheme="minorHAnsi" w:cstheme="minorHAnsi"/>
        </w:rPr>
        <w:t xml:space="preserve">Członkowie </w:t>
      </w:r>
      <w:r w:rsidR="00BC2577" w:rsidRPr="00425C6C">
        <w:rPr>
          <w:rFonts w:asciiTheme="minorHAnsi" w:hAnsiTheme="minorHAnsi" w:cstheme="minorHAnsi"/>
        </w:rPr>
        <w:t>Zespołu</w:t>
      </w:r>
      <w:r w:rsidR="001018FC" w:rsidRPr="00425C6C">
        <w:rPr>
          <w:rFonts w:asciiTheme="minorHAnsi" w:hAnsiTheme="minorHAnsi" w:cstheme="minorHAnsi"/>
        </w:rPr>
        <w:t xml:space="preserve"> </w:t>
      </w:r>
      <w:r w:rsidR="008F5649" w:rsidRPr="00425C6C">
        <w:rPr>
          <w:rFonts w:asciiTheme="minorHAnsi" w:hAnsiTheme="minorHAnsi" w:cstheme="minorHAnsi"/>
        </w:rPr>
        <w:t>zobowiązan</w:t>
      </w:r>
      <w:r w:rsidR="001018FC" w:rsidRPr="00425C6C">
        <w:rPr>
          <w:rFonts w:asciiTheme="minorHAnsi" w:hAnsiTheme="minorHAnsi" w:cstheme="minorHAnsi"/>
        </w:rPr>
        <w:t>i</w:t>
      </w:r>
      <w:r w:rsidR="008F5649" w:rsidRPr="00425C6C">
        <w:rPr>
          <w:rFonts w:asciiTheme="minorHAnsi" w:hAnsiTheme="minorHAnsi" w:cstheme="minorHAnsi"/>
        </w:rPr>
        <w:t xml:space="preserve"> są do zachowania </w:t>
      </w:r>
      <w:r w:rsidR="004C53C8" w:rsidRPr="00425C6C">
        <w:rPr>
          <w:rFonts w:asciiTheme="minorHAnsi" w:hAnsiTheme="minorHAnsi" w:cstheme="minorHAnsi"/>
        </w:rPr>
        <w:t>p</w:t>
      </w:r>
      <w:r w:rsidRPr="00425C6C">
        <w:rPr>
          <w:rFonts w:asciiTheme="minorHAnsi" w:hAnsiTheme="minorHAnsi" w:cstheme="minorHAnsi"/>
        </w:rPr>
        <w:t xml:space="preserve">oufności informacji na temat przebiegu prac </w:t>
      </w:r>
      <w:r w:rsidR="00BC2577" w:rsidRPr="00425C6C">
        <w:rPr>
          <w:rFonts w:asciiTheme="minorHAnsi" w:hAnsiTheme="minorHAnsi" w:cstheme="minorHAnsi"/>
        </w:rPr>
        <w:t>Zespołu</w:t>
      </w:r>
      <w:r w:rsidRPr="00425C6C">
        <w:rPr>
          <w:rFonts w:asciiTheme="minorHAnsi" w:hAnsiTheme="minorHAnsi" w:cstheme="minorHAnsi"/>
        </w:rPr>
        <w:t xml:space="preserve"> oraz </w:t>
      </w:r>
      <w:r w:rsidR="00B561C2" w:rsidRPr="00425C6C">
        <w:rPr>
          <w:rFonts w:asciiTheme="minorHAnsi" w:hAnsiTheme="minorHAnsi" w:cstheme="minorHAnsi"/>
        </w:rPr>
        <w:t xml:space="preserve">poufności </w:t>
      </w:r>
      <w:r w:rsidR="004C53C8" w:rsidRPr="00425C6C">
        <w:rPr>
          <w:rFonts w:asciiTheme="minorHAnsi" w:hAnsiTheme="minorHAnsi" w:cstheme="minorHAnsi"/>
        </w:rPr>
        <w:t xml:space="preserve">wszelkich informacji </w:t>
      </w:r>
      <w:r w:rsidR="000C522E" w:rsidRPr="00425C6C">
        <w:rPr>
          <w:rFonts w:asciiTheme="minorHAnsi" w:hAnsiTheme="minorHAnsi" w:cstheme="minorHAnsi"/>
        </w:rPr>
        <w:t>zawartych w </w:t>
      </w:r>
      <w:r w:rsidR="00BC2577" w:rsidRPr="00425C6C">
        <w:rPr>
          <w:rFonts w:asciiTheme="minorHAnsi" w:hAnsiTheme="minorHAnsi" w:cstheme="minorHAnsi"/>
        </w:rPr>
        <w:t>dokumentach</w:t>
      </w:r>
      <w:r w:rsidR="00A117A6">
        <w:rPr>
          <w:rFonts w:asciiTheme="minorHAnsi" w:hAnsiTheme="minorHAnsi" w:cstheme="minorHAnsi"/>
        </w:rPr>
        <w:t xml:space="preserve"> dotyczących Projektu informatycznego</w:t>
      </w:r>
      <w:r w:rsidRPr="00425C6C">
        <w:rPr>
          <w:rFonts w:asciiTheme="minorHAnsi" w:hAnsiTheme="minorHAnsi" w:cstheme="minorHAnsi"/>
        </w:rPr>
        <w:t>.</w:t>
      </w:r>
      <w:r w:rsidR="00B86B75" w:rsidRPr="00425C6C">
        <w:rPr>
          <w:rFonts w:asciiTheme="minorHAnsi" w:hAnsiTheme="minorHAnsi" w:cstheme="minorHAnsi"/>
        </w:rPr>
        <w:t xml:space="preserve"> </w:t>
      </w:r>
    </w:p>
    <w:p w14:paraId="76D0BA2C" w14:textId="77777777" w:rsidR="001E78F9" w:rsidRDefault="001E78F9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507C4BF1" w14:textId="77777777" w:rsidR="000247B6" w:rsidRPr="00425C6C" w:rsidRDefault="000247B6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4083167B" w14:textId="77777777" w:rsidR="00096F20" w:rsidRPr="00425C6C" w:rsidRDefault="00096F20" w:rsidP="00BF085C">
      <w:pPr>
        <w:pStyle w:val="Default"/>
        <w:numPr>
          <w:ilvl w:val="0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lastRenderedPageBreak/>
        <w:t xml:space="preserve">ZADANIA </w:t>
      </w:r>
      <w:r w:rsidR="00061E71" w:rsidRPr="00425C6C">
        <w:rPr>
          <w:rFonts w:asciiTheme="minorHAnsi" w:hAnsiTheme="minorHAnsi" w:cstheme="minorHAnsi"/>
          <w:b/>
          <w:bCs/>
          <w:color w:val="auto"/>
        </w:rPr>
        <w:t xml:space="preserve">CZŁONKÓW </w:t>
      </w:r>
      <w:r w:rsidR="00842A76" w:rsidRPr="00425C6C">
        <w:rPr>
          <w:rFonts w:asciiTheme="minorHAnsi" w:hAnsiTheme="minorHAnsi" w:cstheme="minorHAnsi"/>
          <w:b/>
          <w:bCs/>
          <w:color w:val="auto"/>
        </w:rPr>
        <w:t>ZESPOŁU</w:t>
      </w:r>
      <w:r w:rsidR="000C60CD">
        <w:rPr>
          <w:rFonts w:asciiTheme="minorHAnsi" w:hAnsiTheme="minorHAnsi" w:cstheme="minorHAnsi"/>
          <w:b/>
          <w:bCs/>
          <w:color w:val="auto"/>
        </w:rPr>
        <w:t>:</w:t>
      </w:r>
    </w:p>
    <w:p w14:paraId="00024720" w14:textId="77777777" w:rsidR="004B3817" w:rsidRPr="00425C6C" w:rsidRDefault="004B3817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726F5350" w14:textId="77777777" w:rsidR="005E2624" w:rsidRPr="00425C6C" w:rsidRDefault="00096F20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Do zadań </w:t>
      </w:r>
      <w:r w:rsidR="005B2B68" w:rsidRPr="00425C6C">
        <w:rPr>
          <w:rFonts w:asciiTheme="minorHAnsi" w:hAnsiTheme="minorHAnsi" w:cstheme="minorHAnsi"/>
          <w:color w:val="auto"/>
        </w:rPr>
        <w:t>Kierownika Zespołu</w:t>
      </w:r>
      <w:r w:rsidR="00A21EC3" w:rsidRPr="00425C6C">
        <w:rPr>
          <w:rFonts w:asciiTheme="minorHAnsi" w:hAnsiTheme="minorHAnsi" w:cstheme="minorHAnsi"/>
          <w:color w:val="auto"/>
        </w:rPr>
        <w:t xml:space="preserve"> należ</w:t>
      </w:r>
      <w:r w:rsidR="00E24E3D">
        <w:rPr>
          <w:rFonts w:asciiTheme="minorHAnsi" w:hAnsiTheme="minorHAnsi" w:cstheme="minorHAnsi"/>
          <w:color w:val="auto"/>
        </w:rPr>
        <w:t>y</w:t>
      </w:r>
      <w:r w:rsidRPr="00425C6C">
        <w:rPr>
          <w:rFonts w:asciiTheme="minorHAnsi" w:hAnsiTheme="minorHAnsi" w:cstheme="minorHAnsi"/>
          <w:color w:val="auto"/>
        </w:rPr>
        <w:t xml:space="preserve"> w szczególności: </w:t>
      </w:r>
    </w:p>
    <w:p w14:paraId="33DC2936" w14:textId="77777777" w:rsidR="002D53B2" w:rsidRPr="009A1A1C" w:rsidRDefault="002D53B2" w:rsidP="00BF085C">
      <w:pPr>
        <w:pStyle w:val="Default"/>
        <w:numPr>
          <w:ilvl w:val="0"/>
          <w:numId w:val="22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kierowanie pracami Zespołu,</w:t>
      </w:r>
    </w:p>
    <w:p w14:paraId="2025DBB4" w14:textId="77777777" w:rsidR="005E2624" w:rsidRPr="00425C6C" w:rsidRDefault="005E2624" w:rsidP="00BF085C">
      <w:pPr>
        <w:pStyle w:val="Default"/>
        <w:numPr>
          <w:ilvl w:val="0"/>
          <w:numId w:val="22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</w:rPr>
      </w:pPr>
      <w:r w:rsidRPr="00425C6C">
        <w:rPr>
          <w:rFonts w:asciiTheme="minorHAnsi" w:hAnsiTheme="minorHAnsi" w:cstheme="minorHAnsi"/>
          <w:bCs/>
        </w:rPr>
        <w:t>informowa</w:t>
      </w:r>
      <w:r w:rsidR="00A253F8" w:rsidRPr="00425C6C">
        <w:rPr>
          <w:rFonts w:asciiTheme="minorHAnsi" w:hAnsiTheme="minorHAnsi" w:cstheme="minorHAnsi"/>
          <w:bCs/>
        </w:rPr>
        <w:t>nie Ekspertów za pośrednictwem P</w:t>
      </w:r>
      <w:r w:rsidRPr="00425C6C">
        <w:rPr>
          <w:rFonts w:asciiTheme="minorHAnsi" w:hAnsiTheme="minorHAnsi" w:cstheme="minorHAnsi"/>
          <w:bCs/>
        </w:rPr>
        <w:t xml:space="preserve">latformy o każdym Opisie założeń projektu informatycznego przekazanym Zespołowi do </w:t>
      </w:r>
      <w:r w:rsidR="000463E6">
        <w:rPr>
          <w:rFonts w:asciiTheme="minorHAnsi" w:hAnsiTheme="minorHAnsi" w:cstheme="minorHAnsi"/>
          <w:bCs/>
        </w:rPr>
        <w:t xml:space="preserve">wykonania </w:t>
      </w:r>
      <w:r w:rsidRPr="00425C6C">
        <w:rPr>
          <w:rFonts w:asciiTheme="minorHAnsi" w:hAnsiTheme="minorHAnsi" w:cstheme="minorHAnsi"/>
          <w:bCs/>
        </w:rPr>
        <w:t>Oceny</w:t>
      </w:r>
      <w:r w:rsidR="000463E6">
        <w:rPr>
          <w:rFonts w:asciiTheme="minorHAnsi" w:hAnsiTheme="minorHAnsi" w:cstheme="minorHAnsi"/>
          <w:bCs/>
        </w:rPr>
        <w:t xml:space="preserve"> projektu informatycznego</w:t>
      </w:r>
      <w:r w:rsidRPr="00425C6C">
        <w:rPr>
          <w:rFonts w:asciiTheme="minorHAnsi" w:hAnsiTheme="minorHAnsi" w:cstheme="minorHAnsi"/>
          <w:bCs/>
        </w:rPr>
        <w:t xml:space="preserve"> i </w:t>
      </w:r>
      <w:r w:rsidR="000463E6">
        <w:rPr>
          <w:rFonts w:asciiTheme="minorHAnsi" w:hAnsiTheme="minorHAnsi" w:cstheme="minorHAnsi"/>
          <w:bCs/>
        </w:rPr>
        <w:t>przygotowania</w:t>
      </w:r>
      <w:r w:rsidR="000463E6" w:rsidRPr="00425C6C">
        <w:rPr>
          <w:rFonts w:asciiTheme="minorHAnsi" w:hAnsiTheme="minorHAnsi" w:cstheme="minorHAnsi"/>
          <w:bCs/>
        </w:rPr>
        <w:t xml:space="preserve"> </w:t>
      </w:r>
      <w:r w:rsidRPr="00425C6C">
        <w:rPr>
          <w:rFonts w:asciiTheme="minorHAnsi" w:hAnsiTheme="minorHAnsi" w:cstheme="minorHAnsi"/>
          <w:bCs/>
        </w:rPr>
        <w:t>Rekomendacji,</w:t>
      </w:r>
    </w:p>
    <w:p w14:paraId="676A4F1F" w14:textId="77777777" w:rsidR="005E2624" w:rsidRPr="00425C6C" w:rsidRDefault="005E2624" w:rsidP="00BF085C">
      <w:pPr>
        <w:pStyle w:val="Default"/>
        <w:numPr>
          <w:ilvl w:val="0"/>
          <w:numId w:val="22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przydzielanie Ekspertom Opisów założeń projektów informatycznych w celu wykonania Oceny projektu </w:t>
      </w:r>
      <w:r w:rsidR="000463E6">
        <w:rPr>
          <w:rFonts w:asciiTheme="minorHAnsi" w:hAnsiTheme="minorHAnsi" w:cstheme="minorHAnsi"/>
          <w:color w:val="auto"/>
        </w:rPr>
        <w:t xml:space="preserve">informatycznego </w:t>
      </w:r>
      <w:r w:rsidRPr="00425C6C">
        <w:rPr>
          <w:rFonts w:asciiTheme="minorHAnsi" w:hAnsiTheme="minorHAnsi" w:cstheme="minorHAnsi"/>
          <w:color w:val="auto"/>
        </w:rPr>
        <w:t xml:space="preserve">oraz </w:t>
      </w:r>
      <w:r w:rsidR="000463E6">
        <w:rPr>
          <w:rFonts w:asciiTheme="minorHAnsi" w:hAnsiTheme="minorHAnsi" w:cstheme="minorHAnsi"/>
          <w:color w:val="auto"/>
        </w:rPr>
        <w:t>przygotowania</w:t>
      </w:r>
      <w:r w:rsidRPr="00425C6C">
        <w:rPr>
          <w:rFonts w:asciiTheme="minorHAnsi" w:hAnsiTheme="minorHAnsi" w:cstheme="minorHAnsi"/>
          <w:color w:val="auto"/>
        </w:rPr>
        <w:t xml:space="preserve"> Rekomendacji,  </w:t>
      </w:r>
    </w:p>
    <w:p w14:paraId="746A4415" w14:textId="77777777" w:rsidR="005E2624" w:rsidRPr="00425C6C" w:rsidRDefault="005E2624" w:rsidP="00BF085C">
      <w:pPr>
        <w:pStyle w:val="Default"/>
        <w:numPr>
          <w:ilvl w:val="0"/>
          <w:numId w:val="22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bCs/>
        </w:rPr>
        <w:t>prowadzenie wykazu Projektów informatycznych, jakie zostają wniesione do zaopiniowania przez KRMC. Wykaz ten udostępniany jest Ekspertom,</w:t>
      </w:r>
    </w:p>
    <w:p w14:paraId="2BC2C215" w14:textId="77777777" w:rsidR="005E2624" w:rsidRPr="00425C6C" w:rsidRDefault="00A117A6" w:rsidP="00BF085C">
      <w:pPr>
        <w:pStyle w:val="Default"/>
        <w:numPr>
          <w:ilvl w:val="0"/>
          <w:numId w:val="22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zbieranie od c</w:t>
      </w:r>
      <w:r w:rsidR="005E2624" w:rsidRPr="00425C6C">
        <w:rPr>
          <w:rFonts w:asciiTheme="minorHAnsi" w:hAnsiTheme="minorHAnsi" w:cstheme="minorHAnsi"/>
          <w:color w:val="auto"/>
        </w:rPr>
        <w:t>złonk</w:t>
      </w:r>
      <w:r>
        <w:rPr>
          <w:rFonts w:asciiTheme="minorHAnsi" w:hAnsiTheme="minorHAnsi" w:cstheme="minorHAnsi"/>
          <w:color w:val="auto"/>
        </w:rPr>
        <w:t>ów</w:t>
      </w:r>
      <w:r w:rsidR="005E2624" w:rsidRPr="00425C6C">
        <w:rPr>
          <w:rFonts w:asciiTheme="minorHAnsi" w:hAnsiTheme="minorHAnsi" w:cstheme="minorHAnsi"/>
          <w:color w:val="auto"/>
        </w:rPr>
        <w:t xml:space="preserve"> Zespołu Deklaracji</w:t>
      </w:r>
      <w:r w:rsidR="00C72C2C">
        <w:rPr>
          <w:rFonts w:asciiTheme="minorHAnsi" w:hAnsiTheme="minorHAnsi" w:cstheme="minorHAnsi"/>
          <w:color w:val="auto"/>
        </w:rPr>
        <w:t xml:space="preserve"> oraz informacji o wyłączeniu się Eksperta z</w:t>
      </w:r>
      <w:r w:rsidR="00C72C2C" w:rsidRPr="00425C6C">
        <w:rPr>
          <w:rFonts w:asciiTheme="minorHAnsi" w:hAnsiTheme="minorHAnsi" w:cstheme="minorHAnsi"/>
          <w:color w:val="auto"/>
        </w:rPr>
        <w:t xml:space="preserve"> Ocen</w:t>
      </w:r>
      <w:r w:rsidR="00C72C2C">
        <w:rPr>
          <w:rFonts w:asciiTheme="minorHAnsi" w:hAnsiTheme="minorHAnsi" w:cstheme="minorHAnsi"/>
          <w:color w:val="auto"/>
        </w:rPr>
        <w:t>y</w:t>
      </w:r>
      <w:r w:rsidR="00C72C2C" w:rsidRPr="00425C6C">
        <w:rPr>
          <w:rFonts w:asciiTheme="minorHAnsi" w:hAnsiTheme="minorHAnsi" w:cstheme="minorHAnsi"/>
          <w:color w:val="auto"/>
        </w:rPr>
        <w:t xml:space="preserve"> projektu</w:t>
      </w:r>
      <w:r w:rsidR="000463E6">
        <w:rPr>
          <w:rFonts w:asciiTheme="minorHAnsi" w:hAnsiTheme="minorHAnsi" w:cstheme="minorHAnsi"/>
          <w:color w:val="auto"/>
        </w:rPr>
        <w:t xml:space="preserve"> informatycznego</w:t>
      </w:r>
      <w:r w:rsidR="005E2624" w:rsidRPr="00425C6C">
        <w:rPr>
          <w:rFonts w:asciiTheme="minorHAnsi" w:hAnsiTheme="minorHAnsi" w:cstheme="minorHAnsi"/>
          <w:color w:val="auto"/>
        </w:rPr>
        <w:t>,</w:t>
      </w:r>
    </w:p>
    <w:p w14:paraId="699C5B32" w14:textId="77777777" w:rsidR="005E2624" w:rsidRPr="00425C6C" w:rsidRDefault="005E2624" w:rsidP="00BF085C">
      <w:pPr>
        <w:pStyle w:val="Default"/>
        <w:numPr>
          <w:ilvl w:val="0"/>
          <w:numId w:val="22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zwoływanie i prowadzenie posiedzeń Zespołu, </w:t>
      </w:r>
    </w:p>
    <w:p w14:paraId="2E637684" w14:textId="77777777" w:rsidR="005E2624" w:rsidRPr="00425C6C" w:rsidRDefault="005E2624" w:rsidP="00BF085C">
      <w:pPr>
        <w:pStyle w:val="Default"/>
        <w:numPr>
          <w:ilvl w:val="0"/>
          <w:numId w:val="22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>nadzór nad dokumentacją związaną z pracami Zespołu,</w:t>
      </w:r>
    </w:p>
    <w:p w14:paraId="38C66844" w14:textId="77777777" w:rsidR="005E2624" w:rsidRPr="00E24E3D" w:rsidRDefault="005E2624" w:rsidP="009A1A1C">
      <w:pPr>
        <w:pStyle w:val="Default"/>
        <w:numPr>
          <w:ilvl w:val="0"/>
          <w:numId w:val="22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>podejmowanie ostatecznych decyzji w sytuacjach spornych lub nieobjętych Regulaminem</w:t>
      </w:r>
      <w:r w:rsidR="00A117A6" w:rsidRPr="009A1A1C">
        <w:rPr>
          <w:rFonts w:asciiTheme="minorHAnsi" w:hAnsiTheme="minorHAnsi" w:cstheme="minorHAnsi"/>
          <w:color w:val="auto"/>
        </w:rPr>
        <w:t>.</w:t>
      </w:r>
    </w:p>
    <w:p w14:paraId="2E9AC907" w14:textId="103FD1AF" w:rsidR="00A117A6" w:rsidRDefault="001E0F26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Podczas nieobecności </w:t>
      </w:r>
      <w:r w:rsidR="00A117A6" w:rsidRPr="00425C6C">
        <w:rPr>
          <w:rFonts w:asciiTheme="minorHAnsi" w:hAnsiTheme="minorHAnsi" w:cstheme="minorHAnsi"/>
          <w:color w:val="auto"/>
        </w:rPr>
        <w:t>Kierownik</w:t>
      </w:r>
      <w:r>
        <w:rPr>
          <w:rFonts w:asciiTheme="minorHAnsi" w:hAnsiTheme="minorHAnsi" w:cstheme="minorHAnsi"/>
          <w:color w:val="auto"/>
        </w:rPr>
        <w:t>a</w:t>
      </w:r>
      <w:r w:rsidR="003F23DF">
        <w:rPr>
          <w:rFonts w:asciiTheme="minorHAnsi" w:hAnsiTheme="minorHAnsi" w:cstheme="minorHAnsi"/>
          <w:color w:val="auto"/>
        </w:rPr>
        <w:t xml:space="preserve"> Zespołu</w:t>
      </w:r>
      <w:r w:rsidR="00A117A6" w:rsidRPr="00425C6C">
        <w:rPr>
          <w:rFonts w:asciiTheme="minorHAnsi" w:hAnsiTheme="minorHAnsi" w:cstheme="minorHAnsi"/>
          <w:color w:val="auto"/>
        </w:rPr>
        <w:t xml:space="preserve"> pracami Zespołu</w:t>
      </w:r>
      <w:r>
        <w:rPr>
          <w:rFonts w:asciiTheme="minorHAnsi" w:hAnsiTheme="minorHAnsi" w:cstheme="minorHAnsi"/>
          <w:color w:val="auto"/>
        </w:rPr>
        <w:t xml:space="preserve"> kieruje Zastępca Kierownika Zespołu</w:t>
      </w:r>
      <w:r w:rsidR="00B4216B">
        <w:rPr>
          <w:rFonts w:asciiTheme="minorHAnsi" w:hAnsiTheme="minorHAnsi" w:cstheme="minorHAnsi"/>
          <w:color w:val="auto"/>
        </w:rPr>
        <w:t>, wykonując zadania wskazane w pkt 3.1</w:t>
      </w:r>
      <w:r w:rsidR="00A117A6">
        <w:rPr>
          <w:rFonts w:asciiTheme="minorHAnsi" w:hAnsiTheme="minorHAnsi" w:cstheme="minorHAnsi"/>
          <w:color w:val="auto"/>
        </w:rPr>
        <w:t>.</w:t>
      </w:r>
    </w:p>
    <w:p w14:paraId="4DD16022" w14:textId="73C33CC9" w:rsidR="008373F2" w:rsidRDefault="008373F2" w:rsidP="008373F2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Kierownik Zespołu może wykonywać zadania Eksperta. W takim przypadku, zadania wykonywane przez Kierownika Zespołu w stosunku do Ekspertów, określone w ust. 3.1 lit b-d oraz zadania związane z Oceną projektu informatycznego w stosunku do Kierownika Zespołu wykonuje Zastępca Kierownika Zespołu.</w:t>
      </w:r>
    </w:p>
    <w:p w14:paraId="1C88F951" w14:textId="77777777" w:rsidR="008373F2" w:rsidRDefault="008373F2" w:rsidP="008373F2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031EE099" w14:textId="77777777" w:rsidR="00810A18" w:rsidRPr="00425C6C" w:rsidRDefault="00096F20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Do zadań </w:t>
      </w:r>
      <w:r w:rsidR="00A21EC3" w:rsidRPr="00425C6C">
        <w:rPr>
          <w:rFonts w:asciiTheme="minorHAnsi" w:hAnsiTheme="minorHAnsi" w:cstheme="minorHAnsi"/>
          <w:color w:val="auto"/>
        </w:rPr>
        <w:t>Ekspertów należ</w:t>
      </w:r>
      <w:r w:rsidR="00A117A6">
        <w:rPr>
          <w:rFonts w:asciiTheme="minorHAnsi" w:hAnsiTheme="minorHAnsi" w:cstheme="minorHAnsi"/>
          <w:color w:val="auto"/>
        </w:rPr>
        <w:t>y</w:t>
      </w:r>
      <w:r w:rsidRPr="00425C6C">
        <w:rPr>
          <w:rFonts w:asciiTheme="minorHAnsi" w:hAnsiTheme="minorHAnsi" w:cstheme="minorHAnsi"/>
          <w:color w:val="auto"/>
        </w:rPr>
        <w:t xml:space="preserve"> w szczególności</w:t>
      </w:r>
      <w:r w:rsidR="003D2066" w:rsidRPr="00425C6C">
        <w:rPr>
          <w:rFonts w:asciiTheme="minorHAnsi" w:hAnsiTheme="minorHAnsi" w:cstheme="minorHAnsi"/>
          <w:color w:val="auto"/>
        </w:rPr>
        <w:t>:</w:t>
      </w:r>
    </w:p>
    <w:p w14:paraId="529AF2E5" w14:textId="77777777" w:rsidR="00810A18" w:rsidRPr="00425C6C" w:rsidRDefault="00810A18" w:rsidP="00BF085C">
      <w:pPr>
        <w:pStyle w:val="Default"/>
        <w:numPr>
          <w:ilvl w:val="0"/>
          <w:numId w:val="6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>przestrzeganie Regulaminu,</w:t>
      </w:r>
    </w:p>
    <w:p w14:paraId="1D652692" w14:textId="77777777" w:rsidR="00810A18" w:rsidRPr="00AE0E6F" w:rsidRDefault="000463E6" w:rsidP="00AE0E6F">
      <w:pPr>
        <w:pStyle w:val="Default"/>
        <w:numPr>
          <w:ilvl w:val="0"/>
          <w:numId w:val="6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wykonywanie </w:t>
      </w:r>
      <w:r w:rsidR="00810A18" w:rsidRPr="00AE0E6F">
        <w:rPr>
          <w:rFonts w:asciiTheme="minorHAnsi" w:hAnsiTheme="minorHAnsi" w:cstheme="minorHAnsi"/>
          <w:color w:val="auto"/>
        </w:rPr>
        <w:t>Ocen</w:t>
      </w:r>
      <w:r>
        <w:rPr>
          <w:rFonts w:asciiTheme="minorHAnsi" w:hAnsiTheme="minorHAnsi" w:cstheme="minorHAnsi"/>
          <w:color w:val="auto"/>
        </w:rPr>
        <w:t>y</w:t>
      </w:r>
      <w:r w:rsidR="00810A18" w:rsidRPr="00AE0E6F">
        <w:rPr>
          <w:rFonts w:asciiTheme="minorHAnsi" w:hAnsiTheme="minorHAnsi" w:cstheme="minorHAnsi"/>
          <w:color w:val="auto"/>
        </w:rPr>
        <w:t xml:space="preserve"> projektów informatycznych oraz opracowywanie Rekomendacji,</w:t>
      </w:r>
      <w:r w:rsidR="00A117A6" w:rsidRPr="00AE0E6F">
        <w:rPr>
          <w:rFonts w:asciiTheme="minorHAnsi" w:hAnsiTheme="minorHAnsi" w:cstheme="minorHAnsi"/>
          <w:color w:val="auto"/>
        </w:rPr>
        <w:t xml:space="preserve"> </w:t>
      </w:r>
      <w:r w:rsidR="00A117A6">
        <w:rPr>
          <w:rFonts w:asciiTheme="minorHAnsi" w:hAnsiTheme="minorHAnsi" w:cstheme="minorHAnsi"/>
        </w:rPr>
        <w:t xml:space="preserve">przy </w:t>
      </w:r>
      <w:r w:rsidR="00810A18" w:rsidRPr="00AE0E6F">
        <w:rPr>
          <w:rFonts w:asciiTheme="minorHAnsi" w:hAnsiTheme="minorHAnsi" w:cstheme="minorHAnsi"/>
        </w:rPr>
        <w:t>dochowani</w:t>
      </w:r>
      <w:r w:rsidR="00A117A6">
        <w:rPr>
          <w:rFonts w:asciiTheme="minorHAnsi" w:hAnsiTheme="minorHAnsi" w:cstheme="minorHAnsi"/>
        </w:rPr>
        <w:t>u</w:t>
      </w:r>
      <w:r w:rsidR="00810A18" w:rsidRPr="00AE0E6F">
        <w:rPr>
          <w:rFonts w:asciiTheme="minorHAnsi" w:hAnsiTheme="minorHAnsi" w:cstheme="minorHAnsi"/>
        </w:rPr>
        <w:t xml:space="preserve"> należytej staranności</w:t>
      </w:r>
      <w:r w:rsidR="00A117A6">
        <w:rPr>
          <w:rFonts w:asciiTheme="minorHAnsi" w:hAnsiTheme="minorHAnsi" w:cstheme="minorHAnsi"/>
        </w:rPr>
        <w:t xml:space="preserve"> i </w:t>
      </w:r>
      <w:r w:rsidR="00810A18" w:rsidRPr="00AE0E6F">
        <w:rPr>
          <w:rFonts w:asciiTheme="minorHAnsi" w:hAnsiTheme="minorHAnsi" w:cstheme="minorHAnsi"/>
        </w:rPr>
        <w:t xml:space="preserve">wykorzystaniu całej posiadanej wiedzy i doświadczenia, </w:t>
      </w:r>
    </w:p>
    <w:p w14:paraId="4C855E52" w14:textId="77777777" w:rsidR="00810A18" w:rsidRPr="00425C6C" w:rsidRDefault="00810A18" w:rsidP="00BF085C">
      <w:pPr>
        <w:pStyle w:val="Default"/>
        <w:numPr>
          <w:ilvl w:val="0"/>
          <w:numId w:val="6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dokumentowanie dokonanych </w:t>
      </w:r>
      <w:r w:rsidR="00A117A6">
        <w:rPr>
          <w:rFonts w:asciiTheme="minorHAnsi" w:hAnsiTheme="minorHAnsi" w:cstheme="minorHAnsi"/>
          <w:color w:val="auto"/>
        </w:rPr>
        <w:t>O</w:t>
      </w:r>
      <w:r w:rsidRPr="00425C6C">
        <w:rPr>
          <w:rFonts w:asciiTheme="minorHAnsi" w:hAnsiTheme="minorHAnsi" w:cstheme="minorHAnsi"/>
          <w:color w:val="auto"/>
        </w:rPr>
        <w:t>cen</w:t>
      </w:r>
      <w:r w:rsidR="00A117A6">
        <w:rPr>
          <w:rFonts w:asciiTheme="minorHAnsi" w:hAnsiTheme="minorHAnsi" w:cstheme="minorHAnsi"/>
          <w:color w:val="auto"/>
        </w:rPr>
        <w:t xml:space="preserve"> projektów informatycznych i Rekomendacji</w:t>
      </w:r>
      <w:r w:rsidRPr="00425C6C">
        <w:rPr>
          <w:rFonts w:asciiTheme="minorHAnsi" w:hAnsiTheme="minorHAnsi" w:cstheme="minorHAnsi"/>
          <w:color w:val="auto"/>
        </w:rPr>
        <w:t>,</w:t>
      </w:r>
    </w:p>
    <w:p w14:paraId="33803ADE" w14:textId="77777777" w:rsidR="00810A18" w:rsidRPr="00425C6C" w:rsidRDefault="00810A18" w:rsidP="00BF085C">
      <w:pPr>
        <w:pStyle w:val="Default"/>
        <w:numPr>
          <w:ilvl w:val="0"/>
          <w:numId w:val="6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udział w posiedzeniach Zespołu, </w:t>
      </w:r>
    </w:p>
    <w:p w14:paraId="595F30A3" w14:textId="77777777" w:rsidR="00810A18" w:rsidRPr="00425C6C" w:rsidRDefault="00810A18" w:rsidP="00BF085C">
      <w:pPr>
        <w:pStyle w:val="Default"/>
        <w:numPr>
          <w:ilvl w:val="0"/>
          <w:numId w:val="6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</w:rPr>
      </w:pPr>
      <w:r w:rsidRPr="00425C6C">
        <w:rPr>
          <w:rFonts w:asciiTheme="minorHAnsi" w:hAnsiTheme="minorHAnsi" w:cstheme="minorHAnsi"/>
          <w:bCs/>
        </w:rPr>
        <w:t xml:space="preserve">informowania </w:t>
      </w:r>
      <w:r w:rsidRPr="00425C6C">
        <w:rPr>
          <w:rFonts w:asciiTheme="minorHAnsi" w:hAnsiTheme="minorHAnsi" w:cstheme="minorHAnsi"/>
        </w:rPr>
        <w:t xml:space="preserve">Kierownika Zespołu o wszelkich istotnych zagrożeniach </w:t>
      </w:r>
      <w:r w:rsidR="00A117A6">
        <w:rPr>
          <w:rFonts w:asciiTheme="minorHAnsi" w:hAnsiTheme="minorHAnsi" w:cstheme="minorHAnsi"/>
        </w:rPr>
        <w:t xml:space="preserve">dla </w:t>
      </w:r>
      <w:r w:rsidRPr="00425C6C">
        <w:rPr>
          <w:rFonts w:asciiTheme="minorHAnsi" w:hAnsiTheme="minorHAnsi" w:cstheme="minorHAnsi"/>
        </w:rPr>
        <w:t>terminowe</w:t>
      </w:r>
      <w:r w:rsidR="00A117A6">
        <w:rPr>
          <w:rFonts w:asciiTheme="minorHAnsi" w:hAnsiTheme="minorHAnsi" w:cstheme="minorHAnsi"/>
        </w:rPr>
        <w:t>go</w:t>
      </w:r>
      <w:r w:rsidRPr="00425C6C">
        <w:rPr>
          <w:rFonts w:asciiTheme="minorHAnsi" w:hAnsiTheme="minorHAnsi" w:cstheme="minorHAnsi"/>
        </w:rPr>
        <w:t xml:space="preserve"> i jakościowe</w:t>
      </w:r>
      <w:r w:rsidR="00A117A6">
        <w:rPr>
          <w:rFonts w:asciiTheme="minorHAnsi" w:hAnsiTheme="minorHAnsi" w:cstheme="minorHAnsi"/>
        </w:rPr>
        <w:t>go</w:t>
      </w:r>
      <w:r w:rsidRPr="00425C6C">
        <w:rPr>
          <w:rFonts w:asciiTheme="minorHAnsi" w:hAnsiTheme="minorHAnsi" w:cstheme="minorHAnsi"/>
        </w:rPr>
        <w:t xml:space="preserve"> przygotowani</w:t>
      </w:r>
      <w:r w:rsidR="00A117A6">
        <w:rPr>
          <w:rFonts w:asciiTheme="minorHAnsi" w:hAnsiTheme="minorHAnsi" w:cstheme="minorHAnsi"/>
        </w:rPr>
        <w:t>a</w:t>
      </w:r>
      <w:r w:rsidRPr="00425C6C">
        <w:rPr>
          <w:rFonts w:asciiTheme="minorHAnsi" w:hAnsiTheme="minorHAnsi" w:cstheme="minorHAnsi"/>
        </w:rPr>
        <w:t xml:space="preserve"> Ocen projektów </w:t>
      </w:r>
      <w:r w:rsidR="000463E6">
        <w:rPr>
          <w:rFonts w:asciiTheme="minorHAnsi" w:hAnsiTheme="minorHAnsi" w:cstheme="minorHAnsi"/>
        </w:rPr>
        <w:t xml:space="preserve">informatycznych </w:t>
      </w:r>
      <w:r w:rsidRPr="00425C6C">
        <w:rPr>
          <w:rFonts w:asciiTheme="minorHAnsi" w:hAnsiTheme="minorHAnsi" w:cstheme="minorHAnsi"/>
        </w:rPr>
        <w:t xml:space="preserve">i Rekomendacji. </w:t>
      </w:r>
    </w:p>
    <w:p w14:paraId="33D9BCD3" w14:textId="77777777" w:rsidR="00A117A6" w:rsidRDefault="00A117A6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</w:rPr>
        <w:t>Ekspert nie może powierzyć przygotowania Ocen</w:t>
      </w:r>
      <w:r w:rsidR="000463E6">
        <w:rPr>
          <w:rFonts w:asciiTheme="minorHAnsi" w:hAnsiTheme="minorHAnsi" w:cstheme="minorHAnsi"/>
        </w:rPr>
        <w:t>y</w:t>
      </w:r>
      <w:r w:rsidRPr="00425C6C">
        <w:rPr>
          <w:rFonts w:asciiTheme="minorHAnsi" w:hAnsiTheme="minorHAnsi" w:cstheme="minorHAnsi"/>
        </w:rPr>
        <w:t xml:space="preserve"> projekt</w:t>
      </w:r>
      <w:r w:rsidR="000463E6">
        <w:rPr>
          <w:rFonts w:asciiTheme="minorHAnsi" w:hAnsiTheme="minorHAnsi" w:cstheme="minorHAnsi"/>
        </w:rPr>
        <w:t>u</w:t>
      </w:r>
      <w:r w:rsidRPr="00425C6C">
        <w:rPr>
          <w:rFonts w:asciiTheme="minorHAnsi" w:hAnsiTheme="minorHAnsi" w:cstheme="minorHAnsi"/>
        </w:rPr>
        <w:t xml:space="preserve"> </w:t>
      </w:r>
      <w:r w:rsidR="000463E6">
        <w:rPr>
          <w:rFonts w:asciiTheme="minorHAnsi" w:hAnsiTheme="minorHAnsi" w:cstheme="minorHAnsi"/>
        </w:rPr>
        <w:t xml:space="preserve">informatycznego </w:t>
      </w:r>
      <w:r w:rsidRPr="00425C6C">
        <w:rPr>
          <w:rFonts w:asciiTheme="minorHAnsi" w:hAnsiTheme="minorHAnsi" w:cstheme="minorHAnsi"/>
        </w:rPr>
        <w:t>oraz Rekomendacji osobie trzeciej</w:t>
      </w:r>
      <w:r>
        <w:rPr>
          <w:rFonts w:asciiTheme="minorHAnsi" w:hAnsiTheme="minorHAnsi" w:cstheme="minorHAnsi"/>
        </w:rPr>
        <w:t>.</w:t>
      </w:r>
    </w:p>
    <w:p w14:paraId="432DBBCD" w14:textId="77777777" w:rsidR="00F443C6" w:rsidRDefault="00F443C6" w:rsidP="00BF085C">
      <w:pPr>
        <w:pStyle w:val="Default"/>
        <w:spacing w:line="276" w:lineRule="auto"/>
        <w:ind w:left="1208" w:right="595"/>
        <w:jc w:val="both"/>
        <w:rPr>
          <w:rFonts w:asciiTheme="minorHAnsi" w:hAnsiTheme="minorHAnsi" w:cstheme="minorHAnsi"/>
        </w:rPr>
      </w:pPr>
    </w:p>
    <w:p w14:paraId="6DD6475A" w14:textId="77777777" w:rsidR="000247B6" w:rsidRPr="00425C6C" w:rsidRDefault="000247B6" w:rsidP="00BF085C">
      <w:pPr>
        <w:pStyle w:val="Default"/>
        <w:spacing w:line="276" w:lineRule="auto"/>
        <w:ind w:left="1208" w:right="595"/>
        <w:jc w:val="both"/>
        <w:rPr>
          <w:rFonts w:asciiTheme="minorHAnsi" w:hAnsiTheme="minorHAnsi" w:cstheme="minorHAnsi"/>
        </w:rPr>
      </w:pPr>
    </w:p>
    <w:p w14:paraId="4C8A7672" w14:textId="77777777" w:rsidR="00B71BF3" w:rsidRPr="00425C6C" w:rsidRDefault="00B71BF3" w:rsidP="00BF085C">
      <w:pPr>
        <w:pStyle w:val="Default"/>
        <w:numPr>
          <w:ilvl w:val="0"/>
          <w:numId w:val="1"/>
        </w:numPr>
        <w:spacing w:line="276" w:lineRule="auto"/>
        <w:ind w:right="595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t>OCENA PROJEKTU</w:t>
      </w:r>
      <w:r w:rsidR="000463E6">
        <w:rPr>
          <w:rFonts w:asciiTheme="minorHAnsi" w:hAnsiTheme="minorHAnsi" w:cstheme="minorHAnsi"/>
          <w:b/>
          <w:bCs/>
          <w:color w:val="auto"/>
        </w:rPr>
        <w:t xml:space="preserve"> INFORMATYCZNEGO</w:t>
      </w:r>
      <w:r w:rsidR="000C60CD">
        <w:rPr>
          <w:rFonts w:asciiTheme="minorHAnsi" w:hAnsiTheme="minorHAnsi" w:cstheme="minorHAnsi"/>
          <w:b/>
          <w:bCs/>
          <w:color w:val="auto"/>
        </w:rPr>
        <w:t>:</w:t>
      </w:r>
    </w:p>
    <w:p w14:paraId="76EEDE7C" w14:textId="77777777" w:rsidR="00CB0598" w:rsidRPr="00425C6C" w:rsidRDefault="00CB0598" w:rsidP="00BF085C">
      <w:pPr>
        <w:pStyle w:val="Default"/>
        <w:spacing w:line="276" w:lineRule="auto"/>
        <w:ind w:left="284" w:right="593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4DA2A8A" w14:textId="77777777" w:rsidR="00556AA2" w:rsidRPr="00425C6C" w:rsidRDefault="00556AA2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</w:rPr>
        <w:t>Opis założeń projektu informatycznego, skierowany do zaopiniowania przez Zespół</w:t>
      </w:r>
      <w:r w:rsidR="00981771" w:rsidRPr="00425C6C">
        <w:rPr>
          <w:rFonts w:asciiTheme="minorHAnsi" w:hAnsiTheme="minorHAnsi" w:cstheme="minorHAnsi"/>
        </w:rPr>
        <w:t>,</w:t>
      </w:r>
      <w:r w:rsidRPr="00425C6C">
        <w:rPr>
          <w:rFonts w:asciiTheme="minorHAnsi" w:hAnsiTheme="minorHAnsi" w:cstheme="minorHAnsi"/>
        </w:rPr>
        <w:t xml:space="preserve"> zamieszczany jest na </w:t>
      </w:r>
      <w:r w:rsidR="00D644CE" w:rsidRPr="00425C6C">
        <w:rPr>
          <w:rFonts w:asciiTheme="minorHAnsi" w:hAnsiTheme="minorHAnsi" w:cstheme="minorHAnsi"/>
        </w:rPr>
        <w:t>P</w:t>
      </w:r>
      <w:r w:rsidRPr="00425C6C">
        <w:rPr>
          <w:rFonts w:asciiTheme="minorHAnsi" w:hAnsiTheme="minorHAnsi" w:cstheme="minorHAnsi"/>
        </w:rPr>
        <w:t>latformie wraz z</w:t>
      </w:r>
      <w:r w:rsidR="00D644CE" w:rsidRPr="00425C6C">
        <w:rPr>
          <w:rFonts w:asciiTheme="minorHAnsi" w:hAnsiTheme="minorHAnsi" w:cstheme="minorHAnsi"/>
        </w:rPr>
        <w:t>e</w:t>
      </w:r>
      <w:r w:rsidRPr="00425C6C">
        <w:rPr>
          <w:rFonts w:asciiTheme="minorHAnsi" w:hAnsiTheme="minorHAnsi" w:cstheme="minorHAnsi"/>
        </w:rPr>
        <w:t xml:space="preserve"> wszelkimi innymi dokumentami </w:t>
      </w:r>
      <w:r w:rsidRPr="00425C6C">
        <w:rPr>
          <w:rFonts w:asciiTheme="minorHAnsi" w:hAnsiTheme="minorHAnsi" w:cstheme="minorHAnsi"/>
        </w:rPr>
        <w:lastRenderedPageBreak/>
        <w:t>przekazanymi przez Sekretariat</w:t>
      </w:r>
      <w:r w:rsidR="000F154E" w:rsidRPr="00425C6C">
        <w:rPr>
          <w:rFonts w:asciiTheme="minorHAnsi" w:hAnsiTheme="minorHAnsi" w:cstheme="minorHAnsi"/>
        </w:rPr>
        <w:t xml:space="preserve">, w tym uwagami do </w:t>
      </w:r>
      <w:r w:rsidR="00C64223">
        <w:rPr>
          <w:rFonts w:asciiTheme="minorHAnsi" w:hAnsiTheme="minorHAnsi" w:cstheme="minorHAnsi"/>
        </w:rPr>
        <w:t>P</w:t>
      </w:r>
      <w:r w:rsidR="000F154E" w:rsidRPr="00425C6C">
        <w:rPr>
          <w:rFonts w:asciiTheme="minorHAnsi" w:hAnsiTheme="minorHAnsi" w:cstheme="minorHAnsi"/>
        </w:rPr>
        <w:t xml:space="preserve">rojektów </w:t>
      </w:r>
      <w:r w:rsidR="00C64223">
        <w:rPr>
          <w:rFonts w:asciiTheme="minorHAnsi" w:hAnsiTheme="minorHAnsi" w:cstheme="minorHAnsi"/>
        </w:rPr>
        <w:t xml:space="preserve">informatycznych </w:t>
      </w:r>
      <w:r w:rsidR="000F154E" w:rsidRPr="00425C6C">
        <w:rPr>
          <w:rFonts w:asciiTheme="minorHAnsi" w:hAnsiTheme="minorHAnsi" w:cstheme="minorHAnsi"/>
        </w:rPr>
        <w:t>wniesiony</w:t>
      </w:r>
      <w:r w:rsidR="00D6389C">
        <w:rPr>
          <w:rFonts w:asciiTheme="minorHAnsi" w:hAnsiTheme="minorHAnsi" w:cstheme="minorHAnsi"/>
        </w:rPr>
        <w:t>mi</w:t>
      </w:r>
      <w:r w:rsidR="000F154E" w:rsidRPr="00425C6C">
        <w:rPr>
          <w:rFonts w:asciiTheme="minorHAnsi" w:hAnsiTheme="minorHAnsi" w:cstheme="minorHAnsi"/>
        </w:rPr>
        <w:t xml:space="preserve"> przez członków KRMC</w:t>
      </w:r>
      <w:r w:rsidRPr="00425C6C">
        <w:rPr>
          <w:rFonts w:asciiTheme="minorHAnsi" w:hAnsiTheme="minorHAnsi" w:cstheme="minorHAnsi"/>
        </w:rPr>
        <w:t xml:space="preserve">. </w:t>
      </w:r>
    </w:p>
    <w:p w14:paraId="009ED4C4" w14:textId="77777777" w:rsidR="00444D5A" w:rsidRPr="00425C6C" w:rsidRDefault="00981771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</w:rPr>
        <w:t xml:space="preserve">Kierownik Zespołu, po konsultacjach z Ekspertami, </w:t>
      </w:r>
      <w:r w:rsidR="00B65EFF" w:rsidRPr="00425C6C">
        <w:rPr>
          <w:rFonts w:asciiTheme="minorHAnsi" w:hAnsiTheme="minorHAnsi" w:cstheme="minorHAnsi"/>
        </w:rPr>
        <w:t xml:space="preserve">zleca Ekspertom za pośrednictwem </w:t>
      </w:r>
      <w:r w:rsidR="00D644CE" w:rsidRPr="00425C6C">
        <w:rPr>
          <w:rFonts w:asciiTheme="minorHAnsi" w:hAnsiTheme="minorHAnsi" w:cstheme="minorHAnsi"/>
        </w:rPr>
        <w:t>P</w:t>
      </w:r>
      <w:r w:rsidR="00B65EFF" w:rsidRPr="00425C6C">
        <w:rPr>
          <w:rFonts w:asciiTheme="minorHAnsi" w:hAnsiTheme="minorHAnsi" w:cstheme="minorHAnsi"/>
        </w:rPr>
        <w:t>latformy,</w:t>
      </w:r>
      <w:r w:rsidRPr="00425C6C">
        <w:rPr>
          <w:rFonts w:asciiTheme="minorHAnsi" w:hAnsiTheme="minorHAnsi" w:cstheme="minorHAnsi"/>
        </w:rPr>
        <w:t xml:space="preserve"> </w:t>
      </w:r>
      <w:r w:rsidR="009A1A1C">
        <w:rPr>
          <w:rFonts w:asciiTheme="minorHAnsi" w:hAnsiTheme="minorHAnsi" w:cstheme="minorHAnsi"/>
        </w:rPr>
        <w:t xml:space="preserve">wykonanie </w:t>
      </w:r>
      <w:r w:rsidR="00B65EFF" w:rsidRPr="00425C6C">
        <w:rPr>
          <w:rFonts w:asciiTheme="minorHAnsi" w:hAnsiTheme="minorHAnsi" w:cstheme="minorHAnsi"/>
        </w:rPr>
        <w:t xml:space="preserve">Oceny projektu </w:t>
      </w:r>
      <w:r w:rsidR="000463E6">
        <w:rPr>
          <w:rFonts w:asciiTheme="minorHAnsi" w:hAnsiTheme="minorHAnsi" w:cstheme="minorHAnsi"/>
        </w:rPr>
        <w:t xml:space="preserve">informatycznego </w:t>
      </w:r>
      <w:r w:rsidR="00B65EFF" w:rsidRPr="00425C6C">
        <w:rPr>
          <w:rFonts w:asciiTheme="minorHAnsi" w:hAnsiTheme="minorHAnsi" w:cstheme="minorHAnsi"/>
        </w:rPr>
        <w:t>i </w:t>
      </w:r>
      <w:r w:rsidR="009A1A1C" w:rsidRPr="00425C6C">
        <w:rPr>
          <w:rFonts w:asciiTheme="minorHAnsi" w:hAnsiTheme="minorHAnsi" w:cstheme="minorHAnsi"/>
        </w:rPr>
        <w:t xml:space="preserve">przygotowanie </w:t>
      </w:r>
      <w:r w:rsidRPr="00425C6C">
        <w:rPr>
          <w:rFonts w:asciiTheme="minorHAnsi" w:hAnsiTheme="minorHAnsi" w:cstheme="minorHAnsi"/>
        </w:rPr>
        <w:t>Rekomendacji</w:t>
      </w:r>
      <w:r w:rsidR="00B65EFF" w:rsidRPr="00425C6C">
        <w:rPr>
          <w:rFonts w:asciiTheme="minorHAnsi" w:hAnsiTheme="minorHAnsi" w:cstheme="minorHAnsi"/>
        </w:rPr>
        <w:t>.</w:t>
      </w:r>
      <w:r w:rsidRPr="00425C6C">
        <w:rPr>
          <w:rFonts w:asciiTheme="minorHAnsi" w:hAnsiTheme="minorHAnsi" w:cstheme="minorHAnsi"/>
        </w:rPr>
        <w:t xml:space="preserve"> </w:t>
      </w:r>
    </w:p>
    <w:p w14:paraId="68551481" w14:textId="41BC7F20" w:rsidR="009F7547" w:rsidRPr="00425C6C" w:rsidRDefault="009F7547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</w:rPr>
        <w:t xml:space="preserve">Eksperci, którym zlecono wykonanie Oceny projektu </w:t>
      </w:r>
      <w:r w:rsidR="000463E6">
        <w:rPr>
          <w:rFonts w:asciiTheme="minorHAnsi" w:hAnsiTheme="minorHAnsi" w:cstheme="minorHAnsi"/>
        </w:rPr>
        <w:t xml:space="preserve">informatycznego </w:t>
      </w:r>
      <w:r w:rsidRPr="00425C6C">
        <w:rPr>
          <w:rFonts w:asciiTheme="minorHAnsi" w:hAnsiTheme="minorHAnsi" w:cstheme="minorHAnsi"/>
        </w:rPr>
        <w:t>i</w:t>
      </w:r>
      <w:r w:rsidR="00541619">
        <w:rPr>
          <w:rFonts w:asciiTheme="minorHAnsi" w:hAnsiTheme="minorHAnsi" w:cstheme="minorHAnsi"/>
        </w:rPr>
        <w:t> </w:t>
      </w:r>
      <w:r w:rsidRPr="00425C6C">
        <w:rPr>
          <w:rFonts w:asciiTheme="minorHAnsi" w:hAnsiTheme="minorHAnsi" w:cstheme="minorHAnsi"/>
        </w:rPr>
        <w:t xml:space="preserve">przygotowanie Rekomendacji, zgodnie z postanowieniami Deklaracji, zobowiązani są do weryfikacji potencjalnego konfliktu interesów. W przypadku zaistnienia którejkolwiek z przesłanek konfliktu interesów określonych w Deklaracji, Ekspert zobowiązany jest poinformować o tym fakcie Kierownika Zespołu. </w:t>
      </w:r>
      <w:r w:rsidR="00D6389C">
        <w:rPr>
          <w:rFonts w:asciiTheme="minorHAnsi" w:hAnsiTheme="minorHAnsi" w:cstheme="minorHAnsi"/>
        </w:rPr>
        <w:t xml:space="preserve">W przypadku konfliktu interesów </w:t>
      </w:r>
      <w:r w:rsidRPr="00425C6C">
        <w:rPr>
          <w:rFonts w:asciiTheme="minorHAnsi" w:hAnsiTheme="minorHAnsi" w:cstheme="minorHAnsi"/>
        </w:rPr>
        <w:t>Kierownik Zespołu zleca wykonanie prac innemu Ekspertowi.</w:t>
      </w:r>
    </w:p>
    <w:p w14:paraId="230086A3" w14:textId="77777777" w:rsidR="00B65EFF" w:rsidRPr="00425C6C" w:rsidRDefault="00B65EFF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</w:rPr>
        <w:t>Każdy P</w:t>
      </w:r>
      <w:r w:rsidR="00B71BF3" w:rsidRPr="00425C6C">
        <w:rPr>
          <w:rFonts w:asciiTheme="minorHAnsi" w:hAnsiTheme="minorHAnsi" w:cstheme="minorHAnsi"/>
        </w:rPr>
        <w:t>rojekt informatyczny podlega odrębnej, niezależnej ocenie przez co najmniej dwóch</w:t>
      </w:r>
      <w:r w:rsidR="00A21EC3" w:rsidRPr="00425C6C">
        <w:rPr>
          <w:rFonts w:asciiTheme="minorHAnsi" w:hAnsiTheme="minorHAnsi" w:cstheme="minorHAnsi"/>
          <w:color w:val="auto"/>
        </w:rPr>
        <w:t xml:space="preserve"> E</w:t>
      </w:r>
      <w:r w:rsidR="00810A18" w:rsidRPr="00425C6C">
        <w:rPr>
          <w:rFonts w:asciiTheme="minorHAnsi" w:hAnsiTheme="minorHAnsi" w:cstheme="minorHAnsi"/>
          <w:color w:val="auto"/>
        </w:rPr>
        <w:t>kspertów</w:t>
      </w:r>
      <w:r w:rsidR="00CA161B" w:rsidRPr="00425C6C">
        <w:rPr>
          <w:rFonts w:asciiTheme="minorHAnsi" w:hAnsiTheme="minorHAnsi" w:cstheme="minorHAnsi"/>
          <w:bCs/>
          <w:color w:val="auto"/>
        </w:rPr>
        <w:t xml:space="preserve">.  </w:t>
      </w:r>
    </w:p>
    <w:p w14:paraId="6639DE20" w14:textId="77777777" w:rsidR="00B71BF3" w:rsidRPr="00425C6C" w:rsidRDefault="00B71BF3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  <w:color w:val="auto"/>
        </w:rPr>
        <w:t>Ocena projektu</w:t>
      </w:r>
      <w:r w:rsidR="000463E6">
        <w:rPr>
          <w:rFonts w:asciiTheme="minorHAnsi" w:hAnsiTheme="minorHAnsi" w:cstheme="minorHAnsi"/>
          <w:color w:val="auto"/>
        </w:rPr>
        <w:t xml:space="preserve"> informatycznego</w:t>
      </w:r>
      <w:r w:rsidRPr="00425C6C">
        <w:rPr>
          <w:rFonts w:asciiTheme="minorHAnsi" w:hAnsiTheme="minorHAnsi" w:cstheme="minorHAnsi"/>
          <w:color w:val="auto"/>
        </w:rPr>
        <w:t xml:space="preserve"> </w:t>
      </w:r>
      <w:r w:rsidR="00CA161B" w:rsidRPr="00425C6C">
        <w:rPr>
          <w:rFonts w:asciiTheme="minorHAnsi" w:hAnsiTheme="minorHAnsi" w:cstheme="minorHAnsi"/>
          <w:color w:val="auto"/>
        </w:rPr>
        <w:t xml:space="preserve">i Rekomendacja </w:t>
      </w:r>
      <w:r w:rsidR="000F154E" w:rsidRPr="00425C6C">
        <w:rPr>
          <w:rFonts w:asciiTheme="minorHAnsi" w:hAnsiTheme="minorHAnsi" w:cstheme="minorHAnsi"/>
          <w:color w:val="auto"/>
        </w:rPr>
        <w:t>E</w:t>
      </w:r>
      <w:r w:rsidRPr="00425C6C">
        <w:rPr>
          <w:rFonts w:asciiTheme="minorHAnsi" w:hAnsiTheme="minorHAnsi" w:cstheme="minorHAnsi"/>
          <w:color w:val="auto"/>
        </w:rPr>
        <w:t xml:space="preserve">ksperta </w:t>
      </w:r>
      <w:r w:rsidR="00CA161B" w:rsidRPr="00425C6C">
        <w:rPr>
          <w:rFonts w:asciiTheme="minorHAnsi" w:hAnsiTheme="minorHAnsi" w:cstheme="minorHAnsi"/>
          <w:color w:val="auto"/>
        </w:rPr>
        <w:t>przedstawiana</w:t>
      </w:r>
      <w:r w:rsidRPr="00425C6C">
        <w:rPr>
          <w:rFonts w:asciiTheme="minorHAnsi" w:hAnsiTheme="minorHAnsi" w:cstheme="minorHAnsi"/>
          <w:color w:val="auto"/>
        </w:rPr>
        <w:t xml:space="preserve"> jest na Karcie indywidualnej oceny eksperta, której wzór stanowi załącznik 2</w:t>
      </w:r>
      <w:r w:rsidR="00D6389C">
        <w:rPr>
          <w:rFonts w:asciiTheme="minorHAnsi" w:hAnsiTheme="minorHAnsi" w:cstheme="minorHAnsi"/>
          <w:color w:val="auto"/>
        </w:rPr>
        <w:t xml:space="preserve"> do Regulaminu</w:t>
      </w:r>
      <w:r w:rsidRPr="00425C6C">
        <w:rPr>
          <w:rFonts w:asciiTheme="minorHAnsi" w:hAnsiTheme="minorHAnsi" w:cstheme="minorHAnsi"/>
          <w:color w:val="auto"/>
        </w:rPr>
        <w:t xml:space="preserve">. </w:t>
      </w:r>
    </w:p>
    <w:p w14:paraId="01E50987" w14:textId="3C81A436" w:rsidR="00D055BC" w:rsidRPr="00D055BC" w:rsidRDefault="000F154E" w:rsidP="00D055B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</w:rPr>
        <w:t xml:space="preserve">Oceny projektów </w:t>
      </w:r>
      <w:r w:rsidR="000463E6">
        <w:rPr>
          <w:rFonts w:asciiTheme="minorHAnsi" w:hAnsiTheme="minorHAnsi" w:cstheme="minorHAnsi"/>
        </w:rPr>
        <w:t xml:space="preserve">informatycznych </w:t>
      </w:r>
      <w:r w:rsidRPr="00425C6C">
        <w:rPr>
          <w:rFonts w:asciiTheme="minorHAnsi" w:hAnsiTheme="minorHAnsi" w:cstheme="minorHAnsi"/>
        </w:rPr>
        <w:t>i Rekomendacje oparte są na analizie Opisu założeń projektu informatycznego pod kątem kryteriów określonych w załączniku nr 4 do Regulaminu.</w:t>
      </w:r>
      <w:r w:rsidR="00D055BC">
        <w:rPr>
          <w:rFonts w:asciiTheme="minorHAnsi" w:hAnsiTheme="minorHAnsi" w:cstheme="minorHAnsi"/>
        </w:rPr>
        <w:t xml:space="preserve"> Ekspert opiniuje spełnienie przez Projekt informatyczny każdego z kryterium z osobna i wskazuje </w:t>
      </w:r>
      <w:r w:rsidR="00D055BC" w:rsidRPr="00425C6C">
        <w:rPr>
          <w:rFonts w:asciiTheme="minorHAnsi" w:hAnsiTheme="minorHAnsi" w:cstheme="minorHAnsi"/>
          <w:color w:val="auto"/>
        </w:rPr>
        <w:t>na Karcie indywidualnej oceny eksperta</w:t>
      </w:r>
      <w:r w:rsidR="00D055BC">
        <w:rPr>
          <w:rFonts w:asciiTheme="minorHAnsi" w:hAnsiTheme="minorHAnsi" w:cstheme="minorHAnsi"/>
        </w:rPr>
        <w:t xml:space="preserve"> czy kryterium to zostało</w:t>
      </w:r>
      <w:r w:rsidR="00D055BC" w:rsidRPr="00D055BC">
        <w:rPr>
          <w:rFonts w:asciiTheme="minorHAnsi" w:hAnsiTheme="minorHAnsi" w:cstheme="minorHAnsi"/>
        </w:rPr>
        <w:t xml:space="preserve"> </w:t>
      </w:r>
      <w:r w:rsidR="00D055BC">
        <w:rPr>
          <w:rFonts w:asciiTheme="minorHAnsi" w:hAnsiTheme="minorHAnsi" w:cstheme="minorHAnsi"/>
        </w:rPr>
        <w:t>ocenione</w:t>
      </w:r>
      <w:r w:rsidR="00D055BC" w:rsidRPr="00D055BC">
        <w:rPr>
          <w:rFonts w:asciiTheme="minorHAnsi" w:hAnsiTheme="minorHAnsi" w:cstheme="minorHAnsi"/>
          <w:color w:val="auto"/>
        </w:rPr>
        <w:t xml:space="preserve">: </w:t>
      </w:r>
    </w:p>
    <w:p w14:paraId="4AAB3804" w14:textId="3A786771" w:rsidR="00D055BC" w:rsidRDefault="00D055BC" w:rsidP="00D055BC">
      <w:pPr>
        <w:pStyle w:val="Default"/>
        <w:numPr>
          <w:ilvl w:val="0"/>
          <w:numId w:val="32"/>
        </w:numPr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pozytywnie</w:t>
      </w:r>
      <w:r w:rsidRPr="00425C6C">
        <w:rPr>
          <w:rFonts w:asciiTheme="minorHAnsi" w:hAnsiTheme="minorHAnsi" w:cstheme="minorHAnsi"/>
          <w:color w:val="auto"/>
        </w:rPr>
        <w:t xml:space="preserve">, </w:t>
      </w:r>
    </w:p>
    <w:p w14:paraId="2590BF3C" w14:textId="0EF838BB" w:rsidR="00D055BC" w:rsidRDefault="00D055BC" w:rsidP="00D055BC">
      <w:pPr>
        <w:pStyle w:val="Default"/>
        <w:numPr>
          <w:ilvl w:val="0"/>
          <w:numId w:val="32"/>
        </w:numPr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negatywnie,</w:t>
      </w:r>
    </w:p>
    <w:p w14:paraId="2548EB10" w14:textId="783636E6" w:rsidR="00D055BC" w:rsidRPr="00D055BC" w:rsidRDefault="00D055BC" w:rsidP="00D055BC">
      <w:pPr>
        <w:pStyle w:val="Default"/>
        <w:numPr>
          <w:ilvl w:val="0"/>
          <w:numId w:val="32"/>
        </w:numPr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lub wskazuje na konieczność ponownego zaopiniowania Projektu informatycznego po spełnieniu określonych wymogów lub w innym terminie</w:t>
      </w:r>
      <w:r w:rsidRPr="00425C6C">
        <w:rPr>
          <w:rFonts w:asciiTheme="minorHAnsi" w:hAnsiTheme="minorHAnsi" w:cstheme="minorHAnsi"/>
          <w:color w:val="auto"/>
        </w:rPr>
        <w:t xml:space="preserve">. </w:t>
      </w:r>
    </w:p>
    <w:p w14:paraId="45B864AC" w14:textId="2BB00FFF" w:rsidR="00D055BC" w:rsidRDefault="00D055BC" w:rsidP="00D055B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Na </w:t>
      </w:r>
      <w:r w:rsidRPr="00425C6C">
        <w:rPr>
          <w:rFonts w:asciiTheme="minorHAnsi" w:hAnsiTheme="minorHAnsi" w:cstheme="minorHAnsi"/>
          <w:color w:val="auto"/>
        </w:rPr>
        <w:t>Karcie indywidualnej oceny eksperta</w:t>
      </w:r>
      <w:r>
        <w:rPr>
          <w:rFonts w:asciiTheme="minorHAnsi" w:hAnsiTheme="minorHAnsi" w:cstheme="minorHAnsi"/>
          <w:color w:val="auto"/>
        </w:rPr>
        <w:t xml:space="preserve">, o ile Ekspert uznaje to za zasadne, wprowadza się wszelkie uwagi Eksperta do Projektu informatycznego, wskazując jednostkę redakcyjną </w:t>
      </w:r>
      <w:r w:rsidRPr="00D055BC">
        <w:rPr>
          <w:rFonts w:asciiTheme="minorHAnsi" w:hAnsiTheme="minorHAnsi" w:cstheme="minorHAnsi"/>
          <w:bCs/>
          <w:color w:val="auto"/>
        </w:rPr>
        <w:t>Opisu założeń projektu informatycznego</w:t>
      </w:r>
      <w:r>
        <w:rPr>
          <w:rFonts w:asciiTheme="minorHAnsi" w:hAnsiTheme="minorHAnsi" w:cstheme="minorHAnsi"/>
          <w:bCs/>
          <w:color w:val="auto"/>
        </w:rPr>
        <w:t xml:space="preserve"> (numer rozdziału)</w:t>
      </w:r>
      <w:r w:rsidRPr="00D055BC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2E88B853" w14:textId="15F95837" w:rsidR="00EC5EBF" w:rsidRPr="00425C6C" w:rsidRDefault="00B71BF3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>W razie p</w:t>
      </w:r>
      <w:r w:rsidR="000F154E" w:rsidRPr="00425C6C">
        <w:rPr>
          <w:rFonts w:asciiTheme="minorHAnsi" w:hAnsiTheme="minorHAnsi" w:cstheme="minorHAnsi"/>
          <w:color w:val="auto"/>
        </w:rPr>
        <w:t>otrzeby, w trakcie dokonywania O</w:t>
      </w:r>
      <w:r w:rsidRPr="00425C6C">
        <w:rPr>
          <w:rFonts w:asciiTheme="minorHAnsi" w:hAnsiTheme="minorHAnsi" w:cstheme="minorHAnsi"/>
          <w:color w:val="auto"/>
        </w:rPr>
        <w:t>ceny projektów</w:t>
      </w:r>
      <w:r w:rsidR="00D6389C">
        <w:rPr>
          <w:rFonts w:asciiTheme="minorHAnsi" w:hAnsiTheme="minorHAnsi" w:cstheme="minorHAnsi"/>
          <w:color w:val="auto"/>
        </w:rPr>
        <w:t xml:space="preserve"> informatycznych</w:t>
      </w:r>
      <w:r w:rsidR="00416ED3" w:rsidRPr="00425C6C">
        <w:rPr>
          <w:rFonts w:asciiTheme="minorHAnsi" w:hAnsiTheme="minorHAnsi" w:cstheme="minorHAnsi"/>
          <w:color w:val="auto"/>
        </w:rPr>
        <w:t>,</w:t>
      </w:r>
      <w:r w:rsidR="000F154E" w:rsidRPr="00425C6C">
        <w:rPr>
          <w:rFonts w:asciiTheme="minorHAnsi" w:hAnsiTheme="minorHAnsi" w:cstheme="minorHAnsi"/>
          <w:color w:val="auto"/>
        </w:rPr>
        <w:t xml:space="preserve"> E</w:t>
      </w:r>
      <w:r w:rsidRPr="00425C6C">
        <w:rPr>
          <w:rFonts w:asciiTheme="minorHAnsi" w:hAnsiTheme="minorHAnsi" w:cstheme="minorHAnsi"/>
          <w:color w:val="auto"/>
        </w:rPr>
        <w:t xml:space="preserve">ksperci </w:t>
      </w:r>
      <w:r w:rsidR="00416ED3" w:rsidRPr="00425C6C">
        <w:rPr>
          <w:rFonts w:asciiTheme="minorHAnsi" w:hAnsiTheme="minorHAnsi" w:cstheme="minorHAnsi"/>
          <w:color w:val="auto"/>
        </w:rPr>
        <w:t xml:space="preserve">odbywają </w:t>
      </w:r>
      <w:r w:rsidRPr="00425C6C">
        <w:rPr>
          <w:rFonts w:asciiTheme="minorHAnsi" w:hAnsiTheme="minorHAnsi" w:cstheme="minorHAnsi"/>
          <w:color w:val="auto"/>
        </w:rPr>
        <w:t>spotka</w:t>
      </w:r>
      <w:r w:rsidR="00416ED3" w:rsidRPr="00425C6C">
        <w:rPr>
          <w:rFonts w:asciiTheme="minorHAnsi" w:hAnsiTheme="minorHAnsi" w:cstheme="minorHAnsi"/>
          <w:color w:val="auto"/>
        </w:rPr>
        <w:t xml:space="preserve">nia </w:t>
      </w:r>
      <w:r w:rsidRPr="00425C6C">
        <w:rPr>
          <w:rFonts w:asciiTheme="minorHAnsi" w:hAnsiTheme="minorHAnsi" w:cstheme="minorHAnsi"/>
          <w:color w:val="auto"/>
        </w:rPr>
        <w:t xml:space="preserve">z wnioskodawcami </w:t>
      </w:r>
      <w:r w:rsidR="00541619">
        <w:rPr>
          <w:rFonts w:asciiTheme="minorHAnsi" w:hAnsiTheme="minorHAnsi" w:cstheme="minorHAnsi"/>
          <w:color w:val="auto"/>
        </w:rPr>
        <w:t>i beneficjentami P</w:t>
      </w:r>
      <w:r w:rsidRPr="00425C6C">
        <w:rPr>
          <w:rFonts w:asciiTheme="minorHAnsi" w:hAnsiTheme="minorHAnsi" w:cstheme="minorHAnsi"/>
          <w:color w:val="auto"/>
        </w:rPr>
        <w:t>rojektów</w:t>
      </w:r>
      <w:r w:rsidR="00541619">
        <w:rPr>
          <w:rFonts w:asciiTheme="minorHAnsi" w:hAnsiTheme="minorHAnsi" w:cstheme="minorHAnsi"/>
          <w:color w:val="auto"/>
        </w:rPr>
        <w:t xml:space="preserve"> informatycznych</w:t>
      </w:r>
      <w:r w:rsidR="00DC699F" w:rsidRPr="00425C6C">
        <w:rPr>
          <w:rFonts w:asciiTheme="minorHAnsi" w:hAnsiTheme="minorHAnsi" w:cstheme="minorHAnsi"/>
          <w:color w:val="auto"/>
        </w:rPr>
        <w:t>,</w:t>
      </w:r>
      <w:r w:rsidRPr="00425C6C">
        <w:rPr>
          <w:rFonts w:asciiTheme="minorHAnsi" w:hAnsiTheme="minorHAnsi" w:cstheme="minorHAnsi"/>
          <w:color w:val="auto"/>
        </w:rPr>
        <w:t xml:space="preserve"> celem wyjaśnienia i doszczegółowienia po</w:t>
      </w:r>
      <w:r w:rsidR="000F154E" w:rsidRPr="00425C6C">
        <w:rPr>
          <w:rFonts w:asciiTheme="minorHAnsi" w:hAnsiTheme="minorHAnsi" w:cstheme="minorHAnsi"/>
          <w:color w:val="auto"/>
        </w:rPr>
        <w:t>szczególnych zapisów ujętych w O</w:t>
      </w:r>
      <w:r w:rsidRPr="00425C6C">
        <w:rPr>
          <w:rFonts w:asciiTheme="minorHAnsi" w:hAnsiTheme="minorHAnsi" w:cstheme="minorHAnsi"/>
          <w:color w:val="auto"/>
        </w:rPr>
        <w:t>pisie założeń projektu informatycznego podlegającym ocenie</w:t>
      </w:r>
      <w:r w:rsidR="00541619">
        <w:rPr>
          <w:rFonts w:asciiTheme="minorHAnsi" w:hAnsiTheme="minorHAnsi" w:cstheme="minorHAnsi"/>
          <w:color w:val="auto"/>
        </w:rPr>
        <w:t xml:space="preserve">, </w:t>
      </w:r>
      <w:r w:rsidR="00541619">
        <w:rPr>
          <w:rFonts w:asciiTheme="minorHAnsi" w:hAnsiTheme="minorHAnsi" w:cstheme="minorHAnsi"/>
        </w:rPr>
        <w:t xml:space="preserve">przedstawienia uwag do Projektu, omówienia </w:t>
      </w:r>
      <w:r w:rsidR="00541619">
        <w:rPr>
          <w:rFonts w:asciiTheme="minorHAnsi" w:hAnsiTheme="minorHAnsi" w:cstheme="minorHAnsi"/>
          <w:bCs/>
          <w:color w:val="auto"/>
        </w:rPr>
        <w:t>Oceny</w:t>
      </w:r>
      <w:r w:rsidR="00541619" w:rsidRPr="00E759EB">
        <w:rPr>
          <w:rFonts w:asciiTheme="minorHAnsi" w:hAnsiTheme="minorHAnsi" w:cstheme="minorHAnsi"/>
          <w:bCs/>
          <w:color w:val="auto"/>
        </w:rPr>
        <w:t xml:space="preserve"> projektu informatycznego</w:t>
      </w:r>
      <w:r w:rsidR="00541619">
        <w:rPr>
          <w:rFonts w:asciiTheme="minorHAnsi" w:hAnsiTheme="minorHAnsi" w:cstheme="minorHAnsi"/>
        </w:rPr>
        <w:t xml:space="preserve"> oraz Rekomendacji</w:t>
      </w:r>
    </w:p>
    <w:p w14:paraId="4E1416D4" w14:textId="77777777" w:rsidR="00BF085C" w:rsidRPr="000463E6" w:rsidRDefault="001D4EFD" w:rsidP="00E24E3D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E24E3D">
        <w:rPr>
          <w:rFonts w:asciiTheme="minorHAnsi" w:hAnsiTheme="minorHAnsi" w:cstheme="minorHAnsi"/>
        </w:rPr>
        <w:t xml:space="preserve">Kierownik Zespołu </w:t>
      </w:r>
      <w:r w:rsidR="00BF085C" w:rsidRPr="00E24E3D">
        <w:rPr>
          <w:rFonts w:asciiTheme="minorHAnsi" w:hAnsiTheme="minorHAnsi" w:cstheme="minorHAnsi"/>
        </w:rPr>
        <w:t xml:space="preserve">akceptuje </w:t>
      </w:r>
      <w:r w:rsidRPr="00E24E3D">
        <w:rPr>
          <w:rFonts w:asciiTheme="minorHAnsi" w:hAnsiTheme="minorHAnsi" w:cstheme="minorHAnsi"/>
        </w:rPr>
        <w:t xml:space="preserve">Ocenę projektu </w:t>
      </w:r>
      <w:r w:rsidR="000463E6">
        <w:rPr>
          <w:rFonts w:asciiTheme="minorHAnsi" w:hAnsiTheme="minorHAnsi" w:cstheme="minorHAnsi"/>
        </w:rPr>
        <w:t xml:space="preserve">informatycznego </w:t>
      </w:r>
      <w:r w:rsidRPr="00E24E3D">
        <w:rPr>
          <w:rFonts w:asciiTheme="minorHAnsi" w:hAnsiTheme="minorHAnsi" w:cstheme="minorHAnsi"/>
        </w:rPr>
        <w:t>wraz z Rekomendacją albo przedstawia uzasadnione uwagi lub zastrzeżenia</w:t>
      </w:r>
      <w:r w:rsidR="000463E6">
        <w:rPr>
          <w:rFonts w:asciiTheme="minorHAnsi" w:hAnsiTheme="minorHAnsi" w:cstheme="minorHAnsi"/>
        </w:rPr>
        <w:t xml:space="preserve"> formalne</w:t>
      </w:r>
      <w:r w:rsidRPr="00E24E3D">
        <w:rPr>
          <w:rFonts w:asciiTheme="minorHAnsi" w:hAnsiTheme="minorHAnsi" w:cstheme="minorHAnsi"/>
        </w:rPr>
        <w:t xml:space="preserve"> do przedłożonej </w:t>
      </w:r>
      <w:r w:rsidR="00BF085C" w:rsidRPr="00E24E3D">
        <w:rPr>
          <w:rFonts w:asciiTheme="minorHAnsi" w:hAnsiTheme="minorHAnsi" w:cstheme="minorHAnsi"/>
          <w:bCs/>
          <w:color w:val="auto"/>
        </w:rPr>
        <w:t xml:space="preserve">Karty </w:t>
      </w:r>
      <w:r w:rsidR="000463E6" w:rsidRPr="00ED163A">
        <w:rPr>
          <w:rFonts w:asciiTheme="minorHAnsi" w:hAnsiTheme="minorHAnsi" w:cstheme="minorHAnsi"/>
          <w:bCs/>
          <w:color w:val="auto"/>
        </w:rPr>
        <w:t>indywidualnej</w:t>
      </w:r>
      <w:r w:rsidR="000463E6" w:rsidRPr="00E24E3D">
        <w:rPr>
          <w:rFonts w:asciiTheme="minorHAnsi" w:hAnsiTheme="minorHAnsi" w:cstheme="minorHAnsi"/>
          <w:bCs/>
          <w:color w:val="auto"/>
        </w:rPr>
        <w:t xml:space="preserve"> </w:t>
      </w:r>
      <w:r w:rsidR="00BF085C" w:rsidRPr="00E24E3D">
        <w:rPr>
          <w:rFonts w:asciiTheme="minorHAnsi" w:hAnsiTheme="minorHAnsi" w:cstheme="minorHAnsi"/>
          <w:bCs/>
          <w:color w:val="auto"/>
        </w:rPr>
        <w:t xml:space="preserve">oceny </w:t>
      </w:r>
      <w:r w:rsidR="00BF085C" w:rsidRPr="000463E6">
        <w:rPr>
          <w:rFonts w:asciiTheme="minorHAnsi" w:hAnsiTheme="minorHAnsi" w:cstheme="minorHAnsi"/>
        </w:rPr>
        <w:t xml:space="preserve">eksperta </w:t>
      </w:r>
      <w:r w:rsidRPr="000463E6">
        <w:rPr>
          <w:rFonts w:asciiTheme="minorHAnsi" w:hAnsiTheme="minorHAnsi" w:cstheme="minorHAnsi"/>
        </w:rPr>
        <w:t xml:space="preserve">w terminie 2 (słownie: dwóch) dni roboczych od </w:t>
      </w:r>
      <w:r w:rsidR="00BF085C" w:rsidRPr="000463E6">
        <w:rPr>
          <w:rFonts w:asciiTheme="minorHAnsi" w:hAnsiTheme="minorHAnsi" w:cstheme="minorHAnsi"/>
        </w:rPr>
        <w:t xml:space="preserve">dnia zamieszczenia Karty na Platformie. </w:t>
      </w:r>
    </w:p>
    <w:p w14:paraId="73BC9236" w14:textId="77777777" w:rsidR="001D4EFD" w:rsidRPr="00425C6C" w:rsidRDefault="00BF085C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bCs/>
        </w:rPr>
        <w:t>W</w:t>
      </w:r>
      <w:r w:rsidR="001D4EFD" w:rsidRPr="00425C6C">
        <w:rPr>
          <w:rFonts w:asciiTheme="minorHAnsi" w:hAnsiTheme="minorHAnsi" w:cstheme="minorHAnsi"/>
          <w:bCs/>
        </w:rPr>
        <w:t xml:space="preserve"> przypadku zgłoszenia uwag przez </w:t>
      </w:r>
      <w:r w:rsidRPr="00425C6C">
        <w:rPr>
          <w:rFonts w:asciiTheme="minorHAnsi" w:hAnsiTheme="minorHAnsi" w:cstheme="minorHAnsi"/>
          <w:bCs/>
        </w:rPr>
        <w:t xml:space="preserve">Kierownika Zespołu do udostępnionej Karty </w:t>
      </w:r>
      <w:r w:rsidR="000463E6" w:rsidRPr="00425C6C">
        <w:rPr>
          <w:rFonts w:asciiTheme="minorHAnsi" w:hAnsiTheme="minorHAnsi" w:cstheme="minorHAnsi"/>
          <w:bCs/>
        </w:rPr>
        <w:t xml:space="preserve">indywidualnej </w:t>
      </w:r>
      <w:r w:rsidRPr="00425C6C">
        <w:rPr>
          <w:rFonts w:asciiTheme="minorHAnsi" w:hAnsiTheme="minorHAnsi" w:cstheme="minorHAnsi"/>
          <w:bCs/>
        </w:rPr>
        <w:t>oceny</w:t>
      </w:r>
      <w:r w:rsidR="00C64223">
        <w:rPr>
          <w:rFonts w:asciiTheme="minorHAnsi" w:hAnsiTheme="minorHAnsi" w:cstheme="minorHAnsi"/>
          <w:bCs/>
        </w:rPr>
        <w:t xml:space="preserve"> eksperta</w:t>
      </w:r>
      <w:r w:rsidR="001D4EFD" w:rsidRPr="00425C6C">
        <w:rPr>
          <w:rFonts w:asciiTheme="minorHAnsi" w:hAnsiTheme="minorHAnsi" w:cstheme="minorHAnsi"/>
          <w:bCs/>
        </w:rPr>
        <w:t xml:space="preserve">, </w:t>
      </w:r>
      <w:r w:rsidRPr="00425C6C">
        <w:rPr>
          <w:rFonts w:asciiTheme="minorHAnsi" w:hAnsiTheme="minorHAnsi" w:cstheme="minorHAnsi"/>
        </w:rPr>
        <w:t>Ekspert</w:t>
      </w:r>
      <w:r w:rsidR="001D4EFD" w:rsidRPr="00425C6C">
        <w:rPr>
          <w:rFonts w:asciiTheme="minorHAnsi" w:hAnsiTheme="minorHAnsi" w:cstheme="minorHAnsi"/>
        </w:rPr>
        <w:t xml:space="preserve"> uwzględnia uwagi i zastrzeżenia</w:t>
      </w:r>
      <w:r w:rsidRPr="00425C6C">
        <w:rPr>
          <w:rFonts w:asciiTheme="minorHAnsi" w:hAnsiTheme="minorHAnsi" w:cstheme="minorHAnsi"/>
        </w:rPr>
        <w:t xml:space="preserve"> Kierownika Zespołu</w:t>
      </w:r>
      <w:r w:rsidR="001D4EFD" w:rsidRPr="00425C6C">
        <w:rPr>
          <w:rFonts w:asciiTheme="minorHAnsi" w:hAnsiTheme="minorHAnsi" w:cstheme="minorHAnsi"/>
        </w:rPr>
        <w:t xml:space="preserve">, </w:t>
      </w:r>
      <w:r w:rsidR="001D4EFD" w:rsidRPr="00425C6C">
        <w:rPr>
          <w:rFonts w:asciiTheme="minorHAnsi" w:hAnsiTheme="minorHAnsi" w:cstheme="minorHAnsi"/>
          <w:bCs/>
        </w:rPr>
        <w:t>lub przedstawi</w:t>
      </w:r>
      <w:r w:rsidRPr="00425C6C">
        <w:rPr>
          <w:rFonts w:asciiTheme="minorHAnsi" w:hAnsiTheme="minorHAnsi" w:cstheme="minorHAnsi"/>
          <w:bCs/>
        </w:rPr>
        <w:t>a</w:t>
      </w:r>
      <w:r w:rsidR="001D4EFD" w:rsidRPr="00425C6C">
        <w:rPr>
          <w:rFonts w:asciiTheme="minorHAnsi" w:hAnsiTheme="minorHAnsi" w:cstheme="minorHAnsi"/>
          <w:bCs/>
        </w:rPr>
        <w:t xml:space="preserve"> stanowisko wobec zgłoszonych uwag i </w:t>
      </w:r>
      <w:r w:rsidRPr="00425C6C">
        <w:rPr>
          <w:rFonts w:asciiTheme="minorHAnsi" w:hAnsiTheme="minorHAnsi" w:cstheme="minorHAnsi"/>
          <w:bCs/>
        </w:rPr>
        <w:t>opracowuje</w:t>
      </w:r>
      <w:r w:rsidR="001D4EFD" w:rsidRPr="00425C6C">
        <w:rPr>
          <w:rFonts w:asciiTheme="minorHAnsi" w:hAnsiTheme="minorHAnsi" w:cstheme="minorHAnsi"/>
          <w:bCs/>
        </w:rPr>
        <w:t xml:space="preserve"> ostateczną wersję </w:t>
      </w:r>
      <w:r w:rsidRPr="00425C6C">
        <w:rPr>
          <w:rFonts w:asciiTheme="minorHAnsi" w:hAnsiTheme="minorHAnsi" w:cstheme="minorHAnsi"/>
          <w:bCs/>
        </w:rPr>
        <w:t xml:space="preserve">Karty </w:t>
      </w:r>
      <w:r w:rsidR="000463E6" w:rsidRPr="00425C6C">
        <w:rPr>
          <w:rFonts w:asciiTheme="minorHAnsi" w:hAnsiTheme="minorHAnsi" w:cstheme="minorHAnsi"/>
          <w:bCs/>
        </w:rPr>
        <w:t xml:space="preserve">indywidulanej </w:t>
      </w:r>
      <w:r w:rsidRPr="00425C6C">
        <w:rPr>
          <w:rFonts w:asciiTheme="minorHAnsi" w:hAnsiTheme="minorHAnsi" w:cstheme="minorHAnsi"/>
          <w:bCs/>
        </w:rPr>
        <w:t xml:space="preserve">oceny eksperta </w:t>
      </w:r>
      <w:r w:rsidR="001D4EFD" w:rsidRPr="00425C6C">
        <w:rPr>
          <w:rFonts w:asciiTheme="minorHAnsi" w:hAnsiTheme="minorHAnsi" w:cstheme="minorHAnsi"/>
          <w:bCs/>
        </w:rPr>
        <w:t xml:space="preserve">w terminie 2 (słownie: dwóch) dni roboczych od </w:t>
      </w:r>
      <w:r w:rsidRPr="00425C6C">
        <w:rPr>
          <w:rFonts w:asciiTheme="minorHAnsi" w:hAnsiTheme="minorHAnsi" w:cstheme="minorHAnsi"/>
          <w:bCs/>
        </w:rPr>
        <w:t xml:space="preserve">dnia </w:t>
      </w:r>
      <w:r w:rsidR="001D4EFD" w:rsidRPr="00425C6C">
        <w:rPr>
          <w:rFonts w:asciiTheme="minorHAnsi" w:hAnsiTheme="minorHAnsi" w:cstheme="minorHAnsi"/>
          <w:bCs/>
        </w:rPr>
        <w:t>zgłoszenia uwag.</w:t>
      </w:r>
    </w:p>
    <w:p w14:paraId="24422199" w14:textId="106B4F12" w:rsidR="00EC5EBF" w:rsidRPr="00425C6C" w:rsidRDefault="00EC5EBF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W oparciu o Oceny projektu </w:t>
      </w:r>
      <w:r w:rsidR="00302D06">
        <w:rPr>
          <w:rFonts w:asciiTheme="minorHAnsi" w:hAnsiTheme="minorHAnsi" w:cstheme="minorHAnsi"/>
          <w:color w:val="auto"/>
        </w:rPr>
        <w:t xml:space="preserve">informatycznego </w:t>
      </w:r>
      <w:r w:rsidRPr="00425C6C">
        <w:rPr>
          <w:rFonts w:asciiTheme="minorHAnsi" w:hAnsiTheme="minorHAnsi" w:cstheme="minorHAnsi"/>
          <w:color w:val="auto"/>
        </w:rPr>
        <w:t>oraz Rekomendacje Ekspertów, Kierownik Zespołu</w:t>
      </w:r>
      <w:r w:rsidR="00B71BF3" w:rsidRPr="00425C6C">
        <w:rPr>
          <w:rFonts w:asciiTheme="minorHAnsi" w:hAnsiTheme="minorHAnsi" w:cstheme="minorHAnsi"/>
          <w:color w:val="auto"/>
        </w:rPr>
        <w:t xml:space="preserve"> </w:t>
      </w:r>
      <w:r w:rsidR="00541619">
        <w:rPr>
          <w:rFonts w:asciiTheme="minorHAnsi" w:hAnsiTheme="minorHAnsi" w:cstheme="minorHAnsi"/>
          <w:color w:val="auto"/>
        </w:rPr>
        <w:t>wykonuje</w:t>
      </w:r>
      <w:r w:rsidR="00B71BF3" w:rsidRPr="00425C6C">
        <w:rPr>
          <w:rFonts w:asciiTheme="minorHAnsi" w:hAnsiTheme="minorHAnsi" w:cstheme="minorHAnsi"/>
          <w:color w:val="auto"/>
        </w:rPr>
        <w:t xml:space="preserve"> Kart</w:t>
      </w:r>
      <w:r w:rsidR="00541619">
        <w:rPr>
          <w:rFonts w:asciiTheme="minorHAnsi" w:hAnsiTheme="minorHAnsi" w:cstheme="minorHAnsi"/>
          <w:color w:val="auto"/>
        </w:rPr>
        <w:t>ę</w:t>
      </w:r>
      <w:r w:rsidR="00B71BF3" w:rsidRPr="00425C6C">
        <w:rPr>
          <w:rFonts w:asciiTheme="minorHAnsi" w:hAnsiTheme="minorHAnsi" w:cstheme="minorHAnsi"/>
          <w:color w:val="auto"/>
        </w:rPr>
        <w:t xml:space="preserve"> oceny końcowej projektu. Karta oceny końcowej </w:t>
      </w:r>
      <w:r w:rsidR="00B71BF3" w:rsidRPr="00425C6C">
        <w:rPr>
          <w:rFonts w:asciiTheme="minorHAnsi" w:hAnsiTheme="minorHAnsi" w:cstheme="minorHAnsi"/>
          <w:color w:val="auto"/>
        </w:rPr>
        <w:lastRenderedPageBreak/>
        <w:t xml:space="preserve">projektu przekazywana jest </w:t>
      </w:r>
      <w:r w:rsidR="00BF085C" w:rsidRPr="00425C6C">
        <w:rPr>
          <w:rFonts w:asciiTheme="minorHAnsi" w:hAnsiTheme="minorHAnsi" w:cstheme="minorHAnsi"/>
          <w:color w:val="auto"/>
        </w:rPr>
        <w:t>do zatwierdzenia Ekspertom oceniającym projekt</w:t>
      </w:r>
      <w:r w:rsidR="00B71BF3" w:rsidRPr="00425C6C">
        <w:rPr>
          <w:rFonts w:asciiTheme="minorHAnsi" w:hAnsiTheme="minorHAnsi" w:cstheme="minorHAnsi"/>
          <w:color w:val="auto"/>
        </w:rPr>
        <w:t>.</w:t>
      </w:r>
      <w:r w:rsidRPr="00425C6C">
        <w:rPr>
          <w:rFonts w:asciiTheme="minorHAnsi" w:hAnsiTheme="minorHAnsi" w:cstheme="minorHAnsi"/>
          <w:color w:val="auto"/>
        </w:rPr>
        <w:t xml:space="preserve"> Wzór Karty stanowi załącznik nr 3</w:t>
      </w:r>
      <w:r w:rsidR="00A624B9">
        <w:rPr>
          <w:rFonts w:asciiTheme="minorHAnsi" w:hAnsiTheme="minorHAnsi" w:cstheme="minorHAnsi"/>
          <w:color w:val="auto"/>
        </w:rPr>
        <w:t xml:space="preserve"> do Regulaminu</w:t>
      </w:r>
      <w:r w:rsidRPr="00425C6C">
        <w:rPr>
          <w:rFonts w:asciiTheme="minorHAnsi" w:hAnsiTheme="minorHAnsi" w:cstheme="minorHAnsi"/>
          <w:color w:val="auto"/>
        </w:rPr>
        <w:t>.</w:t>
      </w:r>
    </w:p>
    <w:p w14:paraId="180FA75A" w14:textId="77777777" w:rsidR="00810A18" w:rsidRPr="00425C6C" w:rsidRDefault="00810A18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bCs/>
          <w:color w:val="auto"/>
        </w:rPr>
        <w:t xml:space="preserve">Eksperci oceniający </w:t>
      </w:r>
      <w:r w:rsidR="00C64223">
        <w:rPr>
          <w:rFonts w:asciiTheme="minorHAnsi" w:hAnsiTheme="minorHAnsi" w:cstheme="minorHAnsi"/>
          <w:bCs/>
          <w:color w:val="auto"/>
        </w:rPr>
        <w:t>P</w:t>
      </w:r>
      <w:r w:rsidRPr="00425C6C">
        <w:rPr>
          <w:rFonts w:asciiTheme="minorHAnsi" w:hAnsiTheme="minorHAnsi" w:cstheme="minorHAnsi"/>
          <w:bCs/>
          <w:color w:val="auto"/>
        </w:rPr>
        <w:t>rojekt</w:t>
      </w:r>
      <w:r w:rsidR="00C64223">
        <w:rPr>
          <w:rFonts w:asciiTheme="minorHAnsi" w:hAnsiTheme="minorHAnsi" w:cstheme="minorHAnsi"/>
          <w:bCs/>
          <w:color w:val="auto"/>
        </w:rPr>
        <w:t xml:space="preserve"> informatyczny</w:t>
      </w:r>
      <w:r w:rsidRPr="00425C6C">
        <w:rPr>
          <w:rFonts w:asciiTheme="minorHAnsi" w:hAnsiTheme="minorHAnsi" w:cstheme="minorHAnsi"/>
          <w:bCs/>
          <w:color w:val="auto"/>
        </w:rPr>
        <w:t xml:space="preserve">, w miarę możliwości, dążą samodzielnie do uzyskania konsensusu i wystawienia jednej wspólnej Oceny projektu </w:t>
      </w:r>
      <w:r w:rsidR="00302D06">
        <w:rPr>
          <w:rFonts w:asciiTheme="minorHAnsi" w:hAnsiTheme="minorHAnsi" w:cstheme="minorHAnsi"/>
          <w:bCs/>
          <w:color w:val="auto"/>
        </w:rPr>
        <w:t xml:space="preserve">informatycznego </w:t>
      </w:r>
      <w:r w:rsidRPr="00425C6C">
        <w:rPr>
          <w:rFonts w:asciiTheme="minorHAnsi" w:hAnsiTheme="minorHAnsi" w:cstheme="minorHAnsi"/>
          <w:bCs/>
          <w:color w:val="auto"/>
        </w:rPr>
        <w:t>i Rekomendacji.</w:t>
      </w:r>
    </w:p>
    <w:p w14:paraId="2B93E716" w14:textId="77777777" w:rsidR="00EC5EBF" w:rsidRPr="00425C6C" w:rsidRDefault="00C64223" w:rsidP="009640D1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  <w:color w:val="auto"/>
        </w:rPr>
        <w:t>Kierownik Zespołu</w:t>
      </w:r>
      <w:r w:rsidRPr="00425C6C">
        <w:rPr>
          <w:rFonts w:asciiTheme="minorHAnsi" w:hAnsiTheme="minorHAnsi" w:cstheme="minorHAnsi"/>
        </w:rPr>
        <w:t xml:space="preserve"> może zlecić (za pośrednictwem Platformy), przygotowanie Oceny projektu </w:t>
      </w:r>
      <w:r>
        <w:rPr>
          <w:rFonts w:asciiTheme="minorHAnsi" w:hAnsiTheme="minorHAnsi" w:cstheme="minorHAnsi"/>
        </w:rPr>
        <w:t xml:space="preserve">informatycznego </w:t>
      </w:r>
      <w:r w:rsidRPr="00425C6C">
        <w:rPr>
          <w:rFonts w:asciiTheme="minorHAnsi" w:hAnsiTheme="minorHAnsi" w:cstheme="minorHAnsi"/>
        </w:rPr>
        <w:t>i Re</w:t>
      </w:r>
      <w:r>
        <w:rPr>
          <w:rFonts w:asciiTheme="minorHAnsi" w:hAnsiTheme="minorHAnsi" w:cstheme="minorHAnsi"/>
        </w:rPr>
        <w:t>komendacji trzeciemu ekspertowi, w</w:t>
      </w:r>
      <w:r w:rsidR="00B71BF3" w:rsidRPr="00425C6C">
        <w:rPr>
          <w:rFonts w:asciiTheme="minorHAnsi" w:hAnsiTheme="minorHAnsi" w:cstheme="minorHAnsi"/>
          <w:color w:val="auto"/>
        </w:rPr>
        <w:t xml:space="preserve"> przypadk</w:t>
      </w:r>
      <w:r>
        <w:rPr>
          <w:rFonts w:asciiTheme="minorHAnsi" w:hAnsiTheme="minorHAnsi" w:cstheme="minorHAnsi"/>
          <w:color w:val="auto"/>
        </w:rPr>
        <w:t xml:space="preserve">u </w:t>
      </w:r>
      <w:r w:rsidR="00EC5EBF" w:rsidRPr="00C64223">
        <w:rPr>
          <w:rFonts w:asciiTheme="minorHAnsi" w:hAnsiTheme="minorHAnsi" w:cstheme="minorHAnsi"/>
        </w:rPr>
        <w:t xml:space="preserve">rozbieżnej Oceny projektu </w:t>
      </w:r>
      <w:r w:rsidR="00302D06" w:rsidRPr="00C64223">
        <w:rPr>
          <w:rFonts w:asciiTheme="minorHAnsi" w:hAnsiTheme="minorHAnsi" w:cstheme="minorHAnsi"/>
        </w:rPr>
        <w:t xml:space="preserve">informatycznego </w:t>
      </w:r>
      <w:r w:rsidR="00EC5EBF" w:rsidRPr="00C64223">
        <w:rPr>
          <w:rFonts w:asciiTheme="minorHAnsi" w:hAnsiTheme="minorHAnsi" w:cstheme="minorHAnsi"/>
        </w:rPr>
        <w:t>oraz Rekomendacji wystawionej przez Ekspertów</w:t>
      </w:r>
      <w:r>
        <w:rPr>
          <w:rFonts w:asciiTheme="minorHAnsi" w:hAnsiTheme="minorHAnsi" w:cstheme="minorHAnsi"/>
          <w:color w:val="auto"/>
        </w:rPr>
        <w:t xml:space="preserve">. </w:t>
      </w:r>
      <w:r w:rsidR="00EC5EBF" w:rsidRPr="00425C6C">
        <w:rPr>
          <w:rFonts w:asciiTheme="minorHAnsi" w:hAnsiTheme="minorHAnsi" w:cstheme="minorHAnsi"/>
          <w:bCs/>
          <w:color w:val="auto"/>
        </w:rPr>
        <w:t xml:space="preserve">Realizacja </w:t>
      </w:r>
      <w:r w:rsidR="00655693">
        <w:rPr>
          <w:rFonts w:asciiTheme="minorHAnsi" w:hAnsiTheme="minorHAnsi" w:cstheme="minorHAnsi"/>
          <w:bCs/>
          <w:color w:val="auto"/>
        </w:rPr>
        <w:t xml:space="preserve">Oceny i Rekomendacji </w:t>
      </w:r>
      <w:r w:rsidR="00EC5EBF" w:rsidRPr="00425C6C">
        <w:rPr>
          <w:rFonts w:asciiTheme="minorHAnsi" w:hAnsiTheme="minorHAnsi" w:cstheme="minorHAnsi"/>
          <w:bCs/>
          <w:color w:val="auto"/>
        </w:rPr>
        <w:t xml:space="preserve">odbywa się </w:t>
      </w:r>
      <w:r w:rsidR="009F7547" w:rsidRPr="00425C6C">
        <w:rPr>
          <w:rFonts w:asciiTheme="minorHAnsi" w:hAnsiTheme="minorHAnsi" w:cstheme="minorHAnsi"/>
          <w:bCs/>
          <w:color w:val="auto"/>
        </w:rPr>
        <w:t>w sposób opisany w pkt. 4.</w:t>
      </w:r>
      <w:r w:rsidR="00302D06">
        <w:rPr>
          <w:rFonts w:asciiTheme="minorHAnsi" w:hAnsiTheme="minorHAnsi" w:cstheme="minorHAnsi"/>
          <w:bCs/>
          <w:color w:val="auto"/>
        </w:rPr>
        <w:t>2</w:t>
      </w:r>
      <w:r w:rsidR="009F7547" w:rsidRPr="00425C6C">
        <w:rPr>
          <w:rFonts w:asciiTheme="minorHAnsi" w:hAnsiTheme="minorHAnsi" w:cstheme="minorHAnsi"/>
          <w:bCs/>
          <w:color w:val="auto"/>
        </w:rPr>
        <w:t>. oraz od 4.5</w:t>
      </w:r>
      <w:r w:rsidR="00BF085C" w:rsidRPr="00425C6C">
        <w:rPr>
          <w:rFonts w:asciiTheme="minorHAnsi" w:hAnsiTheme="minorHAnsi" w:cstheme="minorHAnsi"/>
          <w:bCs/>
          <w:color w:val="auto"/>
        </w:rPr>
        <w:t xml:space="preserve"> do 4.1</w:t>
      </w:r>
      <w:r>
        <w:rPr>
          <w:rFonts w:asciiTheme="minorHAnsi" w:hAnsiTheme="minorHAnsi" w:cstheme="minorHAnsi"/>
          <w:bCs/>
          <w:color w:val="auto"/>
        </w:rPr>
        <w:t>1</w:t>
      </w:r>
      <w:r w:rsidR="009F7547" w:rsidRPr="00425C6C">
        <w:rPr>
          <w:rFonts w:asciiTheme="minorHAnsi" w:hAnsiTheme="minorHAnsi" w:cstheme="minorHAnsi"/>
          <w:bCs/>
          <w:color w:val="auto"/>
        </w:rPr>
        <w:t xml:space="preserve">. </w:t>
      </w:r>
    </w:p>
    <w:p w14:paraId="64150417" w14:textId="77777777" w:rsidR="00222A67" w:rsidRDefault="00B71BF3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Projekt może uzyskać Rekomendacje: </w:t>
      </w:r>
    </w:p>
    <w:p w14:paraId="154AE30A" w14:textId="77777777" w:rsidR="00222A67" w:rsidRDefault="00B71BF3" w:rsidP="009640D1">
      <w:pPr>
        <w:pStyle w:val="Default"/>
        <w:numPr>
          <w:ilvl w:val="0"/>
          <w:numId w:val="32"/>
        </w:numPr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pozytywną, </w:t>
      </w:r>
    </w:p>
    <w:p w14:paraId="74F4B3B2" w14:textId="77777777" w:rsidR="00222A67" w:rsidRDefault="00B71BF3" w:rsidP="009640D1">
      <w:pPr>
        <w:pStyle w:val="Default"/>
        <w:numPr>
          <w:ilvl w:val="0"/>
          <w:numId w:val="32"/>
        </w:numPr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>negatywną</w:t>
      </w:r>
      <w:r w:rsidR="00222A67">
        <w:rPr>
          <w:rFonts w:asciiTheme="minorHAnsi" w:hAnsiTheme="minorHAnsi" w:cstheme="minorHAnsi"/>
          <w:color w:val="auto"/>
        </w:rPr>
        <w:t>,</w:t>
      </w:r>
    </w:p>
    <w:p w14:paraId="6A9EB54A" w14:textId="77777777" w:rsidR="00BD23D1" w:rsidRPr="00425C6C" w:rsidRDefault="00222A67" w:rsidP="009640D1">
      <w:pPr>
        <w:pStyle w:val="Default"/>
        <w:numPr>
          <w:ilvl w:val="0"/>
          <w:numId w:val="32"/>
        </w:numPr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 której wskazuje na konieczność ponownego zaopiniowania Projektu informatycznego po spełnieniu określonych wymogów lub w innym terminie</w:t>
      </w:r>
      <w:r w:rsidR="00B71BF3" w:rsidRPr="00425C6C">
        <w:rPr>
          <w:rFonts w:asciiTheme="minorHAnsi" w:hAnsiTheme="minorHAnsi" w:cstheme="minorHAnsi"/>
          <w:color w:val="auto"/>
        </w:rPr>
        <w:t xml:space="preserve">. </w:t>
      </w:r>
    </w:p>
    <w:p w14:paraId="659DBB03" w14:textId="77777777" w:rsidR="00BD23D1" w:rsidRPr="00425C6C" w:rsidRDefault="00B71BF3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</w:rPr>
        <w:t xml:space="preserve">Kompletność i spójność uzasadnień zawartych na Kartach </w:t>
      </w:r>
      <w:r w:rsidRPr="00425C6C">
        <w:rPr>
          <w:rFonts w:asciiTheme="minorHAnsi" w:hAnsiTheme="minorHAnsi" w:cstheme="minorHAnsi"/>
          <w:color w:val="auto"/>
        </w:rPr>
        <w:t>indywidualnej oceny eksperta</w:t>
      </w:r>
      <w:r w:rsidRPr="00425C6C">
        <w:rPr>
          <w:rFonts w:asciiTheme="minorHAnsi" w:hAnsiTheme="minorHAnsi" w:cstheme="minorHAnsi"/>
        </w:rPr>
        <w:t xml:space="preserve"> oraz K</w:t>
      </w:r>
      <w:r w:rsidRPr="00425C6C">
        <w:rPr>
          <w:rFonts w:asciiTheme="minorHAnsi" w:hAnsiTheme="minorHAnsi" w:cstheme="minorHAnsi"/>
          <w:color w:val="auto"/>
        </w:rPr>
        <w:t xml:space="preserve">artach oceny końcowej projektu </w:t>
      </w:r>
      <w:r w:rsidRPr="00425C6C">
        <w:rPr>
          <w:rFonts w:asciiTheme="minorHAnsi" w:hAnsiTheme="minorHAnsi" w:cstheme="minorHAnsi"/>
        </w:rPr>
        <w:t>weryfikuje Kierownik Zespołu.</w:t>
      </w:r>
    </w:p>
    <w:p w14:paraId="6F1C47D7" w14:textId="77777777" w:rsidR="00B71BF3" w:rsidRPr="00425C6C" w:rsidRDefault="00B71BF3" w:rsidP="00BF085C">
      <w:pPr>
        <w:pStyle w:val="Default"/>
        <w:numPr>
          <w:ilvl w:val="1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Kierownik Zespołu przekazuje drogą elektroniczną do Sekretariatu wypełnioną Kartę oceny końcowej projektu. </w:t>
      </w:r>
    </w:p>
    <w:p w14:paraId="2AFCF692" w14:textId="77777777" w:rsidR="00CA161B" w:rsidRPr="00425C6C" w:rsidRDefault="00CA161B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458C156E" w14:textId="77777777" w:rsidR="00CB0598" w:rsidRPr="00425C6C" w:rsidRDefault="00CB0598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2A1F075C" w14:textId="77777777" w:rsidR="00B71BF3" w:rsidRPr="00425C6C" w:rsidRDefault="00B71BF3" w:rsidP="00BF085C">
      <w:pPr>
        <w:pStyle w:val="Default"/>
        <w:numPr>
          <w:ilvl w:val="0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t>PONOWNA OCENA PROJEKTU</w:t>
      </w:r>
      <w:r w:rsidR="00302D06">
        <w:rPr>
          <w:rFonts w:asciiTheme="minorHAnsi" w:hAnsiTheme="minorHAnsi" w:cstheme="minorHAnsi"/>
          <w:b/>
          <w:bCs/>
          <w:color w:val="auto"/>
        </w:rPr>
        <w:t xml:space="preserve"> INFORMATYCZNEGO</w:t>
      </w:r>
      <w:r w:rsidR="000C60CD">
        <w:rPr>
          <w:rFonts w:asciiTheme="minorHAnsi" w:hAnsiTheme="minorHAnsi" w:cstheme="minorHAnsi"/>
          <w:b/>
          <w:bCs/>
          <w:color w:val="auto"/>
        </w:rPr>
        <w:t>:</w:t>
      </w:r>
    </w:p>
    <w:p w14:paraId="036A2B91" w14:textId="77777777" w:rsidR="00B71BF3" w:rsidRPr="00425C6C" w:rsidRDefault="00B71BF3" w:rsidP="00BF085C">
      <w:pPr>
        <w:pStyle w:val="Default"/>
        <w:spacing w:line="276" w:lineRule="auto"/>
        <w:ind w:left="284" w:right="593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1B1616AC" w14:textId="696A40D8" w:rsidR="00222A67" w:rsidRDefault="00B71BF3" w:rsidP="00BF085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right="593" w:hanging="567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425C6C">
        <w:rPr>
          <w:rFonts w:asciiTheme="minorHAnsi" w:eastAsiaTheme="minorHAnsi" w:hAnsiTheme="minorHAnsi" w:cstheme="minorHAnsi"/>
          <w:lang w:eastAsia="en-US"/>
        </w:rPr>
        <w:t xml:space="preserve">W przypadku </w:t>
      </w:r>
      <w:r w:rsidR="004D4179">
        <w:rPr>
          <w:rFonts w:asciiTheme="minorHAnsi" w:eastAsiaTheme="minorHAnsi" w:hAnsiTheme="minorHAnsi" w:cstheme="minorHAnsi"/>
          <w:lang w:eastAsia="en-US"/>
        </w:rPr>
        <w:t>sformułowania</w:t>
      </w:r>
      <w:r w:rsidRPr="00425C6C">
        <w:rPr>
          <w:rFonts w:asciiTheme="minorHAnsi" w:eastAsiaTheme="minorHAnsi" w:hAnsiTheme="minorHAnsi" w:cstheme="minorHAnsi"/>
          <w:lang w:eastAsia="en-US"/>
        </w:rPr>
        <w:t xml:space="preserve"> przez KRMC </w:t>
      </w:r>
      <w:r w:rsidR="004D4179">
        <w:rPr>
          <w:rFonts w:asciiTheme="minorHAnsi" w:eastAsiaTheme="minorHAnsi" w:hAnsiTheme="minorHAnsi" w:cstheme="minorHAnsi"/>
          <w:lang w:eastAsia="en-US"/>
        </w:rPr>
        <w:t xml:space="preserve">opinii o </w:t>
      </w:r>
      <w:r w:rsidRPr="00425C6C">
        <w:rPr>
          <w:rFonts w:asciiTheme="minorHAnsi" w:eastAsiaTheme="minorHAnsi" w:hAnsiTheme="minorHAnsi" w:cstheme="minorHAnsi"/>
          <w:lang w:eastAsia="en-US"/>
        </w:rPr>
        <w:t>skierowani</w:t>
      </w:r>
      <w:r w:rsidR="004D4179">
        <w:rPr>
          <w:rFonts w:asciiTheme="minorHAnsi" w:eastAsiaTheme="minorHAnsi" w:hAnsiTheme="minorHAnsi" w:cstheme="minorHAnsi"/>
          <w:lang w:eastAsia="en-US"/>
        </w:rPr>
        <w:t>u</w:t>
      </w:r>
      <w:r w:rsidRPr="00425C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222A67">
        <w:rPr>
          <w:rFonts w:asciiTheme="minorHAnsi" w:eastAsiaTheme="minorHAnsi" w:hAnsiTheme="minorHAnsi" w:cstheme="minorHAnsi"/>
          <w:lang w:eastAsia="en-US"/>
        </w:rPr>
        <w:t>P</w:t>
      </w:r>
      <w:r w:rsidRPr="00425C6C">
        <w:rPr>
          <w:rFonts w:asciiTheme="minorHAnsi" w:eastAsiaTheme="minorHAnsi" w:hAnsiTheme="minorHAnsi" w:cstheme="minorHAnsi"/>
          <w:lang w:eastAsia="en-US"/>
        </w:rPr>
        <w:t xml:space="preserve">rojektu </w:t>
      </w:r>
      <w:r w:rsidR="00302D06">
        <w:rPr>
          <w:rFonts w:asciiTheme="minorHAnsi" w:eastAsiaTheme="minorHAnsi" w:hAnsiTheme="minorHAnsi" w:cstheme="minorHAnsi"/>
          <w:lang w:eastAsia="en-US"/>
        </w:rPr>
        <w:t xml:space="preserve">informatycznego </w:t>
      </w:r>
      <w:r w:rsidRPr="00425C6C">
        <w:rPr>
          <w:rFonts w:asciiTheme="minorHAnsi" w:eastAsiaTheme="minorHAnsi" w:hAnsiTheme="minorHAnsi" w:cstheme="minorHAnsi"/>
          <w:lang w:eastAsia="en-US"/>
        </w:rPr>
        <w:t>do ponownej oceny po</w:t>
      </w:r>
      <w:r w:rsidRPr="00425C6C">
        <w:rPr>
          <w:rFonts w:asciiTheme="minorHAnsi" w:hAnsiTheme="minorHAnsi" w:cstheme="minorHAnsi"/>
        </w:rPr>
        <w:t xml:space="preserve"> spełnieniu określonych wymogów lub w innym terminie,</w:t>
      </w:r>
      <w:r w:rsidRPr="00425C6C">
        <w:rPr>
          <w:rFonts w:asciiTheme="minorHAnsi" w:eastAsiaTheme="minorHAnsi" w:hAnsiTheme="minorHAnsi" w:cstheme="minorHAnsi"/>
          <w:lang w:eastAsia="en-US"/>
        </w:rPr>
        <w:t xml:space="preserve"> ponown</w:t>
      </w:r>
      <w:r w:rsidR="00222A67">
        <w:rPr>
          <w:rFonts w:asciiTheme="minorHAnsi" w:eastAsiaTheme="minorHAnsi" w:hAnsiTheme="minorHAnsi" w:cstheme="minorHAnsi"/>
          <w:lang w:eastAsia="en-US"/>
        </w:rPr>
        <w:t>a</w:t>
      </w:r>
      <w:r w:rsidRPr="00425C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A624B9">
        <w:rPr>
          <w:rFonts w:asciiTheme="minorHAnsi" w:eastAsiaTheme="minorHAnsi" w:hAnsiTheme="minorHAnsi" w:cstheme="minorHAnsi"/>
          <w:lang w:eastAsia="en-US"/>
        </w:rPr>
        <w:t>O</w:t>
      </w:r>
      <w:r w:rsidRPr="00425C6C">
        <w:rPr>
          <w:rFonts w:asciiTheme="minorHAnsi" w:eastAsiaTheme="minorHAnsi" w:hAnsiTheme="minorHAnsi" w:cstheme="minorHAnsi"/>
          <w:lang w:eastAsia="en-US"/>
        </w:rPr>
        <w:t>cen</w:t>
      </w:r>
      <w:r w:rsidR="00222A67">
        <w:rPr>
          <w:rFonts w:asciiTheme="minorHAnsi" w:eastAsiaTheme="minorHAnsi" w:hAnsiTheme="minorHAnsi" w:cstheme="minorHAnsi"/>
          <w:lang w:eastAsia="en-US"/>
        </w:rPr>
        <w:t>a</w:t>
      </w:r>
      <w:r w:rsidRPr="00425C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600B9" w:rsidRPr="00425C6C">
        <w:rPr>
          <w:rFonts w:asciiTheme="minorHAnsi" w:eastAsiaTheme="minorHAnsi" w:hAnsiTheme="minorHAnsi" w:cstheme="minorHAnsi"/>
          <w:lang w:eastAsia="en-US"/>
        </w:rPr>
        <w:t>projektu</w:t>
      </w:r>
      <w:r w:rsidR="00A624B9">
        <w:rPr>
          <w:rFonts w:asciiTheme="minorHAnsi" w:eastAsiaTheme="minorHAnsi" w:hAnsiTheme="minorHAnsi" w:cstheme="minorHAnsi"/>
          <w:lang w:eastAsia="en-US"/>
        </w:rPr>
        <w:t xml:space="preserve"> informatycznego,</w:t>
      </w:r>
      <w:r w:rsidR="00F600B9" w:rsidRPr="00425C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222A67">
        <w:rPr>
          <w:rFonts w:asciiTheme="minorHAnsi" w:eastAsiaTheme="minorHAnsi" w:hAnsiTheme="minorHAnsi" w:cstheme="minorHAnsi"/>
          <w:lang w:eastAsia="en-US"/>
        </w:rPr>
        <w:t>odbywa się w</w:t>
      </w:r>
      <w:r w:rsidR="00C92329">
        <w:rPr>
          <w:rFonts w:asciiTheme="minorHAnsi" w:eastAsiaTheme="minorHAnsi" w:hAnsiTheme="minorHAnsi" w:cstheme="minorHAnsi"/>
          <w:lang w:eastAsia="en-US"/>
        </w:rPr>
        <w:t> </w:t>
      </w:r>
      <w:r w:rsidR="00222A67">
        <w:rPr>
          <w:rFonts w:asciiTheme="minorHAnsi" w:eastAsiaTheme="minorHAnsi" w:hAnsiTheme="minorHAnsi" w:cstheme="minorHAnsi"/>
          <w:lang w:eastAsia="en-US"/>
        </w:rPr>
        <w:t xml:space="preserve">sposób opisany w pkt 4.2 oraz 4.5 do 4.11. </w:t>
      </w:r>
    </w:p>
    <w:p w14:paraId="3970726B" w14:textId="77777777" w:rsidR="00B71BF3" w:rsidRPr="00425C6C" w:rsidRDefault="00222A67" w:rsidP="00BF085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right="593" w:hanging="567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Ponowna ocena Projektu informatycznego, w przypadku przyjęcia Rekomendacji Zespołu o skierowaniu Projektu informatycznego do ponownej oceny jest, </w:t>
      </w:r>
      <w:r w:rsidR="00A624B9" w:rsidRPr="00425C6C">
        <w:rPr>
          <w:rFonts w:asciiTheme="minorHAnsi" w:eastAsiaTheme="minorHAnsi" w:hAnsiTheme="minorHAnsi" w:cstheme="minorHAnsi"/>
          <w:lang w:eastAsia="en-US"/>
        </w:rPr>
        <w:t>w miarę możliwości</w:t>
      </w:r>
      <w:r w:rsidR="00A624B9">
        <w:rPr>
          <w:rFonts w:asciiTheme="minorHAnsi" w:eastAsiaTheme="minorHAnsi" w:hAnsiTheme="minorHAnsi" w:cstheme="minorHAnsi"/>
          <w:lang w:eastAsia="en-US"/>
        </w:rPr>
        <w:t>,</w:t>
      </w:r>
      <w:r w:rsidR="00A624B9" w:rsidRPr="00425C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D23D1" w:rsidRPr="00425C6C">
        <w:rPr>
          <w:rFonts w:asciiTheme="minorHAnsi" w:eastAsiaTheme="minorHAnsi" w:hAnsiTheme="minorHAnsi" w:cstheme="minorHAnsi"/>
          <w:lang w:eastAsia="en-US"/>
        </w:rPr>
        <w:t>dokon</w:t>
      </w:r>
      <w:r>
        <w:rPr>
          <w:rFonts w:asciiTheme="minorHAnsi" w:eastAsiaTheme="minorHAnsi" w:hAnsiTheme="minorHAnsi" w:cstheme="minorHAnsi"/>
          <w:lang w:eastAsia="en-US"/>
        </w:rPr>
        <w:t xml:space="preserve">ywana przez tych samym Ekspertów, </w:t>
      </w:r>
      <w:r w:rsidR="00BD23D1" w:rsidRPr="00425C6C">
        <w:rPr>
          <w:rFonts w:asciiTheme="minorHAnsi" w:eastAsiaTheme="minorHAnsi" w:hAnsiTheme="minorHAnsi" w:cstheme="minorHAnsi"/>
          <w:lang w:eastAsia="en-US"/>
        </w:rPr>
        <w:t>którzy</w:t>
      </w:r>
      <w:r w:rsidR="00F600B9" w:rsidRPr="00425C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D23D1" w:rsidRPr="00425C6C">
        <w:rPr>
          <w:rFonts w:asciiTheme="minorHAnsi" w:eastAsiaTheme="minorHAnsi" w:hAnsiTheme="minorHAnsi" w:cstheme="minorHAnsi"/>
          <w:lang w:eastAsia="en-US"/>
        </w:rPr>
        <w:t>wydali taką Rekomendację</w:t>
      </w:r>
      <w:r w:rsidR="00F600B9" w:rsidRPr="00425C6C">
        <w:rPr>
          <w:rFonts w:asciiTheme="minorHAnsi" w:eastAsiaTheme="minorHAnsi" w:hAnsiTheme="minorHAnsi" w:cstheme="minorHAnsi"/>
          <w:lang w:eastAsia="en-US"/>
        </w:rPr>
        <w:t>.</w:t>
      </w:r>
    </w:p>
    <w:p w14:paraId="29E2339C" w14:textId="77777777" w:rsidR="00222A67" w:rsidRDefault="00B71BF3" w:rsidP="00BF085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right="593" w:hanging="567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425C6C">
        <w:rPr>
          <w:rFonts w:asciiTheme="minorHAnsi" w:eastAsiaTheme="minorHAnsi" w:hAnsiTheme="minorHAnsi" w:cstheme="minorHAnsi"/>
          <w:lang w:eastAsia="en-US"/>
        </w:rPr>
        <w:t xml:space="preserve">Wynikiem ponownej </w:t>
      </w:r>
      <w:r w:rsidR="00A624B9">
        <w:rPr>
          <w:rFonts w:asciiTheme="minorHAnsi" w:eastAsiaTheme="minorHAnsi" w:hAnsiTheme="minorHAnsi" w:cstheme="minorHAnsi"/>
          <w:lang w:eastAsia="en-US"/>
        </w:rPr>
        <w:t>O</w:t>
      </w:r>
      <w:r w:rsidRPr="00425C6C">
        <w:rPr>
          <w:rFonts w:asciiTheme="minorHAnsi" w:eastAsiaTheme="minorHAnsi" w:hAnsiTheme="minorHAnsi" w:cstheme="minorHAnsi"/>
          <w:lang w:eastAsia="en-US"/>
        </w:rPr>
        <w:t>ce</w:t>
      </w:r>
      <w:r w:rsidR="00BD23D1" w:rsidRPr="00425C6C">
        <w:rPr>
          <w:rFonts w:asciiTheme="minorHAnsi" w:eastAsiaTheme="minorHAnsi" w:hAnsiTheme="minorHAnsi" w:cstheme="minorHAnsi"/>
          <w:lang w:eastAsia="en-US"/>
        </w:rPr>
        <w:t xml:space="preserve">ny projektu </w:t>
      </w:r>
      <w:r w:rsidR="00A624B9">
        <w:rPr>
          <w:rFonts w:asciiTheme="minorHAnsi" w:eastAsiaTheme="minorHAnsi" w:hAnsiTheme="minorHAnsi" w:cstheme="minorHAnsi"/>
          <w:lang w:eastAsia="en-US"/>
        </w:rPr>
        <w:t xml:space="preserve">informatycznego </w:t>
      </w:r>
      <w:r w:rsidR="00BD23D1" w:rsidRPr="00425C6C">
        <w:rPr>
          <w:rFonts w:asciiTheme="minorHAnsi" w:eastAsiaTheme="minorHAnsi" w:hAnsiTheme="minorHAnsi" w:cstheme="minorHAnsi"/>
          <w:lang w:eastAsia="en-US"/>
        </w:rPr>
        <w:t>może być uzyskanie R</w:t>
      </w:r>
      <w:r w:rsidRPr="00425C6C">
        <w:rPr>
          <w:rFonts w:asciiTheme="minorHAnsi" w:eastAsiaTheme="minorHAnsi" w:hAnsiTheme="minorHAnsi" w:cstheme="minorHAnsi"/>
          <w:lang w:eastAsia="en-US"/>
        </w:rPr>
        <w:t xml:space="preserve">ekomendacji: </w:t>
      </w:r>
    </w:p>
    <w:p w14:paraId="65E2BF1C" w14:textId="77777777" w:rsidR="00222A67" w:rsidRPr="009640D1" w:rsidRDefault="00B71BF3" w:rsidP="009640D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right="593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425C6C">
        <w:rPr>
          <w:rFonts w:asciiTheme="minorHAnsi" w:hAnsiTheme="minorHAnsi" w:cstheme="minorHAnsi"/>
        </w:rPr>
        <w:t xml:space="preserve">pozytywnej, </w:t>
      </w:r>
    </w:p>
    <w:p w14:paraId="46CA9466" w14:textId="77777777" w:rsidR="00B71BF3" w:rsidRPr="009640D1" w:rsidRDefault="00222A67" w:rsidP="009640D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right="593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negatywnej. </w:t>
      </w:r>
    </w:p>
    <w:p w14:paraId="64ABF73A" w14:textId="77777777" w:rsidR="001D4EFD" w:rsidRPr="00425C6C" w:rsidRDefault="001D4EFD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343854AC" w14:textId="77777777" w:rsidR="001D4EFD" w:rsidRPr="00425C6C" w:rsidRDefault="001D4EFD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701513D6" w14:textId="77777777" w:rsidR="00810A18" w:rsidRPr="00425C6C" w:rsidRDefault="006169CC" w:rsidP="00BF085C">
      <w:pPr>
        <w:pStyle w:val="Default"/>
        <w:numPr>
          <w:ilvl w:val="0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KONSULTACJE </w:t>
      </w:r>
      <w:r w:rsidR="00810A18" w:rsidRPr="00425C6C">
        <w:rPr>
          <w:rFonts w:asciiTheme="minorHAnsi" w:hAnsiTheme="minorHAnsi" w:cstheme="minorHAnsi"/>
          <w:b/>
          <w:bCs/>
          <w:color w:val="auto"/>
        </w:rPr>
        <w:t>EKSPERTÓW Z WNIOSKODAWCAMI</w:t>
      </w:r>
      <w:r w:rsidR="000C60CD">
        <w:rPr>
          <w:rFonts w:asciiTheme="minorHAnsi" w:hAnsiTheme="minorHAnsi" w:cstheme="minorHAnsi"/>
          <w:b/>
          <w:bCs/>
          <w:color w:val="auto"/>
        </w:rPr>
        <w:t>:</w:t>
      </w:r>
    </w:p>
    <w:p w14:paraId="73A6F246" w14:textId="77777777" w:rsidR="00F600B9" w:rsidRPr="00425C6C" w:rsidRDefault="00CA161B" w:rsidP="00BF085C">
      <w:pPr>
        <w:pStyle w:val="Default"/>
        <w:spacing w:line="276" w:lineRule="auto"/>
        <w:ind w:left="851" w:right="595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  <w:bCs/>
          <w:color w:val="auto"/>
        </w:rPr>
        <w:t xml:space="preserve">  </w:t>
      </w:r>
    </w:p>
    <w:p w14:paraId="66A9593E" w14:textId="77777777" w:rsidR="006169CC" w:rsidRPr="009640D1" w:rsidRDefault="00810A18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  <w:bCs/>
          <w:color w:val="auto"/>
        </w:rPr>
        <w:t xml:space="preserve">Eksperci oceniający projekt </w:t>
      </w:r>
      <w:r w:rsidR="00302D06">
        <w:rPr>
          <w:rFonts w:asciiTheme="minorHAnsi" w:hAnsiTheme="minorHAnsi" w:cstheme="minorHAnsi"/>
          <w:bCs/>
          <w:color w:val="auto"/>
        </w:rPr>
        <w:t xml:space="preserve">informatyczny </w:t>
      </w:r>
      <w:r w:rsidRPr="00425C6C">
        <w:rPr>
          <w:rFonts w:asciiTheme="minorHAnsi" w:hAnsiTheme="minorHAnsi" w:cstheme="minorHAnsi"/>
          <w:bCs/>
          <w:color w:val="auto"/>
        </w:rPr>
        <w:t xml:space="preserve">mogą </w:t>
      </w:r>
      <w:r w:rsidR="00CA161B" w:rsidRPr="00425C6C">
        <w:rPr>
          <w:rFonts w:asciiTheme="minorHAnsi" w:hAnsiTheme="minorHAnsi" w:cstheme="minorHAnsi"/>
          <w:bCs/>
          <w:color w:val="auto"/>
        </w:rPr>
        <w:t>dokonywać konsultacji z przedstawicielami wnioskodawcy</w:t>
      </w:r>
      <w:r w:rsidR="006169CC">
        <w:rPr>
          <w:rFonts w:asciiTheme="minorHAnsi" w:hAnsiTheme="minorHAnsi" w:cstheme="minorHAnsi"/>
          <w:bCs/>
          <w:color w:val="auto"/>
        </w:rPr>
        <w:t>:</w:t>
      </w:r>
    </w:p>
    <w:p w14:paraId="09D19C6F" w14:textId="77777777" w:rsidR="006169CC" w:rsidRPr="009640D1" w:rsidRDefault="00810A18" w:rsidP="009640D1">
      <w:pPr>
        <w:pStyle w:val="Default"/>
        <w:numPr>
          <w:ilvl w:val="0"/>
          <w:numId w:val="34"/>
        </w:numPr>
        <w:spacing w:line="276" w:lineRule="auto"/>
        <w:ind w:right="595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  <w:bCs/>
          <w:color w:val="auto"/>
        </w:rPr>
        <w:t>bezpośrednio kierując swoje zapytania i prośby o wyjaśnienia do osób wskazanych do kontaktu w Opisie założeń projektu informatycznego</w:t>
      </w:r>
      <w:r w:rsidR="006169CC">
        <w:rPr>
          <w:rFonts w:asciiTheme="minorHAnsi" w:hAnsiTheme="minorHAnsi" w:cstheme="minorHAnsi"/>
          <w:bCs/>
          <w:color w:val="auto"/>
        </w:rPr>
        <w:t>, lub</w:t>
      </w:r>
    </w:p>
    <w:p w14:paraId="496AF9EF" w14:textId="677F05AA" w:rsidR="00810A18" w:rsidRPr="00425C6C" w:rsidRDefault="006169CC" w:rsidP="009640D1">
      <w:pPr>
        <w:pStyle w:val="Default"/>
        <w:numPr>
          <w:ilvl w:val="0"/>
          <w:numId w:val="34"/>
        </w:numPr>
        <w:spacing w:line="276" w:lineRule="auto"/>
        <w:ind w:right="595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lastRenderedPageBreak/>
        <w:t xml:space="preserve">poprzez </w:t>
      </w:r>
      <w:r w:rsidRPr="00425C6C">
        <w:rPr>
          <w:rFonts w:asciiTheme="minorHAnsi" w:hAnsiTheme="minorHAnsi" w:cstheme="minorHAnsi"/>
          <w:bCs/>
          <w:color w:val="auto"/>
        </w:rPr>
        <w:t>spotkania z przedstawicielami wnioskodawcy w celu wyjaśnienia uwag do Projektu informatycznego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280314BA" w14:textId="28F6C95B" w:rsidR="00810A18" w:rsidRPr="00425C6C" w:rsidRDefault="006169CC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Eksperci o każdym spotkaniu, o którym mowa w lit. b pkt 6.1</w:t>
      </w:r>
      <w:r w:rsidR="00C92329">
        <w:rPr>
          <w:rFonts w:asciiTheme="minorHAnsi" w:hAnsiTheme="minorHAnsi" w:cstheme="minorHAnsi"/>
          <w:bCs/>
          <w:color w:val="auto"/>
        </w:rPr>
        <w:t>, jak również o zapadłych na nich rozstrzygnięciach</w:t>
      </w:r>
      <w:r>
        <w:rPr>
          <w:rFonts w:asciiTheme="minorHAnsi" w:hAnsiTheme="minorHAnsi" w:cstheme="minorHAnsi"/>
          <w:bCs/>
          <w:color w:val="auto"/>
        </w:rPr>
        <w:t xml:space="preserve">, </w:t>
      </w:r>
      <w:r w:rsidR="00810A18" w:rsidRPr="00425C6C">
        <w:rPr>
          <w:rFonts w:asciiTheme="minorHAnsi" w:hAnsiTheme="minorHAnsi" w:cstheme="minorHAnsi"/>
          <w:bCs/>
          <w:color w:val="auto"/>
        </w:rPr>
        <w:t>inform</w:t>
      </w:r>
      <w:r>
        <w:rPr>
          <w:rFonts w:asciiTheme="minorHAnsi" w:hAnsiTheme="minorHAnsi" w:cstheme="minorHAnsi"/>
          <w:bCs/>
          <w:color w:val="auto"/>
        </w:rPr>
        <w:t xml:space="preserve">ują </w:t>
      </w:r>
      <w:r w:rsidR="00810A18" w:rsidRPr="00425C6C">
        <w:rPr>
          <w:rFonts w:asciiTheme="minorHAnsi" w:hAnsiTheme="minorHAnsi" w:cstheme="minorHAnsi"/>
          <w:bCs/>
          <w:color w:val="auto"/>
        </w:rPr>
        <w:t>Kierownik</w:t>
      </w:r>
      <w:r>
        <w:rPr>
          <w:rFonts w:asciiTheme="minorHAnsi" w:hAnsiTheme="minorHAnsi" w:cstheme="minorHAnsi"/>
          <w:bCs/>
          <w:color w:val="auto"/>
        </w:rPr>
        <w:t>a</w:t>
      </w:r>
      <w:r w:rsidR="00810A18" w:rsidRPr="00425C6C">
        <w:rPr>
          <w:rFonts w:asciiTheme="minorHAnsi" w:hAnsiTheme="minorHAnsi" w:cstheme="minorHAnsi"/>
          <w:bCs/>
          <w:color w:val="auto"/>
        </w:rPr>
        <w:t xml:space="preserve"> Zespołu</w:t>
      </w:r>
      <w:r w:rsidR="00C92329">
        <w:rPr>
          <w:rFonts w:asciiTheme="minorHAnsi" w:hAnsiTheme="minorHAnsi" w:cstheme="minorHAnsi"/>
          <w:bCs/>
          <w:color w:val="auto"/>
        </w:rPr>
        <w:t xml:space="preserve"> </w:t>
      </w:r>
      <w:r w:rsidR="00C92329">
        <w:rPr>
          <w:rFonts w:asciiTheme="minorHAnsi" w:hAnsiTheme="minorHAnsi" w:cstheme="minorHAnsi"/>
        </w:rPr>
        <w:t>(</w:t>
      </w:r>
      <w:r w:rsidR="00C92329" w:rsidRPr="00425C6C">
        <w:rPr>
          <w:rFonts w:asciiTheme="minorHAnsi" w:hAnsiTheme="minorHAnsi" w:cstheme="minorHAnsi"/>
        </w:rPr>
        <w:t>poprzez Platformę lub pocztą elektroniczną</w:t>
      </w:r>
      <w:r w:rsidR="00C92329">
        <w:rPr>
          <w:rFonts w:asciiTheme="minorHAnsi" w:hAnsiTheme="minorHAnsi" w:cstheme="minorHAnsi"/>
        </w:rPr>
        <w:t>)</w:t>
      </w:r>
      <w:r w:rsidR="00810A18" w:rsidRPr="00425C6C">
        <w:rPr>
          <w:rFonts w:asciiTheme="minorHAnsi" w:hAnsiTheme="minorHAnsi" w:cstheme="minorHAnsi"/>
          <w:bCs/>
          <w:color w:val="auto"/>
        </w:rPr>
        <w:t>.</w:t>
      </w:r>
    </w:p>
    <w:p w14:paraId="193EE150" w14:textId="77777777" w:rsidR="00CA161B" w:rsidRPr="00425C6C" w:rsidRDefault="00810A18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  <w:bCs/>
          <w:color w:val="auto"/>
        </w:rPr>
        <w:t>Obsługę spotkań zapewnia Sekretariat.</w:t>
      </w:r>
      <w:r w:rsidR="00CA161B" w:rsidRPr="00425C6C">
        <w:rPr>
          <w:rFonts w:asciiTheme="minorHAnsi" w:hAnsiTheme="minorHAnsi" w:cstheme="minorHAnsi"/>
          <w:bCs/>
          <w:color w:val="auto"/>
        </w:rPr>
        <w:t xml:space="preserve"> </w:t>
      </w:r>
    </w:p>
    <w:p w14:paraId="1C568751" w14:textId="77777777" w:rsidR="00A253F8" w:rsidRPr="00425C6C" w:rsidRDefault="00A253F8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  <w:bCs/>
          <w:color w:val="auto"/>
        </w:rPr>
        <w:t>Spotkania rejestrowane są na Platformie w rejestrze zadań.</w:t>
      </w:r>
    </w:p>
    <w:p w14:paraId="3E91EC51" w14:textId="77777777" w:rsidR="00F600B9" w:rsidRPr="00425C6C" w:rsidRDefault="00F600B9" w:rsidP="00BF085C">
      <w:pPr>
        <w:pStyle w:val="Default"/>
        <w:spacing w:line="276" w:lineRule="auto"/>
        <w:ind w:right="595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F23BA9C" w14:textId="77777777" w:rsidR="00F600B9" w:rsidRPr="00425C6C" w:rsidRDefault="00F600B9" w:rsidP="00BF085C">
      <w:pPr>
        <w:pStyle w:val="Default"/>
        <w:spacing w:line="276" w:lineRule="auto"/>
        <w:ind w:right="595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18BAF50D" w14:textId="77777777" w:rsidR="00096F20" w:rsidRPr="00425C6C" w:rsidRDefault="00096F20" w:rsidP="00BF085C">
      <w:pPr>
        <w:pStyle w:val="Default"/>
        <w:numPr>
          <w:ilvl w:val="0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b/>
          <w:bCs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t xml:space="preserve">POSIEDZENIA </w:t>
      </w:r>
      <w:r w:rsidR="00842A76" w:rsidRPr="00425C6C">
        <w:rPr>
          <w:rFonts w:asciiTheme="minorHAnsi" w:hAnsiTheme="minorHAnsi" w:cstheme="minorHAnsi"/>
          <w:b/>
          <w:bCs/>
          <w:color w:val="auto"/>
        </w:rPr>
        <w:t>ZESPOŁU</w:t>
      </w:r>
      <w:r w:rsidR="000C60CD">
        <w:rPr>
          <w:rFonts w:asciiTheme="minorHAnsi" w:hAnsiTheme="minorHAnsi" w:cstheme="minorHAnsi"/>
          <w:b/>
          <w:bCs/>
          <w:color w:val="auto"/>
        </w:rPr>
        <w:t>:</w:t>
      </w:r>
    </w:p>
    <w:p w14:paraId="5757A94C" w14:textId="77777777" w:rsidR="001E3AA9" w:rsidRPr="00425C6C" w:rsidRDefault="001E3AA9" w:rsidP="00BF085C">
      <w:pPr>
        <w:pStyle w:val="Default"/>
        <w:spacing w:line="276" w:lineRule="auto"/>
        <w:ind w:left="360" w:right="593"/>
        <w:jc w:val="both"/>
        <w:rPr>
          <w:rFonts w:asciiTheme="minorHAnsi" w:hAnsiTheme="minorHAnsi" w:cstheme="minorHAnsi"/>
          <w:color w:val="auto"/>
        </w:rPr>
      </w:pPr>
    </w:p>
    <w:p w14:paraId="59069D94" w14:textId="77777777" w:rsidR="00416ED3" w:rsidRPr="00425C6C" w:rsidRDefault="0063013D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>Posiedzenia Zespołu zwoływane są przez Kierownika Zespołu.</w:t>
      </w:r>
    </w:p>
    <w:p w14:paraId="6DD80FDA" w14:textId="77777777" w:rsidR="00142F9C" w:rsidRPr="00425C6C" w:rsidRDefault="00142F9C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>Posiedze</w:t>
      </w:r>
      <w:r w:rsidR="00717EF3" w:rsidRPr="00425C6C">
        <w:rPr>
          <w:rFonts w:asciiTheme="minorHAnsi" w:hAnsiTheme="minorHAnsi" w:cstheme="minorHAnsi"/>
          <w:color w:val="auto"/>
        </w:rPr>
        <w:t>nia Zespołu zwoływane są</w:t>
      </w:r>
      <w:r w:rsidRPr="00425C6C">
        <w:rPr>
          <w:rFonts w:asciiTheme="minorHAnsi" w:hAnsiTheme="minorHAnsi" w:cstheme="minorHAnsi"/>
          <w:color w:val="auto"/>
        </w:rPr>
        <w:t xml:space="preserve"> m.in. w celu:</w:t>
      </w:r>
    </w:p>
    <w:p w14:paraId="14E51D47" w14:textId="02B59716" w:rsidR="00142F9C" w:rsidRPr="00425C6C" w:rsidRDefault="00A253F8" w:rsidP="00BF085C">
      <w:pPr>
        <w:pStyle w:val="Default"/>
        <w:numPr>
          <w:ilvl w:val="0"/>
          <w:numId w:val="8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>omówieniu P</w:t>
      </w:r>
      <w:r w:rsidR="00142F9C" w:rsidRPr="00425C6C">
        <w:rPr>
          <w:rFonts w:asciiTheme="minorHAnsi" w:hAnsiTheme="minorHAnsi" w:cstheme="minorHAnsi"/>
          <w:color w:val="auto"/>
        </w:rPr>
        <w:t xml:space="preserve">rojektów informatycznych, </w:t>
      </w:r>
      <w:r w:rsidR="003D1462">
        <w:rPr>
          <w:rFonts w:asciiTheme="minorHAnsi" w:hAnsiTheme="minorHAnsi" w:cstheme="minorHAnsi"/>
          <w:color w:val="auto"/>
        </w:rPr>
        <w:t xml:space="preserve">w stosunku do którego występują </w:t>
      </w:r>
      <w:r w:rsidR="00B71BF3" w:rsidRPr="00425C6C">
        <w:rPr>
          <w:rFonts w:asciiTheme="minorHAnsi" w:hAnsiTheme="minorHAnsi" w:cstheme="minorHAnsi"/>
          <w:color w:val="auto"/>
        </w:rPr>
        <w:t>rozbieżności w Ocenie projek</w:t>
      </w:r>
      <w:r w:rsidRPr="00425C6C">
        <w:rPr>
          <w:rFonts w:asciiTheme="minorHAnsi" w:hAnsiTheme="minorHAnsi" w:cstheme="minorHAnsi"/>
          <w:color w:val="auto"/>
        </w:rPr>
        <w:t xml:space="preserve">tu </w:t>
      </w:r>
      <w:r w:rsidR="00302D06">
        <w:rPr>
          <w:rFonts w:asciiTheme="minorHAnsi" w:hAnsiTheme="minorHAnsi" w:cstheme="minorHAnsi"/>
          <w:color w:val="auto"/>
        </w:rPr>
        <w:t xml:space="preserve">informatycznego </w:t>
      </w:r>
      <w:r w:rsidRPr="00425C6C">
        <w:rPr>
          <w:rFonts w:asciiTheme="minorHAnsi" w:hAnsiTheme="minorHAnsi" w:cstheme="minorHAnsi"/>
          <w:color w:val="auto"/>
        </w:rPr>
        <w:t>i Rekomendacji</w:t>
      </w:r>
      <w:r w:rsidR="00C92329">
        <w:rPr>
          <w:rFonts w:asciiTheme="minorHAnsi" w:hAnsiTheme="minorHAnsi" w:cstheme="minorHAnsi"/>
          <w:color w:val="auto"/>
        </w:rPr>
        <w:t xml:space="preserve">, w sytuacjach kiedy </w:t>
      </w:r>
      <w:r w:rsidRPr="00425C6C">
        <w:rPr>
          <w:rFonts w:asciiTheme="minorHAnsi" w:hAnsiTheme="minorHAnsi" w:cstheme="minorHAnsi"/>
          <w:color w:val="auto"/>
        </w:rPr>
        <w:t>trze</w:t>
      </w:r>
      <w:r w:rsidR="00C92329">
        <w:rPr>
          <w:rFonts w:asciiTheme="minorHAnsi" w:hAnsiTheme="minorHAnsi" w:cstheme="minorHAnsi"/>
          <w:color w:val="auto"/>
        </w:rPr>
        <w:t>ci</w:t>
      </w:r>
      <w:r w:rsidRPr="00425C6C">
        <w:rPr>
          <w:rFonts w:asciiTheme="minorHAnsi" w:hAnsiTheme="minorHAnsi" w:cstheme="minorHAnsi"/>
          <w:color w:val="auto"/>
        </w:rPr>
        <w:t xml:space="preserve"> E</w:t>
      </w:r>
      <w:r w:rsidR="00B71BF3" w:rsidRPr="00425C6C">
        <w:rPr>
          <w:rFonts w:asciiTheme="minorHAnsi" w:hAnsiTheme="minorHAnsi" w:cstheme="minorHAnsi"/>
          <w:color w:val="auto"/>
        </w:rPr>
        <w:t>ksper</w:t>
      </w:r>
      <w:r w:rsidR="00B4216B">
        <w:rPr>
          <w:rFonts w:asciiTheme="minorHAnsi" w:hAnsiTheme="minorHAnsi" w:cstheme="minorHAnsi"/>
          <w:color w:val="auto"/>
        </w:rPr>
        <w:t xml:space="preserve">t </w:t>
      </w:r>
      <w:r w:rsidRPr="00425C6C">
        <w:rPr>
          <w:rFonts w:asciiTheme="minorHAnsi" w:hAnsiTheme="minorHAnsi" w:cstheme="minorHAnsi"/>
          <w:color w:val="auto"/>
        </w:rPr>
        <w:t>oceniający P</w:t>
      </w:r>
      <w:r w:rsidR="00B71BF3" w:rsidRPr="00425C6C">
        <w:rPr>
          <w:rFonts w:asciiTheme="minorHAnsi" w:hAnsiTheme="minorHAnsi" w:cstheme="minorHAnsi"/>
          <w:color w:val="auto"/>
        </w:rPr>
        <w:t>rojekt</w:t>
      </w:r>
      <w:r w:rsidRPr="00425C6C">
        <w:rPr>
          <w:rFonts w:asciiTheme="minorHAnsi" w:hAnsiTheme="minorHAnsi" w:cstheme="minorHAnsi"/>
          <w:color w:val="auto"/>
        </w:rPr>
        <w:t xml:space="preserve"> informatyczny</w:t>
      </w:r>
      <w:r w:rsidR="00C92329">
        <w:rPr>
          <w:rFonts w:asciiTheme="minorHAnsi" w:hAnsiTheme="minorHAnsi" w:cstheme="minorHAnsi"/>
          <w:color w:val="auto"/>
        </w:rPr>
        <w:t xml:space="preserve"> nie doprowadził do uzgodnienia Rekomendacji</w:t>
      </w:r>
      <w:r w:rsidR="00B71BF3" w:rsidRPr="00425C6C">
        <w:rPr>
          <w:rFonts w:asciiTheme="minorHAnsi" w:hAnsiTheme="minorHAnsi" w:cstheme="minorHAnsi"/>
          <w:color w:val="auto"/>
        </w:rPr>
        <w:t>,</w:t>
      </w:r>
    </w:p>
    <w:p w14:paraId="34A0E2AB" w14:textId="77777777" w:rsidR="00142F9C" w:rsidRPr="00425C6C" w:rsidRDefault="00142F9C" w:rsidP="00BF085C">
      <w:pPr>
        <w:pStyle w:val="Default"/>
        <w:numPr>
          <w:ilvl w:val="0"/>
          <w:numId w:val="8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omówieniu kryteriów </w:t>
      </w:r>
      <w:r w:rsidR="00A624B9">
        <w:rPr>
          <w:rFonts w:asciiTheme="minorHAnsi" w:hAnsiTheme="minorHAnsi" w:cstheme="minorHAnsi"/>
          <w:color w:val="auto"/>
        </w:rPr>
        <w:t>O</w:t>
      </w:r>
      <w:r w:rsidRPr="00425C6C">
        <w:rPr>
          <w:rFonts w:asciiTheme="minorHAnsi" w:hAnsiTheme="minorHAnsi" w:cstheme="minorHAnsi"/>
          <w:color w:val="auto"/>
        </w:rPr>
        <w:t>ceny projektów informatycznych,</w:t>
      </w:r>
    </w:p>
    <w:p w14:paraId="1B24849A" w14:textId="77777777" w:rsidR="00717EF3" w:rsidRPr="00425C6C" w:rsidRDefault="00142F9C" w:rsidP="00BF085C">
      <w:pPr>
        <w:pStyle w:val="Default"/>
        <w:numPr>
          <w:ilvl w:val="0"/>
          <w:numId w:val="8"/>
        </w:numPr>
        <w:spacing w:line="276" w:lineRule="auto"/>
        <w:ind w:left="1208" w:right="595" w:hanging="35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określeniu kierunków zmian </w:t>
      </w:r>
      <w:r w:rsidR="00717EF3" w:rsidRPr="00425C6C">
        <w:rPr>
          <w:rFonts w:asciiTheme="minorHAnsi" w:hAnsiTheme="minorHAnsi" w:cstheme="minorHAnsi"/>
          <w:color w:val="auto"/>
        </w:rPr>
        <w:t>w pracach Zespołu, w tym zmian Regulaminu,</w:t>
      </w:r>
    </w:p>
    <w:p w14:paraId="62FFD08D" w14:textId="77777777" w:rsidR="00416ED3" w:rsidRPr="00425C6C" w:rsidRDefault="0063013D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>Każdy z członków Zespołu może wnioskować do Kierownika Zespołu o zwołanie posiedzenia.</w:t>
      </w:r>
    </w:p>
    <w:p w14:paraId="0AF08B71" w14:textId="77777777" w:rsidR="00416ED3" w:rsidRPr="00425C6C" w:rsidRDefault="0063013D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Posiedzenia Zespołu odbywają się w siedzibie Ministerstwa Cyfryzacji albo w innym miejscu </w:t>
      </w:r>
      <w:r w:rsidR="00A624B9">
        <w:rPr>
          <w:rFonts w:asciiTheme="minorHAnsi" w:hAnsiTheme="minorHAnsi" w:cstheme="minorHAnsi"/>
          <w:color w:val="auto"/>
        </w:rPr>
        <w:t>w Warszawie,</w:t>
      </w:r>
      <w:r w:rsidR="00A624B9" w:rsidRPr="00425C6C">
        <w:rPr>
          <w:rFonts w:asciiTheme="minorHAnsi" w:hAnsiTheme="minorHAnsi" w:cstheme="minorHAnsi"/>
          <w:color w:val="auto"/>
        </w:rPr>
        <w:t xml:space="preserve"> </w:t>
      </w:r>
      <w:r w:rsidRPr="00425C6C">
        <w:rPr>
          <w:rFonts w:asciiTheme="minorHAnsi" w:hAnsiTheme="minorHAnsi" w:cstheme="minorHAnsi"/>
          <w:color w:val="auto"/>
        </w:rPr>
        <w:t>wyznaczonym przez Kierownika Zespołu.</w:t>
      </w:r>
    </w:p>
    <w:p w14:paraId="492215D6" w14:textId="77777777" w:rsidR="00416ED3" w:rsidRPr="00425C6C" w:rsidRDefault="00C46EA9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O </w:t>
      </w:r>
      <w:r w:rsidR="00096F20" w:rsidRPr="00425C6C">
        <w:rPr>
          <w:rFonts w:asciiTheme="minorHAnsi" w:hAnsiTheme="minorHAnsi" w:cstheme="minorHAnsi"/>
          <w:color w:val="auto"/>
        </w:rPr>
        <w:t xml:space="preserve">terminie planowanych posiedzeń członkowie </w:t>
      </w:r>
      <w:r w:rsidR="00262ED6" w:rsidRPr="00425C6C">
        <w:rPr>
          <w:rFonts w:asciiTheme="minorHAnsi" w:hAnsiTheme="minorHAnsi" w:cstheme="minorHAnsi"/>
          <w:color w:val="auto"/>
        </w:rPr>
        <w:t>Zespołu</w:t>
      </w:r>
      <w:r w:rsidR="00096F20" w:rsidRPr="00425C6C">
        <w:rPr>
          <w:rFonts w:asciiTheme="minorHAnsi" w:hAnsiTheme="minorHAnsi" w:cstheme="minorHAnsi"/>
          <w:color w:val="auto"/>
        </w:rPr>
        <w:t xml:space="preserve"> są zawiadamiani przez </w:t>
      </w:r>
      <w:r w:rsidR="00262ED6" w:rsidRPr="00425C6C">
        <w:rPr>
          <w:rFonts w:asciiTheme="minorHAnsi" w:hAnsiTheme="minorHAnsi" w:cstheme="minorHAnsi"/>
          <w:color w:val="auto"/>
        </w:rPr>
        <w:t>Kierownika Zespołu</w:t>
      </w:r>
      <w:r w:rsidRPr="00425C6C">
        <w:rPr>
          <w:rFonts w:asciiTheme="minorHAnsi" w:hAnsiTheme="minorHAnsi" w:cstheme="minorHAnsi"/>
          <w:color w:val="auto"/>
        </w:rPr>
        <w:t xml:space="preserve"> z co najmniej</w:t>
      </w:r>
      <w:r w:rsidR="00096F20" w:rsidRPr="00425C6C">
        <w:rPr>
          <w:rFonts w:asciiTheme="minorHAnsi" w:hAnsiTheme="minorHAnsi" w:cstheme="minorHAnsi"/>
          <w:color w:val="auto"/>
        </w:rPr>
        <w:t xml:space="preserve"> </w:t>
      </w:r>
      <w:r w:rsidR="004A7C25" w:rsidRPr="00425C6C">
        <w:rPr>
          <w:rFonts w:asciiTheme="minorHAnsi" w:hAnsiTheme="minorHAnsi" w:cstheme="minorHAnsi"/>
          <w:color w:val="auto"/>
        </w:rPr>
        <w:t>tygodniowym</w:t>
      </w:r>
      <w:r w:rsidR="00096F20" w:rsidRPr="00425C6C">
        <w:rPr>
          <w:rFonts w:asciiTheme="minorHAnsi" w:hAnsiTheme="minorHAnsi" w:cstheme="minorHAnsi"/>
          <w:color w:val="auto"/>
        </w:rPr>
        <w:t xml:space="preserve"> wyprzedzeniem </w:t>
      </w:r>
      <w:r w:rsidR="00A253F8" w:rsidRPr="00425C6C">
        <w:rPr>
          <w:rFonts w:asciiTheme="minorHAnsi" w:hAnsiTheme="minorHAnsi" w:cstheme="minorHAnsi"/>
          <w:color w:val="auto"/>
        </w:rPr>
        <w:t>z wykorzystaniem Platformy, poczty</w:t>
      </w:r>
      <w:r w:rsidR="00096F20" w:rsidRPr="00425C6C">
        <w:rPr>
          <w:rFonts w:asciiTheme="minorHAnsi" w:hAnsiTheme="minorHAnsi" w:cstheme="minorHAnsi"/>
          <w:color w:val="auto"/>
        </w:rPr>
        <w:t xml:space="preserve"> elektroniczną lub telefonicznie</w:t>
      </w:r>
      <w:r w:rsidR="00D340C6" w:rsidRPr="00425C6C">
        <w:rPr>
          <w:rFonts w:asciiTheme="minorHAnsi" w:hAnsiTheme="minorHAnsi" w:cstheme="minorHAnsi"/>
          <w:color w:val="auto"/>
        </w:rPr>
        <w:t xml:space="preserve"> albo uzgadniają go na kolejnych posiedzeniach </w:t>
      </w:r>
      <w:r w:rsidR="00262ED6" w:rsidRPr="00425C6C">
        <w:rPr>
          <w:rFonts w:asciiTheme="minorHAnsi" w:hAnsiTheme="minorHAnsi" w:cstheme="minorHAnsi"/>
          <w:color w:val="auto"/>
        </w:rPr>
        <w:t>Zespołu</w:t>
      </w:r>
      <w:r w:rsidR="00897E07" w:rsidRPr="00425C6C">
        <w:rPr>
          <w:rFonts w:asciiTheme="minorHAnsi" w:hAnsiTheme="minorHAnsi" w:cstheme="minorHAnsi"/>
          <w:color w:val="auto"/>
        </w:rPr>
        <w:t>.</w:t>
      </w:r>
      <w:r w:rsidR="00096F20" w:rsidRPr="00425C6C">
        <w:rPr>
          <w:rFonts w:asciiTheme="minorHAnsi" w:hAnsiTheme="minorHAnsi" w:cstheme="minorHAnsi"/>
          <w:color w:val="auto"/>
        </w:rPr>
        <w:t xml:space="preserve"> </w:t>
      </w:r>
    </w:p>
    <w:p w14:paraId="3BAC9DE4" w14:textId="77777777" w:rsidR="00416ED3" w:rsidRPr="00425C6C" w:rsidRDefault="00B9765D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Protokoły z posiedzeń </w:t>
      </w:r>
      <w:r w:rsidR="008D5BBC" w:rsidRPr="00425C6C">
        <w:rPr>
          <w:rFonts w:asciiTheme="minorHAnsi" w:hAnsiTheme="minorHAnsi" w:cstheme="minorHAnsi"/>
          <w:color w:val="auto"/>
        </w:rPr>
        <w:t>Zespołu</w:t>
      </w:r>
      <w:r w:rsidRPr="00425C6C">
        <w:rPr>
          <w:rFonts w:asciiTheme="minorHAnsi" w:hAnsiTheme="minorHAnsi" w:cstheme="minorHAnsi"/>
          <w:color w:val="auto"/>
        </w:rPr>
        <w:t xml:space="preserve"> </w:t>
      </w:r>
      <w:r w:rsidR="00ED582F" w:rsidRPr="00425C6C">
        <w:rPr>
          <w:rFonts w:asciiTheme="minorHAnsi" w:hAnsiTheme="minorHAnsi" w:cstheme="minorHAnsi"/>
          <w:color w:val="auto"/>
        </w:rPr>
        <w:t xml:space="preserve">sporządza </w:t>
      </w:r>
      <w:r w:rsidR="009F4D00" w:rsidRPr="00425C6C">
        <w:rPr>
          <w:rFonts w:asciiTheme="minorHAnsi" w:hAnsiTheme="minorHAnsi" w:cstheme="minorHAnsi"/>
          <w:color w:val="auto"/>
        </w:rPr>
        <w:t>pracownik Sekretariatu.</w:t>
      </w:r>
      <w:r w:rsidR="00ED582F" w:rsidRPr="00425C6C">
        <w:rPr>
          <w:rFonts w:asciiTheme="minorHAnsi" w:hAnsiTheme="minorHAnsi" w:cstheme="minorHAnsi"/>
          <w:color w:val="auto"/>
        </w:rPr>
        <w:t xml:space="preserve"> Protokoły </w:t>
      </w:r>
      <w:r w:rsidR="00A253F8" w:rsidRPr="00425C6C">
        <w:rPr>
          <w:rFonts w:asciiTheme="minorHAnsi" w:hAnsiTheme="minorHAnsi" w:cstheme="minorHAnsi"/>
          <w:color w:val="auto"/>
        </w:rPr>
        <w:t>są zatwierdzane przez Kierownika Zespołu</w:t>
      </w:r>
      <w:r w:rsidR="00897E07" w:rsidRPr="00425C6C">
        <w:rPr>
          <w:rFonts w:asciiTheme="minorHAnsi" w:hAnsiTheme="minorHAnsi" w:cstheme="minorHAnsi"/>
          <w:color w:val="auto"/>
        </w:rPr>
        <w:t xml:space="preserve">.   </w:t>
      </w:r>
    </w:p>
    <w:p w14:paraId="683203ED" w14:textId="77777777" w:rsidR="00416ED3" w:rsidRPr="00425C6C" w:rsidRDefault="00A129E2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>Zespół</w:t>
      </w:r>
      <w:r w:rsidR="00B9765D" w:rsidRPr="00425C6C">
        <w:rPr>
          <w:rFonts w:asciiTheme="minorHAnsi" w:hAnsiTheme="minorHAnsi" w:cstheme="minorHAnsi"/>
          <w:color w:val="auto"/>
        </w:rPr>
        <w:t xml:space="preserve"> </w:t>
      </w:r>
      <w:r w:rsidR="008566E3" w:rsidRPr="00425C6C">
        <w:rPr>
          <w:rFonts w:asciiTheme="minorHAnsi" w:hAnsiTheme="minorHAnsi" w:cstheme="minorHAnsi"/>
          <w:color w:val="auto"/>
        </w:rPr>
        <w:t xml:space="preserve">na posiedzeniach </w:t>
      </w:r>
      <w:r w:rsidR="00B9765D" w:rsidRPr="00425C6C">
        <w:rPr>
          <w:rFonts w:asciiTheme="minorHAnsi" w:hAnsiTheme="minorHAnsi" w:cstheme="minorHAnsi"/>
          <w:color w:val="auto"/>
        </w:rPr>
        <w:t>podejmuje decyzje w obecno</w:t>
      </w:r>
      <w:r w:rsidR="00813C42" w:rsidRPr="00425C6C">
        <w:rPr>
          <w:rFonts w:asciiTheme="minorHAnsi" w:hAnsiTheme="minorHAnsi" w:cstheme="minorHAnsi"/>
          <w:color w:val="auto"/>
        </w:rPr>
        <w:t>ści co najmniej połowy członków</w:t>
      </w:r>
      <w:r w:rsidR="00407F38" w:rsidRPr="00425C6C">
        <w:rPr>
          <w:rFonts w:asciiTheme="minorHAnsi" w:hAnsiTheme="minorHAnsi" w:cstheme="minorHAnsi"/>
          <w:color w:val="auto"/>
        </w:rPr>
        <w:t xml:space="preserve"> Zespołu</w:t>
      </w:r>
      <w:r w:rsidR="00F33DDB" w:rsidRPr="00425C6C">
        <w:rPr>
          <w:rFonts w:asciiTheme="minorHAnsi" w:hAnsiTheme="minorHAnsi" w:cstheme="minorHAnsi"/>
          <w:color w:val="auto"/>
        </w:rPr>
        <w:t>.</w:t>
      </w:r>
      <w:r w:rsidR="00B9765D" w:rsidRPr="00425C6C">
        <w:rPr>
          <w:rFonts w:asciiTheme="minorHAnsi" w:hAnsiTheme="minorHAnsi" w:cstheme="minorHAnsi"/>
          <w:color w:val="auto"/>
        </w:rPr>
        <w:t xml:space="preserve"> </w:t>
      </w:r>
    </w:p>
    <w:p w14:paraId="61CD7B9B" w14:textId="77777777" w:rsidR="00416ED3" w:rsidRPr="00425C6C" w:rsidRDefault="00A129E2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>Zespół na posiedzeniach</w:t>
      </w:r>
      <w:r w:rsidR="00AB6405" w:rsidRPr="00425C6C">
        <w:rPr>
          <w:rFonts w:asciiTheme="minorHAnsi" w:hAnsiTheme="minorHAnsi" w:cstheme="minorHAnsi"/>
          <w:color w:val="auto"/>
        </w:rPr>
        <w:t xml:space="preserve"> podejmuje decyzje kolegialnie, dążąc w swoich pracach do osiągnięcia konsensusu, a w przypadku braku konsensusu zwykłą większością głosów członków obecnych na posiedzeniu. W przypadku równej liczby głosów „za” i</w:t>
      </w:r>
      <w:r w:rsidR="008566E3" w:rsidRPr="00425C6C">
        <w:rPr>
          <w:rFonts w:asciiTheme="minorHAnsi" w:hAnsiTheme="minorHAnsi" w:cstheme="minorHAnsi"/>
          <w:color w:val="auto"/>
        </w:rPr>
        <w:t> </w:t>
      </w:r>
      <w:r w:rsidR="00AB6405" w:rsidRPr="00425C6C">
        <w:rPr>
          <w:rFonts w:asciiTheme="minorHAnsi" w:hAnsiTheme="minorHAnsi" w:cstheme="minorHAnsi"/>
          <w:color w:val="auto"/>
        </w:rPr>
        <w:t xml:space="preserve">„przeciw” decydujący jest głos </w:t>
      </w:r>
      <w:r w:rsidRPr="00425C6C">
        <w:rPr>
          <w:rFonts w:asciiTheme="minorHAnsi" w:hAnsiTheme="minorHAnsi" w:cstheme="minorHAnsi"/>
          <w:color w:val="auto"/>
        </w:rPr>
        <w:t>Kierownika Zespołu</w:t>
      </w:r>
      <w:r w:rsidR="00640327" w:rsidRPr="00425C6C">
        <w:rPr>
          <w:rFonts w:asciiTheme="minorHAnsi" w:hAnsiTheme="minorHAnsi" w:cstheme="minorHAnsi"/>
          <w:color w:val="auto"/>
        </w:rPr>
        <w:t>.</w:t>
      </w:r>
      <w:r w:rsidR="00AB6405" w:rsidRPr="00425C6C">
        <w:rPr>
          <w:rFonts w:asciiTheme="minorHAnsi" w:hAnsiTheme="minorHAnsi" w:cstheme="minorHAnsi"/>
          <w:color w:val="auto"/>
        </w:rPr>
        <w:t xml:space="preserve"> </w:t>
      </w:r>
      <w:r w:rsidR="00061E71" w:rsidRPr="00425C6C">
        <w:rPr>
          <w:rFonts w:asciiTheme="minorHAnsi" w:hAnsiTheme="minorHAnsi" w:cstheme="minorHAnsi"/>
          <w:color w:val="auto"/>
        </w:rPr>
        <w:t xml:space="preserve">Członek Zespołu może wstrzymać się od głosu. </w:t>
      </w:r>
    </w:p>
    <w:p w14:paraId="230BC15A" w14:textId="77777777" w:rsidR="00BA064A" w:rsidRPr="00425C6C" w:rsidRDefault="0094013A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>W uzasadnionych przypadkach w posiedzeniach Zespołu udział mogą brać członkowie KRMC.</w:t>
      </w:r>
    </w:p>
    <w:p w14:paraId="15055D95" w14:textId="77777777" w:rsidR="00B65EFF" w:rsidRDefault="00B65EFF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0F092B7E" w14:textId="77777777" w:rsidR="000247B6" w:rsidRDefault="000247B6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45A89BB7" w14:textId="77777777" w:rsidR="00DF3516" w:rsidRDefault="00DF3516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706A93BE" w14:textId="77777777" w:rsidR="00DF3516" w:rsidRDefault="00DF3516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43B2DF2D" w14:textId="77777777" w:rsidR="00DF3516" w:rsidRPr="00425C6C" w:rsidRDefault="00DF3516" w:rsidP="00BF085C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14:paraId="09E3E656" w14:textId="77777777" w:rsidR="003E5B57" w:rsidRPr="00425C6C" w:rsidRDefault="00B65EFF" w:rsidP="00BF085C">
      <w:pPr>
        <w:pStyle w:val="Default"/>
        <w:numPr>
          <w:ilvl w:val="0"/>
          <w:numId w:val="1"/>
        </w:numPr>
        <w:spacing w:line="276" w:lineRule="auto"/>
        <w:ind w:left="851" w:right="593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b/>
          <w:bCs/>
          <w:color w:val="auto"/>
        </w:rPr>
        <w:lastRenderedPageBreak/>
        <w:t>POSTAN</w:t>
      </w:r>
      <w:r w:rsidR="003C42F5">
        <w:rPr>
          <w:rFonts w:asciiTheme="minorHAnsi" w:hAnsiTheme="minorHAnsi" w:cstheme="minorHAnsi"/>
          <w:b/>
          <w:bCs/>
          <w:color w:val="auto"/>
        </w:rPr>
        <w:t>O</w:t>
      </w:r>
      <w:r w:rsidRPr="00425C6C">
        <w:rPr>
          <w:rFonts w:asciiTheme="minorHAnsi" w:hAnsiTheme="minorHAnsi" w:cstheme="minorHAnsi"/>
          <w:b/>
          <w:bCs/>
          <w:color w:val="auto"/>
        </w:rPr>
        <w:t>WIENIA KOŃCOWE</w:t>
      </w:r>
      <w:r w:rsidR="000C60CD">
        <w:rPr>
          <w:rFonts w:asciiTheme="minorHAnsi" w:hAnsiTheme="minorHAnsi" w:cstheme="minorHAnsi"/>
          <w:b/>
          <w:bCs/>
          <w:color w:val="auto"/>
        </w:rPr>
        <w:t>:</w:t>
      </w:r>
    </w:p>
    <w:p w14:paraId="0708367B" w14:textId="77777777" w:rsidR="00B65EFF" w:rsidRPr="00425C6C" w:rsidRDefault="00B65EFF" w:rsidP="00BF085C">
      <w:pPr>
        <w:pStyle w:val="Default"/>
        <w:spacing w:line="276" w:lineRule="auto"/>
        <w:ind w:left="284" w:right="593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611EB9DD" w14:textId="77777777" w:rsidR="00BC6FCB" w:rsidRPr="00425C6C" w:rsidRDefault="000E6B25" w:rsidP="00BF085C">
      <w:pPr>
        <w:pStyle w:val="Default"/>
        <w:numPr>
          <w:ilvl w:val="1"/>
          <w:numId w:val="1"/>
        </w:numPr>
        <w:spacing w:line="276" w:lineRule="auto"/>
        <w:ind w:left="851" w:right="595" w:hanging="567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</w:rPr>
        <w:t>Kierownik Zespołu może wnioskować do Ministra Cyfryzacji o wyłączenie Eksperta ze składu Zespołu</w:t>
      </w:r>
      <w:r>
        <w:rPr>
          <w:rFonts w:asciiTheme="minorHAnsi" w:hAnsiTheme="minorHAnsi" w:cstheme="minorHAnsi"/>
          <w:color w:val="auto"/>
        </w:rPr>
        <w:t xml:space="preserve"> w przypadku: </w:t>
      </w:r>
    </w:p>
    <w:p w14:paraId="72CD416D" w14:textId="794B7FE7" w:rsidR="00BC6FCB" w:rsidRPr="00425C6C" w:rsidRDefault="00BC6FCB" w:rsidP="00BF085C">
      <w:pPr>
        <w:pStyle w:val="Default"/>
        <w:numPr>
          <w:ilvl w:val="0"/>
          <w:numId w:val="27"/>
        </w:numPr>
        <w:spacing w:line="276" w:lineRule="auto"/>
        <w:ind w:right="595"/>
        <w:jc w:val="both"/>
        <w:rPr>
          <w:rFonts w:asciiTheme="minorHAnsi" w:hAnsiTheme="minorHAnsi" w:cstheme="minorHAnsi"/>
          <w:color w:val="auto"/>
        </w:rPr>
      </w:pPr>
      <w:r w:rsidRPr="00425C6C">
        <w:rPr>
          <w:rFonts w:asciiTheme="minorHAnsi" w:hAnsiTheme="minorHAnsi" w:cstheme="minorHAnsi"/>
          <w:color w:val="auto"/>
        </w:rPr>
        <w:t xml:space="preserve">kiedy Ekspert </w:t>
      </w:r>
      <w:r w:rsidRPr="00425C6C">
        <w:rPr>
          <w:rFonts w:asciiTheme="minorHAnsi" w:hAnsiTheme="minorHAnsi" w:cstheme="minorHAnsi"/>
        </w:rPr>
        <w:t xml:space="preserve">nie </w:t>
      </w:r>
      <w:r w:rsidR="00655693">
        <w:rPr>
          <w:rFonts w:asciiTheme="minorHAnsi" w:hAnsiTheme="minorHAnsi" w:cstheme="minorHAnsi"/>
        </w:rPr>
        <w:t xml:space="preserve">dokonuje Ocen realizacji projektów lub Rekomendacji </w:t>
      </w:r>
      <w:r w:rsidRPr="00425C6C">
        <w:rPr>
          <w:rFonts w:asciiTheme="minorHAnsi" w:hAnsiTheme="minorHAnsi" w:cstheme="minorHAnsi"/>
        </w:rPr>
        <w:t>i</w:t>
      </w:r>
      <w:r w:rsidR="00C92329">
        <w:rPr>
          <w:rFonts w:asciiTheme="minorHAnsi" w:hAnsiTheme="minorHAnsi" w:cstheme="minorHAnsi"/>
        </w:rPr>
        <w:t> </w:t>
      </w:r>
      <w:r w:rsidRPr="00425C6C">
        <w:rPr>
          <w:rFonts w:asciiTheme="minorHAnsi" w:hAnsiTheme="minorHAnsi" w:cstheme="minorHAnsi"/>
        </w:rPr>
        <w:t xml:space="preserve">pozostaje bezczynny po upływie wyznaczonego terminu, pomimo uprzedniego wezwania Eksperta do przystąpienia do realizacji </w:t>
      </w:r>
      <w:r w:rsidR="00655693">
        <w:rPr>
          <w:rFonts w:asciiTheme="minorHAnsi" w:hAnsiTheme="minorHAnsi" w:cstheme="minorHAnsi"/>
        </w:rPr>
        <w:t xml:space="preserve">Oceny lub Rekomendacji </w:t>
      </w:r>
      <w:r w:rsidRPr="00425C6C">
        <w:rPr>
          <w:rFonts w:asciiTheme="minorHAnsi" w:hAnsiTheme="minorHAnsi" w:cstheme="minorHAnsi"/>
        </w:rPr>
        <w:t>z</w:t>
      </w:r>
      <w:r w:rsidR="00C92329">
        <w:rPr>
          <w:rFonts w:asciiTheme="minorHAnsi" w:hAnsiTheme="minorHAnsi" w:cstheme="minorHAnsi"/>
        </w:rPr>
        <w:t> </w:t>
      </w:r>
      <w:r w:rsidRPr="00425C6C">
        <w:rPr>
          <w:rFonts w:asciiTheme="minorHAnsi" w:hAnsiTheme="minorHAnsi" w:cstheme="minorHAnsi"/>
        </w:rPr>
        <w:t>jednoczesnym określeniem terminu, nie krótszego niż 2 (słownie: dwa) dni robocze,</w:t>
      </w:r>
    </w:p>
    <w:p w14:paraId="4753F340" w14:textId="6076ACBD" w:rsidR="00BC6FCB" w:rsidRPr="00425C6C" w:rsidRDefault="00655693" w:rsidP="00BF085C">
      <w:pPr>
        <w:pStyle w:val="Default"/>
        <w:numPr>
          <w:ilvl w:val="0"/>
          <w:numId w:val="27"/>
        </w:numPr>
        <w:spacing w:line="276" w:lineRule="auto"/>
        <w:ind w:right="59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wykonuje Oceny projektów informatycznych lub Rekomendacje w</w:t>
      </w:r>
      <w:r w:rsidR="00BC6FCB" w:rsidRPr="00425C6C">
        <w:rPr>
          <w:rFonts w:asciiTheme="minorHAnsi" w:hAnsiTheme="minorHAnsi" w:cstheme="minorHAnsi"/>
        </w:rPr>
        <w:t xml:space="preserve"> sposób niezgodny z </w:t>
      </w:r>
      <w:r w:rsidR="00A624B9">
        <w:rPr>
          <w:rFonts w:asciiTheme="minorHAnsi" w:hAnsiTheme="minorHAnsi" w:cstheme="minorHAnsi"/>
        </w:rPr>
        <w:t>Regulamin</w:t>
      </w:r>
      <w:r w:rsidR="000E6B25">
        <w:rPr>
          <w:rFonts w:asciiTheme="minorHAnsi" w:hAnsiTheme="minorHAnsi" w:cstheme="minorHAnsi"/>
        </w:rPr>
        <w:t>em</w:t>
      </w:r>
      <w:r w:rsidR="00BC6FCB" w:rsidRPr="00425C6C">
        <w:rPr>
          <w:rFonts w:asciiTheme="minorHAnsi" w:hAnsiTheme="minorHAnsi" w:cstheme="minorHAnsi"/>
        </w:rPr>
        <w:t>, pomimo uprzedniego wezwania do zaprzestania i</w:t>
      </w:r>
      <w:r w:rsidR="00C92329">
        <w:rPr>
          <w:rFonts w:asciiTheme="minorHAnsi" w:hAnsiTheme="minorHAnsi" w:cstheme="minorHAnsi"/>
        </w:rPr>
        <w:t> </w:t>
      </w:r>
      <w:r w:rsidR="00BC6FCB" w:rsidRPr="00425C6C">
        <w:rPr>
          <w:rFonts w:asciiTheme="minorHAnsi" w:hAnsiTheme="minorHAnsi" w:cstheme="minorHAnsi"/>
        </w:rPr>
        <w:t>usunięcia skutków naruszeń z jednoczesnym określeniem terminu, nie krótszego niż 2 (słownie: dwa) dni robocze</w:t>
      </w:r>
      <w:r w:rsidR="00E24E3D">
        <w:rPr>
          <w:rFonts w:asciiTheme="minorHAnsi" w:hAnsiTheme="minorHAnsi" w:cstheme="minorHAnsi"/>
        </w:rPr>
        <w:t>.</w:t>
      </w:r>
    </w:p>
    <w:p w14:paraId="0E9BE40D" w14:textId="77777777" w:rsidR="00A624B9" w:rsidRDefault="00A624B9" w:rsidP="00A624B9">
      <w:pPr>
        <w:pStyle w:val="Default"/>
        <w:numPr>
          <w:ilvl w:val="1"/>
          <w:numId w:val="1"/>
        </w:numPr>
        <w:spacing w:line="276" w:lineRule="auto"/>
        <w:ind w:right="59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Integralną cześć Regulaminu stanowią następujące załączniki:</w:t>
      </w:r>
    </w:p>
    <w:p w14:paraId="0D886CB7" w14:textId="77777777" w:rsidR="00A624B9" w:rsidRPr="009640D1" w:rsidRDefault="00A624B9" w:rsidP="009640D1">
      <w:pPr>
        <w:pStyle w:val="Default"/>
        <w:numPr>
          <w:ilvl w:val="0"/>
          <w:numId w:val="31"/>
        </w:numPr>
        <w:spacing w:line="276" w:lineRule="auto"/>
        <w:ind w:right="59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Załącznik 1 – wzór </w:t>
      </w:r>
      <w:r w:rsidR="00E24E3D">
        <w:rPr>
          <w:rFonts w:asciiTheme="minorHAnsi" w:hAnsiTheme="minorHAnsi" w:cstheme="minorHAnsi"/>
          <w:color w:val="auto"/>
        </w:rPr>
        <w:t>D</w:t>
      </w:r>
      <w:r>
        <w:rPr>
          <w:rFonts w:asciiTheme="minorHAnsi" w:hAnsiTheme="minorHAnsi" w:cstheme="minorHAnsi"/>
          <w:color w:val="auto"/>
        </w:rPr>
        <w:t>eklaracji</w:t>
      </w:r>
      <w:r>
        <w:rPr>
          <w:rFonts w:asciiTheme="minorHAnsi" w:hAnsiTheme="minorHAnsi" w:cstheme="minorHAnsi"/>
        </w:rPr>
        <w:t>;</w:t>
      </w:r>
    </w:p>
    <w:p w14:paraId="45BF5F7A" w14:textId="77777777" w:rsidR="00A624B9" w:rsidRDefault="00A624B9" w:rsidP="009640D1">
      <w:pPr>
        <w:pStyle w:val="Default"/>
        <w:numPr>
          <w:ilvl w:val="0"/>
          <w:numId w:val="31"/>
        </w:numPr>
        <w:spacing w:line="276" w:lineRule="auto"/>
        <w:ind w:right="59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Załącznik nr 2 – Wzór </w:t>
      </w:r>
      <w:r w:rsidRPr="00425C6C">
        <w:rPr>
          <w:rFonts w:asciiTheme="minorHAnsi" w:hAnsiTheme="minorHAnsi" w:cstheme="minorHAnsi"/>
          <w:color w:val="auto"/>
        </w:rPr>
        <w:t>Kart</w:t>
      </w:r>
      <w:r>
        <w:rPr>
          <w:rFonts w:asciiTheme="minorHAnsi" w:hAnsiTheme="minorHAnsi" w:cstheme="minorHAnsi"/>
          <w:color w:val="auto"/>
        </w:rPr>
        <w:t>y</w:t>
      </w:r>
      <w:r w:rsidRPr="00425C6C">
        <w:rPr>
          <w:rFonts w:asciiTheme="minorHAnsi" w:hAnsiTheme="minorHAnsi" w:cstheme="minorHAnsi"/>
          <w:color w:val="auto"/>
        </w:rPr>
        <w:t xml:space="preserve"> indywidualnej oceny eksperta</w:t>
      </w:r>
      <w:r>
        <w:rPr>
          <w:rFonts w:asciiTheme="minorHAnsi" w:hAnsiTheme="minorHAnsi" w:cstheme="minorHAnsi"/>
          <w:color w:val="auto"/>
        </w:rPr>
        <w:t>;</w:t>
      </w:r>
    </w:p>
    <w:p w14:paraId="59BEB199" w14:textId="77777777" w:rsidR="00A624B9" w:rsidRDefault="00A624B9" w:rsidP="009640D1">
      <w:pPr>
        <w:pStyle w:val="Default"/>
        <w:numPr>
          <w:ilvl w:val="0"/>
          <w:numId w:val="31"/>
        </w:numPr>
        <w:spacing w:line="276" w:lineRule="auto"/>
        <w:ind w:right="59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Załącznik nr 3 – Wzór </w:t>
      </w:r>
      <w:r w:rsidRPr="00425C6C">
        <w:rPr>
          <w:rFonts w:asciiTheme="minorHAnsi" w:hAnsiTheme="minorHAnsi" w:cstheme="minorHAnsi"/>
          <w:color w:val="auto"/>
        </w:rPr>
        <w:t>Kart</w:t>
      </w:r>
      <w:r>
        <w:rPr>
          <w:rFonts w:asciiTheme="minorHAnsi" w:hAnsiTheme="minorHAnsi" w:cstheme="minorHAnsi"/>
          <w:color w:val="auto"/>
        </w:rPr>
        <w:t>y</w:t>
      </w:r>
      <w:r w:rsidRPr="00425C6C">
        <w:rPr>
          <w:rFonts w:asciiTheme="minorHAnsi" w:hAnsiTheme="minorHAnsi" w:cstheme="minorHAnsi"/>
          <w:color w:val="auto"/>
        </w:rPr>
        <w:t xml:space="preserve"> oceny końcowej projektu</w:t>
      </w:r>
      <w:r>
        <w:rPr>
          <w:rFonts w:asciiTheme="minorHAnsi" w:hAnsiTheme="minorHAnsi" w:cstheme="minorHAnsi"/>
          <w:color w:val="auto"/>
        </w:rPr>
        <w:t>;</w:t>
      </w:r>
    </w:p>
    <w:p w14:paraId="03B0121A" w14:textId="77777777" w:rsidR="00A624B9" w:rsidRDefault="00A624B9" w:rsidP="009640D1">
      <w:pPr>
        <w:pStyle w:val="Default"/>
        <w:numPr>
          <w:ilvl w:val="0"/>
          <w:numId w:val="31"/>
        </w:numPr>
        <w:spacing w:line="276" w:lineRule="auto"/>
        <w:ind w:right="59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Załącznik nr 4 - </w:t>
      </w:r>
      <w:r w:rsidRPr="00425C6C">
        <w:rPr>
          <w:rFonts w:asciiTheme="minorHAnsi" w:hAnsiTheme="minorHAnsi" w:cstheme="minorHAnsi"/>
          <w:color w:val="auto"/>
        </w:rPr>
        <w:t>Opis kryteriów oceny projektu informatycznego</w:t>
      </w:r>
      <w:r>
        <w:rPr>
          <w:rFonts w:asciiTheme="minorHAnsi" w:hAnsiTheme="minorHAnsi" w:cstheme="minorHAnsi"/>
          <w:color w:val="auto"/>
        </w:rPr>
        <w:t>.</w:t>
      </w:r>
    </w:p>
    <w:p w14:paraId="14B328EB" w14:textId="77777777" w:rsidR="004E55D9" w:rsidRPr="00425C6C" w:rsidRDefault="004E55D9" w:rsidP="009640D1">
      <w:pPr>
        <w:pStyle w:val="Default"/>
        <w:spacing w:line="276" w:lineRule="auto"/>
        <w:ind w:right="593"/>
        <w:jc w:val="both"/>
        <w:rPr>
          <w:rFonts w:asciiTheme="minorHAnsi" w:hAnsiTheme="minorHAnsi" w:cstheme="minorHAnsi"/>
          <w:color w:val="auto"/>
        </w:rPr>
      </w:pPr>
    </w:p>
    <w:p w14:paraId="38357F10" w14:textId="77777777" w:rsidR="00812B63" w:rsidRPr="00425C6C" w:rsidRDefault="00812B63" w:rsidP="009640D1">
      <w:pPr>
        <w:pStyle w:val="Default"/>
        <w:spacing w:line="276" w:lineRule="auto"/>
        <w:ind w:right="595"/>
        <w:jc w:val="both"/>
        <w:rPr>
          <w:rFonts w:asciiTheme="minorHAnsi" w:hAnsiTheme="minorHAnsi" w:cstheme="minorHAnsi"/>
          <w:color w:val="auto"/>
        </w:rPr>
      </w:pPr>
    </w:p>
    <w:p w14:paraId="77584B6C" w14:textId="77777777" w:rsidR="00812B63" w:rsidRPr="00425C6C" w:rsidRDefault="00812B63" w:rsidP="00BF085C">
      <w:pPr>
        <w:pStyle w:val="Default"/>
        <w:spacing w:line="276" w:lineRule="auto"/>
        <w:ind w:left="720" w:right="595"/>
        <w:jc w:val="both"/>
        <w:rPr>
          <w:rFonts w:asciiTheme="minorHAnsi" w:hAnsiTheme="minorHAnsi" w:cstheme="minorHAnsi"/>
          <w:color w:val="auto"/>
        </w:rPr>
      </w:pPr>
    </w:p>
    <w:p w14:paraId="11525A6F" w14:textId="77777777" w:rsidR="00ED1782" w:rsidRPr="00425C6C" w:rsidRDefault="00ED1782" w:rsidP="00BF085C">
      <w:pPr>
        <w:pStyle w:val="Default"/>
        <w:spacing w:line="276" w:lineRule="auto"/>
        <w:ind w:left="360" w:right="595"/>
        <w:jc w:val="both"/>
        <w:rPr>
          <w:rFonts w:asciiTheme="minorHAnsi" w:hAnsiTheme="minorHAnsi" w:cstheme="minorHAnsi"/>
          <w:color w:val="auto"/>
        </w:rPr>
      </w:pPr>
    </w:p>
    <w:sectPr w:rsidR="00ED1782" w:rsidRPr="00425C6C" w:rsidSect="00CA2DBD">
      <w:footerReference w:type="default" r:id="rId8"/>
      <w:pgSz w:w="11906" w:h="17338"/>
      <w:pgMar w:top="1135" w:right="1036" w:bottom="707" w:left="120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EFD39" w14:textId="77777777" w:rsidR="00175025" w:rsidRDefault="00175025" w:rsidP="001C0103">
      <w:r>
        <w:separator/>
      </w:r>
    </w:p>
  </w:endnote>
  <w:endnote w:type="continuationSeparator" w:id="0">
    <w:p w14:paraId="423461FC" w14:textId="77777777" w:rsidR="00175025" w:rsidRDefault="00175025" w:rsidP="001C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A5B55" w14:textId="77777777" w:rsidR="009C047E" w:rsidRPr="0031219A" w:rsidRDefault="009C047E" w:rsidP="00027434">
    <w:pPr>
      <w:pStyle w:val="Stopka"/>
      <w:ind w:right="593"/>
      <w:rPr>
        <w:rFonts w:asciiTheme="minorHAnsi" w:hAnsiTheme="minorHAnsi" w:cstheme="minorHAnsi"/>
      </w:rPr>
    </w:pPr>
  </w:p>
  <w:sdt>
    <w:sdtPr>
      <w:id w:val="-1906082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9E96BB" w14:textId="03D5BB5F" w:rsidR="00B71BF3" w:rsidRDefault="00B71BF3" w:rsidP="00B032D5">
            <w:pPr>
              <w:pStyle w:val="Stopka"/>
              <w:ind w:right="593"/>
              <w:jc w:val="right"/>
            </w:pPr>
            <w:r w:rsidRPr="00B71BF3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B71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B71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B71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F351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B71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B71BF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B71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B71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B71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F351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7</w:t>
            </w:r>
            <w:r w:rsidRPr="00B71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2096F63" w14:textId="77777777" w:rsidR="009C047E" w:rsidRDefault="009C04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41398" w14:textId="77777777" w:rsidR="00175025" w:rsidRDefault="00175025" w:rsidP="001C0103">
      <w:r>
        <w:separator/>
      </w:r>
    </w:p>
  </w:footnote>
  <w:footnote w:type="continuationSeparator" w:id="0">
    <w:p w14:paraId="14543B0C" w14:textId="77777777" w:rsidR="00175025" w:rsidRDefault="00175025" w:rsidP="001C0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4B9C"/>
    <w:multiLevelType w:val="hybridMultilevel"/>
    <w:tmpl w:val="B6B6FB8C"/>
    <w:lvl w:ilvl="0" w:tplc="D2464B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12815C3"/>
    <w:multiLevelType w:val="hybridMultilevel"/>
    <w:tmpl w:val="B704A34C"/>
    <w:lvl w:ilvl="0" w:tplc="910C0D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75B62E06">
      <w:start w:val="1"/>
      <w:numFmt w:val="lowerRoman"/>
      <w:lvlText w:val="(%3)"/>
      <w:lvlJc w:val="right"/>
      <w:pPr>
        <w:ind w:left="1800" w:hanging="18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E6A50"/>
    <w:multiLevelType w:val="hybridMultilevel"/>
    <w:tmpl w:val="BBE6F0A2"/>
    <w:lvl w:ilvl="0" w:tplc="06B8F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A6871"/>
    <w:multiLevelType w:val="hybridMultilevel"/>
    <w:tmpl w:val="1D189AAC"/>
    <w:lvl w:ilvl="0" w:tplc="04150011">
      <w:start w:val="1"/>
      <w:numFmt w:val="decimal"/>
      <w:lvlText w:val="%1)"/>
      <w:lvlJc w:val="left"/>
      <w:pPr>
        <w:ind w:left="2468" w:hanging="360"/>
      </w:pPr>
    </w:lvl>
    <w:lvl w:ilvl="1" w:tplc="04150019">
      <w:start w:val="1"/>
      <w:numFmt w:val="lowerLetter"/>
      <w:lvlText w:val="%2."/>
      <w:lvlJc w:val="left"/>
      <w:pPr>
        <w:ind w:left="3188" w:hanging="360"/>
      </w:pPr>
    </w:lvl>
    <w:lvl w:ilvl="2" w:tplc="0415001B" w:tentative="1">
      <w:start w:val="1"/>
      <w:numFmt w:val="lowerRoman"/>
      <w:lvlText w:val="%3."/>
      <w:lvlJc w:val="right"/>
      <w:pPr>
        <w:ind w:left="3908" w:hanging="180"/>
      </w:pPr>
    </w:lvl>
    <w:lvl w:ilvl="3" w:tplc="0415000F" w:tentative="1">
      <w:start w:val="1"/>
      <w:numFmt w:val="decimal"/>
      <w:lvlText w:val="%4."/>
      <w:lvlJc w:val="left"/>
      <w:pPr>
        <w:ind w:left="4628" w:hanging="360"/>
      </w:pPr>
    </w:lvl>
    <w:lvl w:ilvl="4" w:tplc="04150019" w:tentative="1">
      <w:start w:val="1"/>
      <w:numFmt w:val="lowerLetter"/>
      <w:lvlText w:val="%5."/>
      <w:lvlJc w:val="left"/>
      <w:pPr>
        <w:ind w:left="5348" w:hanging="360"/>
      </w:pPr>
    </w:lvl>
    <w:lvl w:ilvl="5" w:tplc="0415001B" w:tentative="1">
      <w:start w:val="1"/>
      <w:numFmt w:val="lowerRoman"/>
      <w:lvlText w:val="%6."/>
      <w:lvlJc w:val="right"/>
      <w:pPr>
        <w:ind w:left="6068" w:hanging="180"/>
      </w:pPr>
    </w:lvl>
    <w:lvl w:ilvl="6" w:tplc="0415000F" w:tentative="1">
      <w:start w:val="1"/>
      <w:numFmt w:val="decimal"/>
      <w:lvlText w:val="%7."/>
      <w:lvlJc w:val="left"/>
      <w:pPr>
        <w:ind w:left="6788" w:hanging="360"/>
      </w:pPr>
    </w:lvl>
    <w:lvl w:ilvl="7" w:tplc="04150019" w:tentative="1">
      <w:start w:val="1"/>
      <w:numFmt w:val="lowerLetter"/>
      <w:lvlText w:val="%8."/>
      <w:lvlJc w:val="left"/>
      <w:pPr>
        <w:ind w:left="7508" w:hanging="360"/>
      </w:pPr>
    </w:lvl>
    <w:lvl w:ilvl="8" w:tplc="0415001B" w:tentative="1">
      <w:start w:val="1"/>
      <w:numFmt w:val="lowerRoman"/>
      <w:lvlText w:val="%9."/>
      <w:lvlJc w:val="right"/>
      <w:pPr>
        <w:ind w:left="8228" w:hanging="180"/>
      </w:pPr>
    </w:lvl>
  </w:abstractNum>
  <w:abstractNum w:abstractNumId="4">
    <w:nsid w:val="1F7333A7"/>
    <w:multiLevelType w:val="hybridMultilevel"/>
    <w:tmpl w:val="5F7C831E"/>
    <w:lvl w:ilvl="0" w:tplc="78A4CA08">
      <w:start w:val="1"/>
      <w:numFmt w:val="lowerLetter"/>
      <w:lvlText w:val="%1)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0144839"/>
    <w:multiLevelType w:val="hybridMultilevel"/>
    <w:tmpl w:val="EC7873D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455A62"/>
    <w:multiLevelType w:val="multilevel"/>
    <w:tmpl w:val="F7284684"/>
    <w:numStyleLink w:val="Headings"/>
  </w:abstractNum>
  <w:abstractNum w:abstractNumId="7">
    <w:nsid w:val="2AE12338"/>
    <w:multiLevelType w:val="hybridMultilevel"/>
    <w:tmpl w:val="989C2EA4"/>
    <w:lvl w:ilvl="0" w:tplc="AC92E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0D16FA6"/>
    <w:multiLevelType w:val="multilevel"/>
    <w:tmpl w:val="F7284684"/>
    <w:styleLink w:val="Headings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decimal"/>
      <w:lvlText w:val="%1.%2.%3"/>
      <w:lvlJc w:val="left"/>
      <w:pPr>
        <w:ind w:left="2204" w:hanging="36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9">
    <w:nsid w:val="31D333DB"/>
    <w:multiLevelType w:val="hybridMultilevel"/>
    <w:tmpl w:val="35521D0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BA55D71"/>
    <w:multiLevelType w:val="multilevel"/>
    <w:tmpl w:val="F7284684"/>
    <w:numStyleLink w:val="Headings"/>
  </w:abstractNum>
  <w:abstractNum w:abstractNumId="11">
    <w:nsid w:val="3DC16711"/>
    <w:multiLevelType w:val="hybridMultilevel"/>
    <w:tmpl w:val="A1BAED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F9D1D69"/>
    <w:multiLevelType w:val="hybridMultilevel"/>
    <w:tmpl w:val="2F88C202"/>
    <w:lvl w:ilvl="0" w:tplc="0D248D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31BAA"/>
    <w:multiLevelType w:val="hybridMultilevel"/>
    <w:tmpl w:val="F8B036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5A51B38"/>
    <w:multiLevelType w:val="hybridMultilevel"/>
    <w:tmpl w:val="F3E06DB8"/>
    <w:lvl w:ilvl="0" w:tplc="676ACF9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23CB2"/>
    <w:multiLevelType w:val="hybridMultilevel"/>
    <w:tmpl w:val="E07EC96C"/>
    <w:lvl w:ilvl="0" w:tplc="06B8F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D2764C"/>
    <w:multiLevelType w:val="multilevel"/>
    <w:tmpl w:val="A2C263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7">
    <w:nsid w:val="50290526"/>
    <w:multiLevelType w:val="hybridMultilevel"/>
    <w:tmpl w:val="7C44ABF6"/>
    <w:lvl w:ilvl="0" w:tplc="7F80E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A2A68"/>
    <w:multiLevelType w:val="hybridMultilevel"/>
    <w:tmpl w:val="B876308C"/>
    <w:lvl w:ilvl="0" w:tplc="BB6252C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3BC7554"/>
    <w:multiLevelType w:val="multilevel"/>
    <w:tmpl w:val="EDA8DE8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4444C1D"/>
    <w:multiLevelType w:val="hybridMultilevel"/>
    <w:tmpl w:val="50A41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57E7B"/>
    <w:multiLevelType w:val="hybridMultilevel"/>
    <w:tmpl w:val="331873B4"/>
    <w:lvl w:ilvl="0" w:tplc="D9CC1D0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8C8098F"/>
    <w:multiLevelType w:val="hybridMultilevel"/>
    <w:tmpl w:val="6FACAD58"/>
    <w:lvl w:ilvl="0" w:tplc="75F82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82457"/>
    <w:multiLevelType w:val="hybridMultilevel"/>
    <w:tmpl w:val="62688D68"/>
    <w:lvl w:ilvl="0" w:tplc="E9F04E6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A4945A0"/>
    <w:multiLevelType w:val="hybridMultilevel"/>
    <w:tmpl w:val="ACFE07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01F240B"/>
    <w:multiLevelType w:val="hybridMultilevel"/>
    <w:tmpl w:val="87625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A2ACE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C268C"/>
    <w:multiLevelType w:val="hybridMultilevel"/>
    <w:tmpl w:val="EA72ABE6"/>
    <w:lvl w:ilvl="0" w:tplc="6E98335E">
      <w:start w:val="1"/>
      <w:numFmt w:val="decimal"/>
      <w:lvlText w:val="%1."/>
      <w:lvlJc w:val="left"/>
      <w:pPr>
        <w:ind w:left="360" w:hanging="360"/>
      </w:pPr>
    </w:lvl>
    <w:lvl w:ilvl="1" w:tplc="096E0674">
      <w:start w:val="1"/>
      <w:numFmt w:val="decimal"/>
      <w:lvlText w:val="%2)"/>
      <w:lvlJc w:val="left"/>
      <w:pPr>
        <w:ind w:left="1080" w:hanging="360"/>
      </w:pPr>
      <w:rPr>
        <w:rFonts w:hint="default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67E4FF72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495C9C0A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7B4885"/>
    <w:multiLevelType w:val="multilevel"/>
    <w:tmpl w:val="764E341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pStyle w:val="Nagwek3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8">
    <w:nsid w:val="79DE0F86"/>
    <w:multiLevelType w:val="hybridMultilevel"/>
    <w:tmpl w:val="2A8219A0"/>
    <w:lvl w:ilvl="0" w:tplc="91E2F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B01756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C5B47"/>
    <w:multiLevelType w:val="hybridMultilevel"/>
    <w:tmpl w:val="86829CC8"/>
    <w:lvl w:ilvl="0" w:tplc="9B8A9A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20"/>
  </w:num>
  <w:num w:numId="4">
    <w:abstractNumId w:val="13"/>
  </w:num>
  <w:num w:numId="5">
    <w:abstractNumId w:val="11"/>
  </w:num>
  <w:num w:numId="6">
    <w:abstractNumId w:val="25"/>
  </w:num>
  <w:num w:numId="7">
    <w:abstractNumId w:val="12"/>
  </w:num>
  <w:num w:numId="8">
    <w:abstractNumId w:val="0"/>
  </w:num>
  <w:num w:numId="9">
    <w:abstractNumId w:val="14"/>
  </w:num>
  <w:num w:numId="10">
    <w:abstractNumId w:val="7"/>
  </w:num>
  <w:num w:numId="11">
    <w:abstractNumId w:val="19"/>
  </w:num>
  <w:num w:numId="12">
    <w:abstractNumId w:val="5"/>
  </w:num>
  <w:num w:numId="13">
    <w:abstractNumId w:val="28"/>
  </w:num>
  <w:num w:numId="14">
    <w:abstractNumId w:val="22"/>
  </w:num>
  <w:num w:numId="1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Arial" w:hAnsi="Arial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360"/>
          </w:tabs>
          <w:ind w:left="0" w:firstLine="0"/>
        </w:pPr>
        <w:rPr>
          <w:rFonts w:ascii="Arial" w:hAnsi="Arial" w:hint="default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204" w:hanging="360"/>
        </w:pPr>
        <w:rPr>
          <w:rFonts w:ascii="Arial" w:hAnsi="Arial" w:hint="default"/>
          <w:b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66" w:hanging="360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26" w:hanging="360"/>
        </w:pPr>
        <w:rPr>
          <w:rFonts w:ascii="Arial" w:hAnsi="Arial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586" w:hanging="360"/>
        </w:pPr>
        <w:rPr>
          <w:rFonts w:ascii="Arial" w:hAnsi="Arial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946" w:hanging="360"/>
        </w:pPr>
        <w:rPr>
          <w:rFonts w:ascii="Arial" w:hAnsi="Arial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306" w:hanging="360"/>
        </w:pPr>
        <w:rPr>
          <w:rFonts w:ascii="Arial" w:hAnsi="Arial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666" w:hanging="360"/>
        </w:pPr>
        <w:rPr>
          <w:rFonts w:ascii="Arial" w:hAnsi="Arial" w:hint="default"/>
        </w:rPr>
      </w:lvl>
    </w:lvlOverride>
  </w:num>
  <w:num w:numId="16">
    <w:abstractNumId w:val="8"/>
  </w:num>
  <w:num w:numId="17">
    <w:abstractNumId w:val="17"/>
  </w:num>
  <w:num w:numId="18">
    <w:abstractNumId w:val="15"/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"/>
  </w:num>
  <w:num w:numId="25">
    <w:abstractNumId w:val="26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3"/>
  </w:num>
  <w:num w:numId="29">
    <w:abstractNumId w:val="21"/>
  </w:num>
  <w:num w:numId="30">
    <w:abstractNumId w:val="10"/>
  </w:num>
  <w:num w:numId="31">
    <w:abstractNumId w:val="23"/>
  </w:num>
  <w:num w:numId="32">
    <w:abstractNumId w:val="24"/>
  </w:num>
  <w:num w:numId="33">
    <w:abstractNumId w:val="9"/>
  </w:num>
  <w:num w:numId="3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20"/>
    <w:rsid w:val="00003B7C"/>
    <w:rsid w:val="000055A6"/>
    <w:rsid w:val="00011436"/>
    <w:rsid w:val="000247B6"/>
    <w:rsid w:val="0002498D"/>
    <w:rsid w:val="000249CB"/>
    <w:rsid w:val="00027434"/>
    <w:rsid w:val="0004332F"/>
    <w:rsid w:val="00043583"/>
    <w:rsid w:val="00043AF6"/>
    <w:rsid w:val="000448AC"/>
    <w:rsid w:val="000463E6"/>
    <w:rsid w:val="00047C1B"/>
    <w:rsid w:val="00050887"/>
    <w:rsid w:val="0005250D"/>
    <w:rsid w:val="00054C88"/>
    <w:rsid w:val="00057163"/>
    <w:rsid w:val="000612C8"/>
    <w:rsid w:val="00061E71"/>
    <w:rsid w:val="000620F3"/>
    <w:rsid w:val="00073E28"/>
    <w:rsid w:val="00081A8D"/>
    <w:rsid w:val="000867B7"/>
    <w:rsid w:val="00091697"/>
    <w:rsid w:val="00096295"/>
    <w:rsid w:val="00096F20"/>
    <w:rsid w:val="000A5080"/>
    <w:rsid w:val="000A696E"/>
    <w:rsid w:val="000B1C72"/>
    <w:rsid w:val="000B2960"/>
    <w:rsid w:val="000C522E"/>
    <w:rsid w:val="000C60CD"/>
    <w:rsid w:val="000C7D81"/>
    <w:rsid w:val="000D0F7F"/>
    <w:rsid w:val="000D1931"/>
    <w:rsid w:val="000E33C1"/>
    <w:rsid w:val="000E4FE0"/>
    <w:rsid w:val="000E6B25"/>
    <w:rsid w:val="000E76F6"/>
    <w:rsid w:val="000F154E"/>
    <w:rsid w:val="000F5040"/>
    <w:rsid w:val="000F6D0D"/>
    <w:rsid w:val="000F71DE"/>
    <w:rsid w:val="0010106D"/>
    <w:rsid w:val="001018FC"/>
    <w:rsid w:val="0010191D"/>
    <w:rsid w:val="001039CB"/>
    <w:rsid w:val="00105D84"/>
    <w:rsid w:val="00107F3A"/>
    <w:rsid w:val="00112219"/>
    <w:rsid w:val="001140B5"/>
    <w:rsid w:val="00117246"/>
    <w:rsid w:val="00122C45"/>
    <w:rsid w:val="001240F6"/>
    <w:rsid w:val="00124714"/>
    <w:rsid w:val="00125EBD"/>
    <w:rsid w:val="00130547"/>
    <w:rsid w:val="00136A4C"/>
    <w:rsid w:val="00141C67"/>
    <w:rsid w:val="00142F9C"/>
    <w:rsid w:val="00143858"/>
    <w:rsid w:val="00146281"/>
    <w:rsid w:val="001462A5"/>
    <w:rsid w:val="00147E26"/>
    <w:rsid w:val="001548D7"/>
    <w:rsid w:val="00156B34"/>
    <w:rsid w:val="001611A9"/>
    <w:rsid w:val="00167647"/>
    <w:rsid w:val="00174426"/>
    <w:rsid w:val="00175025"/>
    <w:rsid w:val="00181660"/>
    <w:rsid w:val="001818B5"/>
    <w:rsid w:val="00183035"/>
    <w:rsid w:val="00186EC7"/>
    <w:rsid w:val="00191036"/>
    <w:rsid w:val="001914AB"/>
    <w:rsid w:val="0019179F"/>
    <w:rsid w:val="001A05C6"/>
    <w:rsid w:val="001A0D0E"/>
    <w:rsid w:val="001A7D70"/>
    <w:rsid w:val="001B5FB6"/>
    <w:rsid w:val="001B6B9F"/>
    <w:rsid w:val="001B7C22"/>
    <w:rsid w:val="001C0103"/>
    <w:rsid w:val="001C233F"/>
    <w:rsid w:val="001C77C4"/>
    <w:rsid w:val="001D4EFD"/>
    <w:rsid w:val="001D71D6"/>
    <w:rsid w:val="001D789D"/>
    <w:rsid w:val="001E08C4"/>
    <w:rsid w:val="001E0F26"/>
    <w:rsid w:val="001E1446"/>
    <w:rsid w:val="001E21A6"/>
    <w:rsid w:val="001E3A30"/>
    <w:rsid w:val="001E3AA9"/>
    <w:rsid w:val="001E45D4"/>
    <w:rsid w:val="001E639A"/>
    <w:rsid w:val="001E78F9"/>
    <w:rsid w:val="001E7F7F"/>
    <w:rsid w:val="001F6744"/>
    <w:rsid w:val="001F78EA"/>
    <w:rsid w:val="001F7B50"/>
    <w:rsid w:val="00201ED3"/>
    <w:rsid w:val="002055CE"/>
    <w:rsid w:val="00206B2C"/>
    <w:rsid w:val="002142DE"/>
    <w:rsid w:val="00220F15"/>
    <w:rsid w:val="00222A0E"/>
    <w:rsid w:val="00222A67"/>
    <w:rsid w:val="002232CD"/>
    <w:rsid w:val="00225839"/>
    <w:rsid w:val="00227B57"/>
    <w:rsid w:val="00234BD3"/>
    <w:rsid w:val="00241F92"/>
    <w:rsid w:val="00243A33"/>
    <w:rsid w:val="00246327"/>
    <w:rsid w:val="00252607"/>
    <w:rsid w:val="0025515D"/>
    <w:rsid w:val="00257FA9"/>
    <w:rsid w:val="00262ED6"/>
    <w:rsid w:val="002653E5"/>
    <w:rsid w:val="00272F97"/>
    <w:rsid w:val="00275A19"/>
    <w:rsid w:val="0028053C"/>
    <w:rsid w:val="00282F77"/>
    <w:rsid w:val="002859DD"/>
    <w:rsid w:val="00296B1F"/>
    <w:rsid w:val="002A1F96"/>
    <w:rsid w:val="002A5CF7"/>
    <w:rsid w:val="002A5F3C"/>
    <w:rsid w:val="002A72EC"/>
    <w:rsid w:val="002A7691"/>
    <w:rsid w:val="002A78C9"/>
    <w:rsid w:val="002C1026"/>
    <w:rsid w:val="002C294D"/>
    <w:rsid w:val="002C3809"/>
    <w:rsid w:val="002C3F84"/>
    <w:rsid w:val="002C7ECD"/>
    <w:rsid w:val="002D1FFE"/>
    <w:rsid w:val="002D3DA1"/>
    <w:rsid w:val="002D4453"/>
    <w:rsid w:val="002D53B2"/>
    <w:rsid w:val="002D776E"/>
    <w:rsid w:val="002E0B10"/>
    <w:rsid w:val="002E4F79"/>
    <w:rsid w:val="002E67E5"/>
    <w:rsid w:val="002F2F1E"/>
    <w:rsid w:val="002F3053"/>
    <w:rsid w:val="002F7466"/>
    <w:rsid w:val="002F7EE5"/>
    <w:rsid w:val="00302D06"/>
    <w:rsid w:val="003040DB"/>
    <w:rsid w:val="00305023"/>
    <w:rsid w:val="00307764"/>
    <w:rsid w:val="00310D10"/>
    <w:rsid w:val="0031219A"/>
    <w:rsid w:val="0031327B"/>
    <w:rsid w:val="00314A7A"/>
    <w:rsid w:val="00314F74"/>
    <w:rsid w:val="00316EC7"/>
    <w:rsid w:val="00320079"/>
    <w:rsid w:val="003201D5"/>
    <w:rsid w:val="003205B3"/>
    <w:rsid w:val="00321D78"/>
    <w:rsid w:val="00330B07"/>
    <w:rsid w:val="00336B65"/>
    <w:rsid w:val="00341995"/>
    <w:rsid w:val="0034310A"/>
    <w:rsid w:val="00347628"/>
    <w:rsid w:val="00355309"/>
    <w:rsid w:val="00355F51"/>
    <w:rsid w:val="00356032"/>
    <w:rsid w:val="003577CE"/>
    <w:rsid w:val="003601F8"/>
    <w:rsid w:val="0036285B"/>
    <w:rsid w:val="00363144"/>
    <w:rsid w:val="00366953"/>
    <w:rsid w:val="00373C88"/>
    <w:rsid w:val="00381F0C"/>
    <w:rsid w:val="003823F7"/>
    <w:rsid w:val="00387591"/>
    <w:rsid w:val="00391D4A"/>
    <w:rsid w:val="003A1BFD"/>
    <w:rsid w:val="003A3F19"/>
    <w:rsid w:val="003A493C"/>
    <w:rsid w:val="003B1F95"/>
    <w:rsid w:val="003B5302"/>
    <w:rsid w:val="003B6388"/>
    <w:rsid w:val="003C42F5"/>
    <w:rsid w:val="003C6098"/>
    <w:rsid w:val="003C68D8"/>
    <w:rsid w:val="003C6F98"/>
    <w:rsid w:val="003C7DE9"/>
    <w:rsid w:val="003D03A6"/>
    <w:rsid w:val="003D075E"/>
    <w:rsid w:val="003D0760"/>
    <w:rsid w:val="003D1462"/>
    <w:rsid w:val="003D2066"/>
    <w:rsid w:val="003D619F"/>
    <w:rsid w:val="003E5239"/>
    <w:rsid w:val="003E5B57"/>
    <w:rsid w:val="003E60DA"/>
    <w:rsid w:val="003F1FA6"/>
    <w:rsid w:val="003F23DF"/>
    <w:rsid w:val="003F5B5B"/>
    <w:rsid w:val="00401078"/>
    <w:rsid w:val="0040532F"/>
    <w:rsid w:val="00407F38"/>
    <w:rsid w:val="004110F8"/>
    <w:rsid w:val="004115A3"/>
    <w:rsid w:val="00411757"/>
    <w:rsid w:val="004155CD"/>
    <w:rsid w:val="00416ED3"/>
    <w:rsid w:val="00417B4C"/>
    <w:rsid w:val="004207F6"/>
    <w:rsid w:val="00420DE2"/>
    <w:rsid w:val="00422FCD"/>
    <w:rsid w:val="0042335D"/>
    <w:rsid w:val="004237CF"/>
    <w:rsid w:val="00424F2E"/>
    <w:rsid w:val="00425C6C"/>
    <w:rsid w:val="004265C0"/>
    <w:rsid w:val="00430B43"/>
    <w:rsid w:val="0043157B"/>
    <w:rsid w:val="00433A7E"/>
    <w:rsid w:val="00436418"/>
    <w:rsid w:val="00443C0C"/>
    <w:rsid w:val="00444D5A"/>
    <w:rsid w:val="004527EC"/>
    <w:rsid w:val="00454801"/>
    <w:rsid w:val="004554F1"/>
    <w:rsid w:val="00455FBD"/>
    <w:rsid w:val="004604E8"/>
    <w:rsid w:val="004606DE"/>
    <w:rsid w:val="0046104A"/>
    <w:rsid w:val="00462F1E"/>
    <w:rsid w:val="004633AC"/>
    <w:rsid w:val="00463CC3"/>
    <w:rsid w:val="00467984"/>
    <w:rsid w:val="00467DE3"/>
    <w:rsid w:val="00474F54"/>
    <w:rsid w:val="00474F79"/>
    <w:rsid w:val="00480E36"/>
    <w:rsid w:val="00481BB7"/>
    <w:rsid w:val="00482951"/>
    <w:rsid w:val="00483A9C"/>
    <w:rsid w:val="00487B3A"/>
    <w:rsid w:val="00490CA3"/>
    <w:rsid w:val="00493481"/>
    <w:rsid w:val="00494971"/>
    <w:rsid w:val="00495FE7"/>
    <w:rsid w:val="00497485"/>
    <w:rsid w:val="004A076B"/>
    <w:rsid w:val="004A0F82"/>
    <w:rsid w:val="004A4A89"/>
    <w:rsid w:val="004A7C25"/>
    <w:rsid w:val="004B0529"/>
    <w:rsid w:val="004B09CE"/>
    <w:rsid w:val="004B3817"/>
    <w:rsid w:val="004B7859"/>
    <w:rsid w:val="004C489E"/>
    <w:rsid w:val="004C53C8"/>
    <w:rsid w:val="004C75B7"/>
    <w:rsid w:val="004D1645"/>
    <w:rsid w:val="004D4179"/>
    <w:rsid w:val="004E15DD"/>
    <w:rsid w:val="004E3BB7"/>
    <w:rsid w:val="004E3CC0"/>
    <w:rsid w:val="004E55D9"/>
    <w:rsid w:val="004F0E0C"/>
    <w:rsid w:val="004F37A7"/>
    <w:rsid w:val="004F679B"/>
    <w:rsid w:val="0050054B"/>
    <w:rsid w:val="00504332"/>
    <w:rsid w:val="0050470B"/>
    <w:rsid w:val="005161FC"/>
    <w:rsid w:val="00524160"/>
    <w:rsid w:val="00526A06"/>
    <w:rsid w:val="00531EA1"/>
    <w:rsid w:val="005349A9"/>
    <w:rsid w:val="00534A60"/>
    <w:rsid w:val="005369F7"/>
    <w:rsid w:val="00540E61"/>
    <w:rsid w:val="00541618"/>
    <w:rsid w:val="00541619"/>
    <w:rsid w:val="00543F27"/>
    <w:rsid w:val="00550BEF"/>
    <w:rsid w:val="00555830"/>
    <w:rsid w:val="005568CA"/>
    <w:rsid w:val="00556AA2"/>
    <w:rsid w:val="00563285"/>
    <w:rsid w:val="00572780"/>
    <w:rsid w:val="00573725"/>
    <w:rsid w:val="00573828"/>
    <w:rsid w:val="0057516B"/>
    <w:rsid w:val="0058017B"/>
    <w:rsid w:val="0058133A"/>
    <w:rsid w:val="005876D0"/>
    <w:rsid w:val="005913AD"/>
    <w:rsid w:val="005959F8"/>
    <w:rsid w:val="005A0D6E"/>
    <w:rsid w:val="005A57F1"/>
    <w:rsid w:val="005B18B7"/>
    <w:rsid w:val="005B2B68"/>
    <w:rsid w:val="005B71C0"/>
    <w:rsid w:val="005C1BA2"/>
    <w:rsid w:val="005C78DE"/>
    <w:rsid w:val="005D7484"/>
    <w:rsid w:val="005E0228"/>
    <w:rsid w:val="005E2008"/>
    <w:rsid w:val="005E2624"/>
    <w:rsid w:val="005E6B6D"/>
    <w:rsid w:val="005F03A8"/>
    <w:rsid w:val="005F1138"/>
    <w:rsid w:val="0060065D"/>
    <w:rsid w:val="00607D1F"/>
    <w:rsid w:val="00607F15"/>
    <w:rsid w:val="006103B6"/>
    <w:rsid w:val="006106DC"/>
    <w:rsid w:val="006169CC"/>
    <w:rsid w:val="0062545B"/>
    <w:rsid w:val="0063013D"/>
    <w:rsid w:val="00632C53"/>
    <w:rsid w:val="00640183"/>
    <w:rsid w:val="00640327"/>
    <w:rsid w:val="006462AE"/>
    <w:rsid w:val="00646C14"/>
    <w:rsid w:val="006503B0"/>
    <w:rsid w:val="00651404"/>
    <w:rsid w:val="00655693"/>
    <w:rsid w:val="00663139"/>
    <w:rsid w:val="00663F0D"/>
    <w:rsid w:val="00666FCE"/>
    <w:rsid w:val="006701D7"/>
    <w:rsid w:val="00670923"/>
    <w:rsid w:val="00671C3F"/>
    <w:rsid w:val="00672EFA"/>
    <w:rsid w:val="0067325C"/>
    <w:rsid w:val="00683A4B"/>
    <w:rsid w:val="00683AB2"/>
    <w:rsid w:val="00684223"/>
    <w:rsid w:val="0068775C"/>
    <w:rsid w:val="0069190F"/>
    <w:rsid w:val="0069213E"/>
    <w:rsid w:val="00694049"/>
    <w:rsid w:val="006A2326"/>
    <w:rsid w:val="006A6D35"/>
    <w:rsid w:val="006C0889"/>
    <w:rsid w:val="006C5A3F"/>
    <w:rsid w:val="006D0F1D"/>
    <w:rsid w:val="006D3255"/>
    <w:rsid w:val="006D4DF7"/>
    <w:rsid w:val="006D5908"/>
    <w:rsid w:val="006E1A9E"/>
    <w:rsid w:val="006E6DC6"/>
    <w:rsid w:val="006E74AF"/>
    <w:rsid w:val="006F023B"/>
    <w:rsid w:val="006F08D8"/>
    <w:rsid w:val="006F525A"/>
    <w:rsid w:val="006F68C1"/>
    <w:rsid w:val="0070379B"/>
    <w:rsid w:val="007042A6"/>
    <w:rsid w:val="007053D4"/>
    <w:rsid w:val="0071330B"/>
    <w:rsid w:val="00713921"/>
    <w:rsid w:val="00717D0C"/>
    <w:rsid w:val="00717EF3"/>
    <w:rsid w:val="00722E9A"/>
    <w:rsid w:val="0072345C"/>
    <w:rsid w:val="00726BF6"/>
    <w:rsid w:val="00740DA9"/>
    <w:rsid w:val="00741256"/>
    <w:rsid w:val="00742C31"/>
    <w:rsid w:val="00751C66"/>
    <w:rsid w:val="0075261F"/>
    <w:rsid w:val="00757466"/>
    <w:rsid w:val="00762077"/>
    <w:rsid w:val="007638AB"/>
    <w:rsid w:val="007652F2"/>
    <w:rsid w:val="0077111E"/>
    <w:rsid w:val="00777E5F"/>
    <w:rsid w:val="007812EE"/>
    <w:rsid w:val="00781A90"/>
    <w:rsid w:val="0078357B"/>
    <w:rsid w:val="007848F2"/>
    <w:rsid w:val="00790E03"/>
    <w:rsid w:val="00796819"/>
    <w:rsid w:val="00797956"/>
    <w:rsid w:val="007A41E0"/>
    <w:rsid w:val="007A5E33"/>
    <w:rsid w:val="007B1D2B"/>
    <w:rsid w:val="007C011D"/>
    <w:rsid w:val="007C23D2"/>
    <w:rsid w:val="007D3EA4"/>
    <w:rsid w:val="007D6C62"/>
    <w:rsid w:val="007E03DD"/>
    <w:rsid w:val="007E14DE"/>
    <w:rsid w:val="007E2908"/>
    <w:rsid w:val="007E7320"/>
    <w:rsid w:val="007F3A2D"/>
    <w:rsid w:val="007F6FE4"/>
    <w:rsid w:val="008016DE"/>
    <w:rsid w:val="00801DAE"/>
    <w:rsid w:val="008022CE"/>
    <w:rsid w:val="00807F95"/>
    <w:rsid w:val="00810A18"/>
    <w:rsid w:val="00810E95"/>
    <w:rsid w:val="00811811"/>
    <w:rsid w:val="00812B63"/>
    <w:rsid w:val="00813C42"/>
    <w:rsid w:val="0082058A"/>
    <w:rsid w:val="0082327F"/>
    <w:rsid w:val="008273A4"/>
    <w:rsid w:val="00827CEA"/>
    <w:rsid w:val="00831FD8"/>
    <w:rsid w:val="0083494A"/>
    <w:rsid w:val="008373F2"/>
    <w:rsid w:val="00842A76"/>
    <w:rsid w:val="00845A30"/>
    <w:rsid w:val="00847422"/>
    <w:rsid w:val="0085392A"/>
    <w:rsid w:val="008566E3"/>
    <w:rsid w:val="00857C89"/>
    <w:rsid w:val="00880CE1"/>
    <w:rsid w:val="00881807"/>
    <w:rsid w:val="00882AC5"/>
    <w:rsid w:val="00886B45"/>
    <w:rsid w:val="00897AB7"/>
    <w:rsid w:val="00897E07"/>
    <w:rsid w:val="008A3811"/>
    <w:rsid w:val="008A4C99"/>
    <w:rsid w:val="008A6AB7"/>
    <w:rsid w:val="008B1365"/>
    <w:rsid w:val="008B1ADC"/>
    <w:rsid w:val="008B4240"/>
    <w:rsid w:val="008B65ED"/>
    <w:rsid w:val="008C50E4"/>
    <w:rsid w:val="008C68E3"/>
    <w:rsid w:val="008D137F"/>
    <w:rsid w:val="008D5BBC"/>
    <w:rsid w:val="008E056A"/>
    <w:rsid w:val="008E6544"/>
    <w:rsid w:val="008F07BF"/>
    <w:rsid w:val="008F5649"/>
    <w:rsid w:val="008F6611"/>
    <w:rsid w:val="00901F82"/>
    <w:rsid w:val="009106D2"/>
    <w:rsid w:val="0091161A"/>
    <w:rsid w:val="00911DDA"/>
    <w:rsid w:val="00911DE6"/>
    <w:rsid w:val="009123CA"/>
    <w:rsid w:val="009135EC"/>
    <w:rsid w:val="009141B1"/>
    <w:rsid w:val="0091516C"/>
    <w:rsid w:val="00916293"/>
    <w:rsid w:val="00916ED9"/>
    <w:rsid w:val="00922967"/>
    <w:rsid w:val="00927A7A"/>
    <w:rsid w:val="00932E0E"/>
    <w:rsid w:val="009375FC"/>
    <w:rsid w:val="0094013A"/>
    <w:rsid w:val="00940312"/>
    <w:rsid w:val="009413B0"/>
    <w:rsid w:val="00947DDE"/>
    <w:rsid w:val="0095434D"/>
    <w:rsid w:val="009640D1"/>
    <w:rsid w:val="0096782F"/>
    <w:rsid w:val="00974884"/>
    <w:rsid w:val="00977DD2"/>
    <w:rsid w:val="00977F7D"/>
    <w:rsid w:val="00981771"/>
    <w:rsid w:val="009911FC"/>
    <w:rsid w:val="009A1A1C"/>
    <w:rsid w:val="009A302C"/>
    <w:rsid w:val="009B0C8A"/>
    <w:rsid w:val="009B4980"/>
    <w:rsid w:val="009B7D43"/>
    <w:rsid w:val="009C047E"/>
    <w:rsid w:val="009C0E62"/>
    <w:rsid w:val="009D16BD"/>
    <w:rsid w:val="009D3E5C"/>
    <w:rsid w:val="009E119E"/>
    <w:rsid w:val="009E3D05"/>
    <w:rsid w:val="009E4816"/>
    <w:rsid w:val="009F02FC"/>
    <w:rsid w:val="009F4D00"/>
    <w:rsid w:val="009F5286"/>
    <w:rsid w:val="009F7547"/>
    <w:rsid w:val="00A01777"/>
    <w:rsid w:val="00A01CB5"/>
    <w:rsid w:val="00A043F2"/>
    <w:rsid w:val="00A05C6D"/>
    <w:rsid w:val="00A1090D"/>
    <w:rsid w:val="00A117A6"/>
    <w:rsid w:val="00A129E2"/>
    <w:rsid w:val="00A16BEB"/>
    <w:rsid w:val="00A17402"/>
    <w:rsid w:val="00A17C83"/>
    <w:rsid w:val="00A21EC3"/>
    <w:rsid w:val="00A22684"/>
    <w:rsid w:val="00A22773"/>
    <w:rsid w:val="00A253F8"/>
    <w:rsid w:val="00A2758E"/>
    <w:rsid w:val="00A35753"/>
    <w:rsid w:val="00A365A4"/>
    <w:rsid w:val="00A37688"/>
    <w:rsid w:val="00A40495"/>
    <w:rsid w:val="00A41FEB"/>
    <w:rsid w:val="00A467B4"/>
    <w:rsid w:val="00A542AB"/>
    <w:rsid w:val="00A55CC3"/>
    <w:rsid w:val="00A624B9"/>
    <w:rsid w:val="00A630A9"/>
    <w:rsid w:val="00A654DE"/>
    <w:rsid w:val="00A66448"/>
    <w:rsid w:val="00A72612"/>
    <w:rsid w:val="00A74812"/>
    <w:rsid w:val="00A74D13"/>
    <w:rsid w:val="00A7548A"/>
    <w:rsid w:val="00A77310"/>
    <w:rsid w:val="00A81D21"/>
    <w:rsid w:val="00A86A4D"/>
    <w:rsid w:val="00A94AC3"/>
    <w:rsid w:val="00AA07B8"/>
    <w:rsid w:val="00AA09D0"/>
    <w:rsid w:val="00AA2EDC"/>
    <w:rsid w:val="00AA4BBF"/>
    <w:rsid w:val="00AA54E6"/>
    <w:rsid w:val="00AA65CC"/>
    <w:rsid w:val="00AA7456"/>
    <w:rsid w:val="00AB1344"/>
    <w:rsid w:val="00AB23B4"/>
    <w:rsid w:val="00AB4509"/>
    <w:rsid w:val="00AB6405"/>
    <w:rsid w:val="00AB64D8"/>
    <w:rsid w:val="00AC14C3"/>
    <w:rsid w:val="00AC2301"/>
    <w:rsid w:val="00AC2E4D"/>
    <w:rsid w:val="00AC7A7A"/>
    <w:rsid w:val="00AD26F3"/>
    <w:rsid w:val="00AD2BF1"/>
    <w:rsid w:val="00AD7F29"/>
    <w:rsid w:val="00AE03B8"/>
    <w:rsid w:val="00AE0E6F"/>
    <w:rsid w:val="00AE1903"/>
    <w:rsid w:val="00AF43FE"/>
    <w:rsid w:val="00AF5396"/>
    <w:rsid w:val="00AF66D1"/>
    <w:rsid w:val="00B03057"/>
    <w:rsid w:val="00B032D5"/>
    <w:rsid w:val="00B0557D"/>
    <w:rsid w:val="00B072DC"/>
    <w:rsid w:val="00B07951"/>
    <w:rsid w:val="00B1180C"/>
    <w:rsid w:val="00B21EDD"/>
    <w:rsid w:val="00B23D20"/>
    <w:rsid w:val="00B24176"/>
    <w:rsid w:val="00B32F3A"/>
    <w:rsid w:val="00B34873"/>
    <w:rsid w:val="00B418A3"/>
    <w:rsid w:val="00B4216B"/>
    <w:rsid w:val="00B46090"/>
    <w:rsid w:val="00B4632E"/>
    <w:rsid w:val="00B50621"/>
    <w:rsid w:val="00B5168D"/>
    <w:rsid w:val="00B53941"/>
    <w:rsid w:val="00B561C2"/>
    <w:rsid w:val="00B62698"/>
    <w:rsid w:val="00B63B42"/>
    <w:rsid w:val="00B65EFF"/>
    <w:rsid w:val="00B66CA8"/>
    <w:rsid w:val="00B70CBB"/>
    <w:rsid w:val="00B71BF3"/>
    <w:rsid w:val="00B72C54"/>
    <w:rsid w:val="00B83041"/>
    <w:rsid w:val="00B8674D"/>
    <w:rsid w:val="00B868F0"/>
    <w:rsid w:val="00B86B75"/>
    <w:rsid w:val="00B935FD"/>
    <w:rsid w:val="00B9765D"/>
    <w:rsid w:val="00BA064A"/>
    <w:rsid w:val="00BA109A"/>
    <w:rsid w:val="00BA6E6A"/>
    <w:rsid w:val="00BA7CEA"/>
    <w:rsid w:val="00BC2577"/>
    <w:rsid w:val="00BC27F2"/>
    <w:rsid w:val="00BC30B2"/>
    <w:rsid w:val="00BC3FAA"/>
    <w:rsid w:val="00BC65BB"/>
    <w:rsid w:val="00BC69A1"/>
    <w:rsid w:val="00BC6FCB"/>
    <w:rsid w:val="00BD172B"/>
    <w:rsid w:val="00BD23D1"/>
    <w:rsid w:val="00BD2D34"/>
    <w:rsid w:val="00BD5936"/>
    <w:rsid w:val="00BD735A"/>
    <w:rsid w:val="00BD73FD"/>
    <w:rsid w:val="00BE0BB7"/>
    <w:rsid w:val="00BE1BF7"/>
    <w:rsid w:val="00BE1DB6"/>
    <w:rsid w:val="00BE2ABF"/>
    <w:rsid w:val="00BF085C"/>
    <w:rsid w:val="00BF08B2"/>
    <w:rsid w:val="00BF0B8F"/>
    <w:rsid w:val="00BF2B00"/>
    <w:rsid w:val="00BF30A2"/>
    <w:rsid w:val="00BF50A4"/>
    <w:rsid w:val="00C0151B"/>
    <w:rsid w:val="00C04E8A"/>
    <w:rsid w:val="00C0623C"/>
    <w:rsid w:val="00C10FD9"/>
    <w:rsid w:val="00C13AED"/>
    <w:rsid w:val="00C17115"/>
    <w:rsid w:val="00C20CAF"/>
    <w:rsid w:val="00C22888"/>
    <w:rsid w:val="00C26434"/>
    <w:rsid w:val="00C26CB8"/>
    <w:rsid w:val="00C2754C"/>
    <w:rsid w:val="00C32BFD"/>
    <w:rsid w:val="00C34E65"/>
    <w:rsid w:val="00C4066F"/>
    <w:rsid w:val="00C450AA"/>
    <w:rsid w:val="00C46EA9"/>
    <w:rsid w:val="00C5133E"/>
    <w:rsid w:val="00C52EEE"/>
    <w:rsid w:val="00C531BE"/>
    <w:rsid w:val="00C62CDF"/>
    <w:rsid w:val="00C64223"/>
    <w:rsid w:val="00C65C5E"/>
    <w:rsid w:val="00C70F51"/>
    <w:rsid w:val="00C71591"/>
    <w:rsid w:val="00C72C2C"/>
    <w:rsid w:val="00C73228"/>
    <w:rsid w:val="00C8402D"/>
    <w:rsid w:val="00C87D3C"/>
    <w:rsid w:val="00C90440"/>
    <w:rsid w:val="00C92329"/>
    <w:rsid w:val="00C962E9"/>
    <w:rsid w:val="00CA10CB"/>
    <w:rsid w:val="00CA161B"/>
    <w:rsid w:val="00CA1805"/>
    <w:rsid w:val="00CA2DBD"/>
    <w:rsid w:val="00CA35B0"/>
    <w:rsid w:val="00CA3845"/>
    <w:rsid w:val="00CA4B34"/>
    <w:rsid w:val="00CA72CD"/>
    <w:rsid w:val="00CB0598"/>
    <w:rsid w:val="00CB2202"/>
    <w:rsid w:val="00CB281D"/>
    <w:rsid w:val="00CB524C"/>
    <w:rsid w:val="00CB5ECC"/>
    <w:rsid w:val="00CB7ED6"/>
    <w:rsid w:val="00CB7FB9"/>
    <w:rsid w:val="00CC37C5"/>
    <w:rsid w:val="00CC3D5B"/>
    <w:rsid w:val="00CC467E"/>
    <w:rsid w:val="00CC4C47"/>
    <w:rsid w:val="00CC7130"/>
    <w:rsid w:val="00CD327D"/>
    <w:rsid w:val="00CD3643"/>
    <w:rsid w:val="00CD3AA7"/>
    <w:rsid w:val="00CD3B83"/>
    <w:rsid w:val="00CE467D"/>
    <w:rsid w:val="00CE5A51"/>
    <w:rsid w:val="00CF04B2"/>
    <w:rsid w:val="00CF0794"/>
    <w:rsid w:val="00D014A5"/>
    <w:rsid w:val="00D055BC"/>
    <w:rsid w:val="00D14325"/>
    <w:rsid w:val="00D14656"/>
    <w:rsid w:val="00D17810"/>
    <w:rsid w:val="00D21CF6"/>
    <w:rsid w:val="00D22182"/>
    <w:rsid w:val="00D31FBE"/>
    <w:rsid w:val="00D340C6"/>
    <w:rsid w:val="00D35B8D"/>
    <w:rsid w:val="00D44C79"/>
    <w:rsid w:val="00D467F1"/>
    <w:rsid w:val="00D52AC6"/>
    <w:rsid w:val="00D548FA"/>
    <w:rsid w:val="00D60988"/>
    <w:rsid w:val="00D61ADC"/>
    <w:rsid w:val="00D6389C"/>
    <w:rsid w:val="00D644CE"/>
    <w:rsid w:val="00D657CB"/>
    <w:rsid w:val="00D740F1"/>
    <w:rsid w:val="00D7647B"/>
    <w:rsid w:val="00D807BF"/>
    <w:rsid w:val="00D8405A"/>
    <w:rsid w:val="00D84C4B"/>
    <w:rsid w:val="00D84E06"/>
    <w:rsid w:val="00D84FE2"/>
    <w:rsid w:val="00D9120D"/>
    <w:rsid w:val="00DA15B2"/>
    <w:rsid w:val="00DA1B37"/>
    <w:rsid w:val="00DA3D20"/>
    <w:rsid w:val="00DB117F"/>
    <w:rsid w:val="00DB2FF6"/>
    <w:rsid w:val="00DB3B79"/>
    <w:rsid w:val="00DB46DE"/>
    <w:rsid w:val="00DB7E30"/>
    <w:rsid w:val="00DB7F53"/>
    <w:rsid w:val="00DC021D"/>
    <w:rsid w:val="00DC2A36"/>
    <w:rsid w:val="00DC4FB6"/>
    <w:rsid w:val="00DC6042"/>
    <w:rsid w:val="00DC699F"/>
    <w:rsid w:val="00DC749C"/>
    <w:rsid w:val="00DD28FA"/>
    <w:rsid w:val="00DD3AF9"/>
    <w:rsid w:val="00DD5734"/>
    <w:rsid w:val="00DD7A3A"/>
    <w:rsid w:val="00DD7B07"/>
    <w:rsid w:val="00DE2A5F"/>
    <w:rsid w:val="00DE421D"/>
    <w:rsid w:val="00DF2D4F"/>
    <w:rsid w:val="00DF3516"/>
    <w:rsid w:val="00E00E75"/>
    <w:rsid w:val="00E017FD"/>
    <w:rsid w:val="00E11554"/>
    <w:rsid w:val="00E1362B"/>
    <w:rsid w:val="00E1368D"/>
    <w:rsid w:val="00E2408E"/>
    <w:rsid w:val="00E24E3D"/>
    <w:rsid w:val="00E31090"/>
    <w:rsid w:val="00E33C23"/>
    <w:rsid w:val="00E36804"/>
    <w:rsid w:val="00E410A9"/>
    <w:rsid w:val="00E41AB8"/>
    <w:rsid w:val="00E434F7"/>
    <w:rsid w:val="00E442E2"/>
    <w:rsid w:val="00E46D58"/>
    <w:rsid w:val="00E47727"/>
    <w:rsid w:val="00E50230"/>
    <w:rsid w:val="00E50BA2"/>
    <w:rsid w:val="00E530A6"/>
    <w:rsid w:val="00E53372"/>
    <w:rsid w:val="00E557F3"/>
    <w:rsid w:val="00E6360E"/>
    <w:rsid w:val="00E6605D"/>
    <w:rsid w:val="00E7044C"/>
    <w:rsid w:val="00E70F72"/>
    <w:rsid w:val="00E7512D"/>
    <w:rsid w:val="00E759EB"/>
    <w:rsid w:val="00E76EFB"/>
    <w:rsid w:val="00E77900"/>
    <w:rsid w:val="00E8212C"/>
    <w:rsid w:val="00E8217B"/>
    <w:rsid w:val="00E83519"/>
    <w:rsid w:val="00E83900"/>
    <w:rsid w:val="00E85156"/>
    <w:rsid w:val="00E86030"/>
    <w:rsid w:val="00E8674B"/>
    <w:rsid w:val="00E94677"/>
    <w:rsid w:val="00E9559B"/>
    <w:rsid w:val="00E9732C"/>
    <w:rsid w:val="00EA32EA"/>
    <w:rsid w:val="00EB2E15"/>
    <w:rsid w:val="00EB71E2"/>
    <w:rsid w:val="00EC4683"/>
    <w:rsid w:val="00EC49E7"/>
    <w:rsid w:val="00EC5EBF"/>
    <w:rsid w:val="00ED1782"/>
    <w:rsid w:val="00ED2733"/>
    <w:rsid w:val="00ED458E"/>
    <w:rsid w:val="00ED4F12"/>
    <w:rsid w:val="00ED582F"/>
    <w:rsid w:val="00ED5DB2"/>
    <w:rsid w:val="00ED7CF8"/>
    <w:rsid w:val="00EE4902"/>
    <w:rsid w:val="00EE6314"/>
    <w:rsid w:val="00EE7F9F"/>
    <w:rsid w:val="00EF2908"/>
    <w:rsid w:val="00F00E19"/>
    <w:rsid w:val="00F0189F"/>
    <w:rsid w:val="00F02A60"/>
    <w:rsid w:val="00F07C49"/>
    <w:rsid w:val="00F14865"/>
    <w:rsid w:val="00F16883"/>
    <w:rsid w:val="00F175CB"/>
    <w:rsid w:val="00F17961"/>
    <w:rsid w:val="00F240E7"/>
    <w:rsid w:val="00F24B44"/>
    <w:rsid w:val="00F26B25"/>
    <w:rsid w:val="00F33DDB"/>
    <w:rsid w:val="00F377D7"/>
    <w:rsid w:val="00F443C6"/>
    <w:rsid w:val="00F445F6"/>
    <w:rsid w:val="00F502FD"/>
    <w:rsid w:val="00F600B9"/>
    <w:rsid w:val="00F621C5"/>
    <w:rsid w:val="00F664E7"/>
    <w:rsid w:val="00F70A7E"/>
    <w:rsid w:val="00F70F23"/>
    <w:rsid w:val="00F74012"/>
    <w:rsid w:val="00F82EA1"/>
    <w:rsid w:val="00F86BBF"/>
    <w:rsid w:val="00F90A04"/>
    <w:rsid w:val="00F94B1C"/>
    <w:rsid w:val="00F96B97"/>
    <w:rsid w:val="00FA2B89"/>
    <w:rsid w:val="00FA41BA"/>
    <w:rsid w:val="00FA6BAC"/>
    <w:rsid w:val="00FB0A4B"/>
    <w:rsid w:val="00FB174C"/>
    <w:rsid w:val="00FB3AC1"/>
    <w:rsid w:val="00FB4920"/>
    <w:rsid w:val="00FC0F04"/>
    <w:rsid w:val="00FC1905"/>
    <w:rsid w:val="00FC213C"/>
    <w:rsid w:val="00FC2E3F"/>
    <w:rsid w:val="00FD29A4"/>
    <w:rsid w:val="00FD4A62"/>
    <w:rsid w:val="00FD6D8C"/>
    <w:rsid w:val="00FE0E2B"/>
    <w:rsid w:val="00FE17BE"/>
    <w:rsid w:val="00FE3E65"/>
    <w:rsid w:val="00FE448F"/>
    <w:rsid w:val="00FE4540"/>
    <w:rsid w:val="00FF4159"/>
    <w:rsid w:val="00FF58FF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AA28D"/>
  <w15:docId w15:val="{D42DAC60-19E5-479B-B193-ACDD85C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.1.1."/>
    <w:basedOn w:val="Normalny"/>
    <w:next w:val="Normalny"/>
    <w:link w:val="Nagwek1Znak"/>
    <w:uiPriority w:val="99"/>
    <w:qFormat/>
    <w:rsid w:val="004B3817"/>
    <w:pPr>
      <w:keepNext/>
      <w:keepLines/>
      <w:numPr>
        <w:numId w:val="2"/>
      </w:numPr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B3817"/>
    <w:pPr>
      <w:keepNext/>
      <w:keepLines/>
      <w:numPr>
        <w:ilvl w:val="1"/>
        <w:numId w:val="2"/>
      </w:numPr>
      <w:spacing w:before="200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B3817"/>
    <w:pPr>
      <w:keepNext/>
      <w:keepLines/>
      <w:numPr>
        <w:ilvl w:val="2"/>
        <w:numId w:val="2"/>
      </w:numPr>
      <w:spacing w:before="200"/>
      <w:jc w:val="both"/>
      <w:outlineLvl w:val="2"/>
    </w:pPr>
    <w:rPr>
      <w:rFonts w:ascii="Cambria" w:hAnsi="Cambria"/>
      <w:b/>
      <w:bCs/>
      <w:color w:val="4F81BD"/>
      <w:sz w:val="22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B3817"/>
    <w:pPr>
      <w:keepNext/>
      <w:keepLines/>
      <w:numPr>
        <w:ilvl w:val="3"/>
        <w:numId w:val="2"/>
      </w:numPr>
      <w:spacing w:before="200"/>
      <w:jc w:val="both"/>
      <w:outlineLvl w:val="3"/>
    </w:pPr>
    <w:rPr>
      <w:rFonts w:ascii="Cambria" w:hAnsi="Cambria"/>
      <w:b/>
      <w:bCs/>
      <w:i/>
      <w:iCs/>
      <w:color w:val="4F81BD"/>
      <w:sz w:val="22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3817"/>
    <w:pPr>
      <w:keepNext/>
      <w:keepLines/>
      <w:numPr>
        <w:ilvl w:val="4"/>
        <w:numId w:val="2"/>
      </w:numPr>
      <w:spacing w:before="200"/>
      <w:jc w:val="both"/>
      <w:outlineLvl w:val="4"/>
    </w:pPr>
    <w:rPr>
      <w:rFonts w:ascii="Cambria" w:hAnsi="Cambria"/>
      <w:color w:val="243F60"/>
      <w:sz w:val="22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B3817"/>
    <w:pPr>
      <w:keepNext/>
      <w:keepLines/>
      <w:numPr>
        <w:ilvl w:val="5"/>
        <w:numId w:val="2"/>
      </w:numPr>
      <w:spacing w:before="200"/>
      <w:jc w:val="both"/>
      <w:outlineLvl w:val="5"/>
    </w:pPr>
    <w:rPr>
      <w:rFonts w:ascii="Cambria" w:hAnsi="Cambria"/>
      <w:i/>
      <w:iCs/>
      <w:color w:val="243F60"/>
      <w:sz w:val="22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B3817"/>
    <w:pPr>
      <w:keepNext/>
      <w:keepLines/>
      <w:numPr>
        <w:ilvl w:val="6"/>
        <w:numId w:val="2"/>
      </w:numPr>
      <w:spacing w:before="200"/>
      <w:jc w:val="both"/>
      <w:outlineLvl w:val="6"/>
    </w:pPr>
    <w:rPr>
      <w:rFonts w:ascii="Cambria" w:hAnsi="Cambria"/>
      <w:i/>
      <w:iCs/>
      <w:color w:val="404040"/>
      <w:sz w:val="22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3817"/>
    <w:pPr>
      <w:keepNext/>
      <w:keepLines/>
      <w:numPr>
        <w:ilvl w:val="7"/>
        <w:numId w:val="2"/>
      </w:numPr>
      <w:spacing w:before="200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3817"/>
    <w:pPr>
      <w:keepNext/>
      <w:keepLines/>
      <w:numPr>
        <w:ilvl w:val="8"/>
        <w:numId w:val="2"/>
      </w:numPr>
      <w:spacing w:before="200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6F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0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103"/>
  </w:style>
  <w:style w:type="paragraph" w:styleId="Stopka">
    <w:name w:val="footer"/>
    <w:basedOn w:val="Normalny"/>
    <w:link w:val="StopkaZnak"/>
    <w:uiPriority w:val="99"/>
    <w:unhideWhenUsed/>
    <w:rsid w:val="001C0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103"/>
  </w:style>
  <w:style w:type="character" w:customStyle="1" w:styleId="Nagwek1Znak">
    <w:name w:val="Nagłówek 1 Znak"/>
    <w:aliases w:val="1.1.1. Znak"/>
    <w:basedOn w:val="Domylnaczcionkaakapitu"/>
    <w:link w:val="Nagwek1"/>
    <w:uiPriority w:val="99"/>
    <w:rsid w:val="004B3817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4B381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4B3817"/>
    <w:rPr>
      <w:rFonts w:ascii="Cambria" w:eastAsia="Times New Roman" w:hAnsi="Cambria" w:cs="Times New Roman"/>
      <w:b/>
      <w:bCs/>
      <w:color w:val="4F81BD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4B3817"/>
    <w:rPr>
      <w:rFonts w:ascii="Cambria" w:eastAsia="Times New Roman" w:hAnsi="Cambria" w:cs="Times New Roman"/>
      <w:b/>
      <w:bCs/>
      <w:i/>
      <w:iCs/>
      <w:color w:val="4F81BD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4B3817"/>
    <w:rPr>
      <w:rFonts w:ascii="Cambria" w:eastAsia="Times New Roman" w:hAnsi="Cambria" w:cs="Times New Roman"/>
      <w:color w:val="243F6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9"/>
    <w:rsid w:val="004B3817"/>
    <w:rPr>
      <w:rFonts w:ascii="Cambria" w:eastAsia="Times New Roman" w:hAnsi="Cambria" w:cs="Times New Roman"/>
      <w:i/>
      <w:iCs/>
      <w:color w:val="243F6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4B3817"/>
    <w:rPr>
      <w:rFonts w:ascii="Cambria" w:eastAsia="Times New Roman" w:hAnsi="Cambria" w:cs="Times New Roman"/>
      <w:i/>
      <w:iCs/>
      <w:color w:val="40404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4B3817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4B3817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D548FA"/>
    <w:rPr>
      <w:color w:val="0000FF" w:themeColor="hyperlink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882A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1D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DB6"/>
    <w:rPr>
      <w:rFonts w:ascii="Tahoma" w:eastAsia="Times New Roman" w:hAnsi="Tahoma" w:cs="Tahoma"/>
      <w:sz w:val="16"/>
      <w:szCs w:val="16"/>
      <w:lang w:eastAsia="pl-PL"/>
    </w:rPr>
  </w:style>
  <w:style w:type="paragraph" w:styleId="Lista">
    <w:name w:val="List"/>
    <w:basedOn w:val="Normalny"/>
    <w:uiPriority w:val="99"/>
    <w:unhideWhenUsed/>
    <w:rsid w:val="0078357B"/>
    <w:pPr>
      <w:ind w:left="283" w:hanging="283"/>
      <w:contextualSpacing/>
    </w:pPr>
  </w:style>
  <w:style w:type="character" w:styleId="Tytuksiki">
    <w:name w:val="Book Title"/>
    <w:basedOn w:val="Domylnaczcionkaakapitu"/>
    <w:uiPriority w:val="33"/>
    <w:qFormat/>
    <w:rsid w:val="00AB23B4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unhideWhenUsed/>
    <w:rsid w:val="00C62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2C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2C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C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6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B6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42A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A7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2D3DA1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Headings">
    <w:name w:val="Headings"/>
    <w:rsid w:val="00E11554"/>
    <w:pPr>
      <w:numPr>
        <w:numId w:val="16"/>
      </w:numPr>
    </w:pPr>
  </w:style>
  <w:style w:type="paragraph" w:styleId="NormalnyWeb">
    <w:name w:val="Normal (Web)"/>
    <w:basedOn w:val="Normalny"/>
    <w:uiPriority w:val="99"/>
    <w:unhideWhenUsed/>
    <w:rsid w:val="000A50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BC0DC-9208-4C65-A518-33C83A32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2071</Words>
  <Characters>12431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Fiborek Paulina</dc:creator>
  <cp:lastModifiedBy>Sekita Grzegorz</cp:lastModifiedBy>
  <cp:revision>6</cp:revision>
  <cp:lastPrinted>2014-12-17T08:28:00Z</cp:lastPrinted>
  <dcterms:created xsi:type="dcterms:W3CDTF">2017-08-25T12:12:00Z</dcterms:created>
  <dcterms:modified xsi:type="dcterms:W3CDTF">2017-08-29T12:44:00Z</dcterms:modified>
</cp:coreProperties>
</file>