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639" w:rsidRPr="003720CE" w:rsidRDefault="008F0639" w:rsidP="003720CE">
      <w:pPr>
        <w:pStyle w:val="Nagwek2"/>
        <w:numPr>
          <w:ilvl w:val="0"/>
          <w:numId w:val="0"/>
        </w:numPr>
        <w:spacing w:before="0" w:after="0" w:line="28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3720CE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="003720CE">
        <w:rPr>
          <w:rFonts w:ascii="Times New Roman" w:hAnsi="Times New Roman" w:cs="Times New Roman"/>
          <w:b w:val="0"/>
          <w:i/>
          <w:sz w:val="22"/>
          <w:szCs w:val="22"/>
        </w:rPr>
        <w:t>3</w:t>
      </w:r>
    </w:p>
    <w:p w:rsidR="008F0639" w:rsidRPr="003720CE" w:rsidRDefault="008F0639" w:rsidP="003720CE">
      <w:pPr>
        <w:spacing w:after="0" w:line="280" w:lineRule="exact"/>
        <w:jc w:val="right"/>
        <w:rPr>
          <w:rFonts w:ascii="Times New Roman" w:hAnsi="Times New Roman" w:cs="Times New Roman"/>
          <w:i/>
          <w:lang w:eastAsia="pl-PL"/>
        </w:rPr>
      </w:pPr>
      <w:r w:rsidRPr="003720CE">
        <w:rPr>
          <w:rFonts w:ascii="Times New Roman" w:hAnsi="Times New Roman" w:cs="Times New Roman"/>
          <w:i/>
          <w:lang w:eastAsia="pl-PL"/>
        </w:rPr>
        <w:t>do Zapytania ofertowego</w:t>
      </w:r>
    </w:p>
    <w:p w:rsidR="003720CE" w:rsidRDefault="003720CE" w:rsidP="003720CE">
      <w:pPr>
        <w:spacing w:after="0" w:line="280" w:lineRule="exact"/>
        <w:jc w:val="center"/>
        <w:rPr>
          <w:rFonts w:ascii="Times New Roman" w:hAnsi="Times New Roman" w:cs="Times New Roman"/>
          <w:b/>
        </w:rPr>
      </w:pPr>
    </w:p>
    <w:p w:rsidR="003720CE" w:rsidRDefault="003720CE" w:rsidP="003720CE">
      <w:pPr>
        <w:spacing w:after="0" w:line="280" w:lineRule="exact"/>
        <w:jc w:val="center"/>
        <w:rPr>
          <w:rFonts w:ascii="Times New Roman" w:hAnsi="Times New Roman" w:cs="Times New Roman"/>
          <w:b/>
        </w:rPr>
      </w:pPr>
    </w:p>
    <w:p w:rsidR="00D30267" w:rsidRPr="003720CE" w:rsidRDefault="006E0074" w:rsidP="003720CE">
      <w:pPr>
        <w:spacing w:after="0" w:line="280" w:lineRule="exact"/>
        <w:jc w:val="center"/>
        <w:rPr>
          <w:rFonts w:ascii="Times New Roman" w:hAnsi="Times New Roman" w:cs="Times New Roman"/>
          <w:b/>
        </w:rPr>
      </w:pPr>
      <w:r w:rsidRPr="003720CE">
        <w:rPr>
          <w:rFonts w:ascii="Times New Roman" w:hAnsi="Times New Roman" w:cs="Times New Roman"/>
          <w:b/>
        </w:rPr>
        <w:t xml:space="preserve">OŚWIADCZENIE </w:t>
      </w:r>
    </w:p>
    <w:p w:rsidR="006E0074" w:rsidRPr="003720CE" w:rsidRDefault="006E0074" w:rsidP="003720CE">
      <w:pPr>
        <w:spacing w:after="0" w:line="280" w:lineRule="exact"/>
        <w:jc w:val="center"/>
        <w:rPr>
          <w:rFonts w:ascii="Times New Roman" w:hAnsi="Times New Roman" w:cs="Times New Roman"/>
          <w:b/>
        </w:rPr>
      </w:pPr>
      <w:r w:rsidRPr="003720CE">
        <w:rPr>
          <w:rFonts w:ascii="Times New Roman" w:hAnsi="Times New Roman" w:cs="Times New Roman"/>
          <w:b/>
        </w:rPr>
        <w:t>O BRAKU PODSTAW DO WYKLUCZENIA</w:t>
      </w:r>
    </w:p>
    <w:p w:rsidR="00D30267" w:rsidRDefault="00D30267" w:rsidP="003720CE">
      <w:pPr>
        <w:spacing w:after="0" w:line="280" w:lineRule="exact"/>
        <w:rPr>
          <w:rFonts w:ascii="Times New Roman" w:hAnsi="Times New Roman" w:cs="Times New Roman"/>
          <w:b/>
          <w:i/>
        </w:rPr>
      </w:pPr>
    </w:p>
    <w:p w:rsidR="003720CE" w:rsidRDefault="003720CE" w:rsidP="003720CE">
      <w:pPr>
        <w:spacing w:after="0" w:line="280" w:lineRule="exact"/>
        <w:rPr>
          <w:rFonts w:ascii="Times New Roman" w:hAnsi="Times New Roman" w:cs="Times New Roman"/>
          <w:b/>
          <w:i/>
        </w:rPr>
      </w:pPr>
    </w:p>
    <w:p w:rsidR="003720CE" w:rsidRPr="003720CE" w:rsidRDefault="003720CE" w:rsidP="003720CE">
      <w:pPr>
        <w:spacing w:after="0" w:line="280" w:lineRule="exact"/>
        <w:rPr>
          <w:rFonts w:ascii="Times New Roman" w:hAnsi="Times New Roman" w:cs="Times New Roman"/>
          <w:b/>
          <w:i/>
        </w:rPr>
        <w:sectPr w:rsidR="003720CE" w:rsidRPr="003720CE" w:rsidSect="00D54E50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30267" w:rsidRPr="003720CE" w:rsidRDefault="00D30267" w:rsidP="003720CE">
      <w:pPr>
        <w:spacing w:after="0" w:line="280" w:lineRule="exact"/>
        <w:jc w:val="both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lastRenderedPageBreak/>
        <w:t xml:space="preserve">W związku ze złożeniem oferty w postępowaniu o udzielenie zamówienia na wykonanie zadania </w:t>
      </w:r>
      <w:r w:rsidRPr="003720CE">
        <w:rPr>
          <w:rFonts w:ascii="Times New Roman" w:hAnsi="Times New Roman" w:cs="Times New Roman"/>
          <w:b/>
        </w:rPr>
        <w:t>„Remont pomieszczeń wewnętrznych leśniczówki Ceranów w 2023r”</w:t>
      </w:r>
    </w:p>
    <w:p w:rsidR="004B1AE8" w:rsidRPr="003720CE" w:rsidRDefault="004B1AE8" w:rsidP="003720CE">
      <w:pPr>
        <w:spacing w:after="0" w:line="280" w:lineRule="exact"/>
        <w:rPr>
          <w:rFonts w:ascii="Times New Roman" w:hAnsi="Times New Roman" w:cs="Times New Roman"/>
          <w:b/>
          <w:i/>
        </w:rPr>
        <w:sectPr w:rsidR="004B1AE8" w:rsidRPr="003720CE" w:rsidSect="00D302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B1AE8" w:rsidRPr="003720CE" w:rsidRDefault="004B1AE8" w:rsidP="003720CE">
      <w:pPr>
        <w:spacing w:after="0" w:line="280" w:lineRule="exact"/>
        <w:rPr>
          <w:rFonts w:ascii="Times New Roman" w:hAnsi="Times New Roman" w:cs="Times New Roman"/>
          <w:b/>
          <w:i/>
        </w:rPr>
      </w:pPr>
      <w:r w:rsidRPr="003720CE">
        <w:rPr>
          <w:rFonts w:ascii="Times New Roman" w:hAnsi="Times New Roman" w:cs="Times New Roman"/>
          <w:b/>
          <w:i/>
        </w:rPr>
        <w:lastRenderedPageBreak/>
        <w:t xml:space="preserve"> </w:t>
      </w:r>
    </w:p>
    <w:p w:rsidR="004B1AE8" w:rsidRPr="003720CE" w:rsidRDefault="004B1AE8" w:rsidP="003720CE">
      <w:pPr>
        <w:spacing w:after="0" w:line="280" w:lineRule="exact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Ja niżej podpisany __________________________________________________________________________________</w:t>
      </w:r>
    </w:p>
    <w:p w:rsidR="004B1AE8" w:rsidRPr="003720CE" w:rsidRDefault="004B1AE8" w:rsidP="003720CE">
      <w:pPr>
        <w:spacing w:after="0" w:line="280" w:lineRule="exact"/>
        <w:jc w:val="both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działając w imieniu i na rzecz</w:t>
      </w:r>
    </w:p>
    <w:p w:rsidR="004B1AE8" w:rsidRPr="003720CE" w:rsidRDefault="004B1AE8" w:rsidP="003720CE">
      <w:pPr>
        <w:spacing w:after="0" w:line="280" w:lineRule="exact"/>
        <w:jc w:val="both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__________________________________________________________________________________</w:t>
      </w:r>
    </w:p>
    <w:p w:rsidR="003720CE" w:rsidRDefault="003720CE" w:rsidP="003720CE">
      <w:pPr>
        <w:spacing w:after="0" w:line="280" w:lineRule="exact"/>
        <w:jc w:val="both"/>
        <w:rPr>
          <w:rFonts w:ascii="Times New Roman" w:hAnsi="Times New Roman" w:cs="Times New Roman"/>
        </w:rPr>
      </w:pPr>
    </w:p>
    <w:p w:rsidR="00BB64D0" w:rsidRPr="003720CE" w:rsidRDefault="004B1AE8" w:rsidP="003720CE">
      <w:pPr>
        <w:spacing w:after="0" w:line="280" w:lineRule="exact"/>
        <w:jc w:val="both"/>
        <w:rPr>
          <w:rFonts w:ascii="Times New Roman" w:hAnsi="Times New Roman" w:cs="Times New Roman"/>
        </w:rPr>
      </w:pPr>
      <w:r w:rsidRPr="003720CE">
        <w:rPr>
          <w:rFonts w:ascii="Times New Roman" w:hAnsi="Times New Roman" w:cs="Times New Roman"/>
        </w:rPr>
        <w:t xml:space="preserve">przystępując do udziału w postępowaniu o udzielenie zamówienia na </w:t>
      </w:r>
      <w:r w:rsidR="00B55687" w:rsidRPr="003720CE">
        <w:rPr>
          <w:rFonts w:ascii="Times New Roman" w:hAnsi="Times New Roman" w:cs="Times New Roman"/>
        </w:rPr>
        <w:t>wykonania</w:t>
      </w:r>
      <w:r w:rsidRPr="003720CE">
        <w:rPr>
          <w:rFonts w:ascii="Times New Roman" w:hAnsi="Times New Roman" w:cs="Times New Roman"/>
        </w:rPr>
        <w:t xml:space="preserve"> zadania: </w:t>
      </w:r>
      <w:r w:rsidR="00B55687" w:rsidRPr="003720CE">
        <w:rPr>
          <w:rFonts w:ascii="Times New Roman" w:hAnsi="Times New Roman" w:cs="Times New Roman"/>
        </w:rPr>
        <w:t>„</w:t>
      </w:r>
      <w:r w:rsidR="008F0639" w:rsidRPr="003720CE">
        <w:rPr>
          <w:rFonts w:ascii="Times New Roman" w:hAnsi="Times New Roman" w:cs="Times New Roman"/>
          <w:b/>
        </w:rPr>
        <w:t xml:space="preserve">Remont pomieszczeń wewnętrznych leśniczówki Ceranów w  2023r.” </w:t>
      </w:r>
      <w:r w:rsidRPr="003720CE">
        <w:rPr>
          <w:rFonts w:ascii="Times New Roman" w:hAnsi="Times New Roman" w:cs="Times New Roman"/>
        </w:rPr>
        <w:t xml:space="preserve">w trybie zapytania ofertowego </w:t>
      </w:r>
      <w:r w:rsidR="00B55687" w:rsidRPr="003720CE">
        <w:rPr>
          <w:rFonts w:ascii="Times New Roman" w:hAnsi="Times New Roman" w:cs="Times New Roman"/>
        </w:rPr>
        <w:t xml:space="preserve">oświadczam, iż </w:t>
      </w:r>
      <w:r w:rsidRPr="003720CE">
        <w:rPr>
          <w:rFonts w:ascii="Times New Roman" w:hAnsi="Times New Roman" w:cs="Times New Roman"/>
        </w:rPr>
        <w:t>nie podlegam wykl</w:t>
      </w:r>
      <w:r w:rsidR="00B55687" w:rsidRPr="003720CE">
        <w:rPr>
          <w:rFonts w:ascii="Times New Roman" w:hAnsi="Times New Roman" w:cs="Times New Roman"/>
        </w:rPr>
        <w:t>uczeniu z postępowania,  ponieważ</w:t>
      </w:r>
      <w:r w:rsidR="00BB64D0" w:rsidRPr="003720CE">
        <w:rPr>
          <w:rFonts w:ascii="Times New Roman" w:hAnsi="Times New Roman" w:cs="Times New Roman"/>
        </w:rPr>
        <w:t>:</w:t>
      </w:r>
      <w:r w:rsidR="00B55687" w:rsidRPr="003720CE">
        <w:rPr>
          <w:rFonts w:ascii="Times New Roman" w:hAnsi="Times New Roman" w:cs="Times New Roman"/>
        </w:rPr>
        <w:t xml:space="preserve"> </w:t>
      </w:r>
    </w:p>
    <w:p w:rsidR="004B1AE8" w:rsidRPr="003720CE" w:rsidRDefault="004B1AE8" w:rsidP="003720CE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Times New Roman" w:hAnsi="Times New Roman" w:cs="Times New Roman"/>
        </w:rPr>
      </w:pPr>
      <w:r w:rsidRPr="003720CE">
        <w:rPr>
          <w:rFonts w:ascii="Times New Roman" w:hAnsi="Times New Roman" w:cs="Times New Roman"/>
        </w:rPr>
        <w:t xml:space="preserve">w ciągu ostatnich trzech lat przed wszczęciem postępowania  nie wyrządziłem Nadleśnictwu Sokołów szkody nie wykonując zmówienia lub wykonując je </w:t>
      </w:r>
      <w:r w:rsidR="003720CE">
        <w:rPr>
          <w:rFonts w:ascii="Times New Roman" w:hAnsi="Times New Roman" w:cs="Times New Roman"/>
        </w:rPr>
        <w:t xml:space="preserve">z nienależytą starannością; </w:t>
      </w:r>
    </w:p>
    <w:p w:rsidR="008F0639" w:rsidRPr="003720CE" w:rsidRDefault="008F0639" w:rsidP="003720CE">
      <w:pPr>
        <w:pStyle w:val="Akapitzlist"/>
        <w:numPr>
          <w:ilvl w:val="0"/>
          <w:numId w:val="3"/>
        </w:numPr>
        <w:spacing w:after="0" w:line="280" w:lineRule="exact"/>
        <w:jc w:val="both"/>
        <w:rPr>
          <w:b/>
        </w:rPr>
      </w:pPr>
      <w:r w:rsidRPr="003720CE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 xml:space="preserve">na podstawie art. 7 ust. 1 ustawy z dnia 13 kwietnia 2022 r. o szczególnych rozwiązaniach w zakresie przeciwdziałania wspieraniu agresji na Ukrainę oraz służących ochronie bezpieczeństwa narodowego (Dz. </w:t>
      </w:r>
      <w:bookmarkStart w:id="1" w:name="_GoBack"/>
      <w:bookmarkEnd w:id="1"/>
      <w:r w:rsidRPr="003720CE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U. 2022 r., poz. 835 ze zm.)</w:t>
      </w:r>
      <w:r w:rsidR="003720CE">
        <w:rPr>
          <w:rStyle w:val="Odwoanieprzypisudolnego"/>
          <w:rFonts w:ascii="Times New Roman" w:hAnsi="Times New Roman" w:cs="Times New Roman"/>
          <w:bCs/>
          <w:iCs/>
          <w:lang w:eastAsia="pl-PL"/>
        </w:rPr>
        <w:footnoteReference w:id="1"/>
      </w:r>
    </w:p>
    <w:p w:rsidR="006E0074" w:rsidRDefault="006E0074" w:rsidP="006E0074">
      <w:pPr>
        <w:pStyle w:val="Akapitzlist"/>
        <w:spacing w:before="120" w:line="360" w:lineRule="auto"/>
        <w:rPr>
          <w:rFonts w:ascii="Times New Roman" w:hAnsi="Times New Roman" w:cs="Times New Roman"/>
          <w:snapToGrid w:val="0"/>
        </w:rPr>
      </w:pPr>
    </w:p>
    <w:p w:rsidR="006E0074" w:rsidRDefault="006E0074" w:rsidP="006E0074">
      <w:pPr>
        <w:pStyle w:val="Akapitzlist"/>
        <w:spacing w:before="120" w:line="360" w:lineRule="auto"/>
        <w:rPr>
          <w:rFonts w:ascii="Times New Roman" w:hAnsi="Times New Roman" w:cs="Times New Roman"/>
          <w:snapToGrid w:val="0"/>
        </w:rPr>
      </w:pPr>
    </w:p>
    <w:p w:rsidR="006E0074" w:rsidRPr="006E0074" w:rsidRDefault="006E0074" w:rsidP="006E0074">
      <w:pPr>
        <w:spacing w:before="120" w:line="360" w:lineRule="auto"/>
        <w:rPr>
          <w:rFonts w:ascii="Times New Roman" w:hAnsi="Times New Roman" w:cs="Times New Roman"/>
          <w:bCs/>
          <w:i/>
        </w:rPr>
      </w:pPr>
      <w:r w:rsidRPr="006E0074">
        <w:rPr>
          <w:rFonts w:ascii="Times New Roman" w:hAnsi="Times New Roman" w:cs="Times New Roman"/>
          <w:snapToGrid w:val="0"/>
        </w:rPr>
        <w:t>................................, dnia .............................</w:t>
      </w:r>
      <w:r w:rsidRPr="006E0074">
        <w:rPr>
          <w:rFonts w:ascii="Times New Roman" w:hAnsi="Times New Roman" w:cs="Times New Roman"/>
          <w:snapToGrid w:val="0"/>
        </w:rPr>
        <w:tab/>
      </w:r>
      <w:r w:rsidRPr="006E0074">
        <w:rPr>
          <w:rFonts w:ascii="Times New Roman" w:hAnsi="Times New Roman" w:cs="Times New Roman"/>
          <w:snapToGrid w:val="0"/>
        </w:rPr>
        <w:tab/>
        <w:t xml:space="preserve"> </w:t>
      </w:r>
      <w:r w:rsidRPr="006E0074">
        <w:rPr>
          <w:rFonts w:ascii="Times New Roman" w:hAnsi="Times New Roman" w:cs="Times New Roman"/>
          <w:bCs/>
        </w:rPr>
        <w:t>……………………………………………</w:t>
      </w:r>
      <w:r w:rsidRPr="006E0074">
        <w:rPr>
          <w:rFonts w:ascii="Times New Roman" w:hAnsi="Times New Roman" w:cs="Times New Roman"/>
          <w:bCs/>
        </w:rPr>
        <w:tab/>
      </w:r>
      <w:r w:rsidRPr="006E007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6E0074">
        <w:rPr>
          <w:rFonts w:ascii="Times New Roman" w:hAnsi="Times New Roman" w:cs="Times New Roman"/>
          <w:bCs/>
          <w:i/>
        </w:rPr>
        <w:t>(podpis Wykonawcy)</w:t>
      </w:r>
    </w:p>
    <w:p w:rsidR="004B1AE8" w:rsidRDefault="004B1AE8" w:rsidP="004B1AE8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4B1AE8" w:rsidRPr="00725D17" w:rsidRDefault="004B1AE8" w:rsidP="004B1AE8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sectPr w:rsidR="004B1AE8" w:rsidRPr="00725D17" w:rsidSect="003E44D9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C7" w:rsidRDefault="006C43C7" w:rsidP="004B1AE8">
      <w:pPr>
        <w:spacing w:after="0" w:line="240" w:lineRule="auto"/>
      </w:pPr>
      <w:r>
        <w:separator/>
      </w:r>
    </w:p>
  </w:endnote>
  <w:endnote w:type="continuationSeparator" w:id="0">
    <w:p w:rsidR="006C43C7" w:rsidRDefault="006C43C7" w:rsidP="004B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2F7" w:rsidRDefault="006C43C7">
    <w:pPr>
      <w:pStyle w:val="Stopka"/>
      <w:jc w:val="right"/>
    </w:pPr>
  </w:p>
  <w:p w:rsidR="000212F7" w:rsidRDefault="006C43C7">
    <w:pPr>
      <w:pStyle w:val="Stopka"/>
    </w:pPr>
  </w:p>
  <w:p w:rsidR="000212F7" w:rsidRDefault="006C43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C7" w:rsidRDefault="006C43C7" w:rsidP="004B1AE8">
      <w:pPr>
        <w:spacing w:after="0" w:line="240" w:lineRule="auto"/>
      </w:pPr>
      <w:r>
        <w:separator/>
      </w:r>
    </w:p>
  </w:footnote>
  <w:footnote w:type="continuationSeparator" w:id="0">
    <w:p w:rsidR="006C43C7" w:rsidRDefault="006C43C7" w:rsidP="004B1AE8">
      <w:pPr>
        <w:spacing w:after="0" w:line="240" w:lineRule="auto"/>
      </w:pPr>
      <w:r>
        <w:continuationSeparator/>
      </w:r>
    </w:p>
  </w:footnote>
  <w:footnote w:id="1">
    <w:p w:rsidR="003720CE" w:rsidRDefault="003720CE" w:rsidP="003720CE">
      <w:pPr>
        <w:pStyle w:val="Tekstprzypisudolnego"/>
        <w:jc w:val="both"/>
        <w:rPr>
          <w:rFonts w:ascii="Times New Roman" w:hAnsi="Times New Roman" w:cs="Times New Roman"/>
        </w:rPr>
      </w:pPr>
      <w:r w:rsidRPr="003720C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720CE">
        <w:rPr>
          <w:rFonts w:ascii="Times New Roman" w:hAnsi="Times New Roman" w:cs="Times New Roman"/>
          <w:sz w:val="18"/>
          <w:szCs w:val="18"/>
        </w:rPr>
        <w:t xml:space="preserve"> </w:t>
      </w:r>
      <w:r w:rsidRPr="003720CE">
        <w:rPr>
          <w:rFonts w:ascii="Times New Roman" w:hAnsi="Times New Roman" w:cs="Times New Roman"/>
        </w:rPr>
        <w:t xml:space="preserve">Zgodnie z treścią art. 7 ust. 1 ustawy z dnia 13 kwietnia 2022 r. o szczególnych rozwiązaniach w zakresie przeciwdziałania wspieraniu agresji na Ukrainę oraz służących ochronie bezpieczeństwa narodowego, z postępowania o udzielenie zamówienia wyklucza się: </w:t>
      </w:r>
    </w:p>
    <w:p w:rsidR="003720CE" w:rsidRDefault="003720CE" w:rsidP="003720CE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720CE">
        <w:rPr>
          <w:rFonts w:ascii="Times New Roman" w:hAnsi="Times New Roman" w:cs="Times New Roman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ww. ustawy; </w:t>
      </w:r>
    </w:p>
    <w:p w:rsidR="003720CE" w:rsidRPr="003720CE" w:rsidRDefault="003720CE" w:rsidP="003720CE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720CE">
        <w:rPr>
          <w:rFonts w:ascii="Times New Roman" w:hAnsi="Times New Roman" w:cs="Times New Roman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:rsidR="003720CE" w:rsidRDefault="003720CE" w:rsidP="003720CE">
      <w:pPr>
        <w:pStyle w:val="Tekstprzypisudolnego"/>
        <w:numPr>
          <w:ilvl w:val="0"/>
          <w:numId w:val="9"/>
        </w:numPr>
        <w:jc w:val="both"/>
      </w:pPr>
      <w:r w:rsidRPr="003720CE">
        <w:rPr>
          <w:rFonts w:ascii="Times New Roman" w:hAnsi="Times New Roman" w:cs="Times New Roman"/>
        </w:rPr>
        <w:t>Wykonawcę, którego jednostką dominującą w rozumieniu art. 3 ust. 1 pkt 37 ustawy z dnia 29 września 1994 r. o rachunkowości (Dz.U.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</w:t>
      </w:r>
      <w:r w:rsidRPr="003720CE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A2F"/>
    <w:multiLevelType w:val="hybridMultilevel"/>
    <w:tmpl w:val="6D7CB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13007"/>
    <w:multiLevelType w:val="hybridMultilevel"/>
    <w:tmpl w:val="DF182486"/>
    <w:lvl w:ilvl="0" w:tplc="6FFA2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D5FF4"/>
    <w:multiLevelType w:val="hybridMultilevel"/>
    <w:tmpl w:val="C082B6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D13EAB"/>
    <w:multiLevelType w:val="hybridMultilevel"/>
    <w:tmpl w:val="9CD8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81126"/>
    <w:multiLevelType w:val="hybridMultilevel"/>
    <w:tmpl w:val="14D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55BC8"/>
    <w:multiLevelType w:val="hybridMultilevel"/>
    <w:tmpl w:val="ED768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F4029C"/>
    <w:multiLevelType w:val="hybridMultilevel"/>
    <w:tmpl w:val="8576853E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22"/>
    <w:rsid w:val="00052546"/>
    <w:rsid w:val="00083CA7"/>
    <w:rsid w:val="00157155"/>
    <w:rsid w:val="00176138"/>
    <w:rsid w:val="00193F28"/>
    <w:rsid w:val="001B5E39"/>
    <w:rsid w:val="001D2F88"/>
    <w:rsid w:val="00205381"/>
    <w:rsid w:val="00240FE7"/>
    <w:rsid w:val="00273392"/>
    <w:rsid w:val="002900C4"/>
    <w:rsid w:val="002E3CC9"/>
    <w:rsid w:val="0034279E"/>
    <w:rsid w:val="003720CE"/>
    <w:rsid w:val="003E44D9"/>
    <w:rsid w:val="00403786"/>
    <w:rsid w:val="00466E79"/>
    <w:rsid w:val="004B1AE8"/>
    <w:rsid w:val="004C1154"/>
    <w:rsid w:val="00523D8F"/>
    <w:rsid w:val="005860A3"/>
    <w:rsid w:val="005B6367"/>
    <w:rsid w:val="00674AAE"/>
    <w:rsid w:val="006C43C7"/>
    <w:rsid w:val="006E0074"/>
    <w:rsid w:val="00704B78"/>
    <w:rsid w:val="007A2D0A"/>
    <w:rsid w:val="007E27CB"/>
    <w:rsid w:val="00833740"/>
    <w:rsid w:val="008F0639"/>
    <w:rsid w:val="00915615"/>
    <w:rsid w:val="0092246B"/>
    <w:rsid w:val="00990F19"/>
    <w:rsid w:val="00995FD0"/>
    <w:rsid w:val="00A22766"/>
    <w:rsid w:val="00AC6322"/>
    <w:rsid w:val="00AE36FF"/>
    <w:rsid w:val="00AE6E87"/>
    <w:rsid w:val="00B55687"/>
    <w:rsid w:val="00BB64D0"/>
    <w:rsid w:val="00BC365A"/>
    <w:rsid w:val="00BD3533"/>
    <w:rsid w:val="00C26371"/>
    <w:rsid w:val="00C400D2"/>
    <w:rsid w:val="00CD47CB"/>
    <w:rsid w:val="00CE2B0C"/>
    <w:rsid w:val="00D30267"/>
    <w:rsid w:val="00D72E2E"/>
    <w:rsid w:val="00DE1B9C"/>
    <w:rsid w:val="00E26371"/>
    <w:rsid w:val="00F005A4"/>
    <w:rsid w:val="00F07090"/>
    <w:rsid w:val="00F32CF4"/>
    <w:rsid w:val="00F7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76B8B-659B-43E6-BDA8-D6C7E3D8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B.K.</cp:lastModifiedBy>
  <cp:revision>26</cp:revision>
  <dcterms:created xsi:type="dcterms:W3CDTF">2020-10-14T15:18:00Z</dcterms:created>
  <dcterms:modified xsi:type="dcterms:W3CDTF">2023-02-16T12:19:00Z</dcterms:modified>
</cp:coreProperties>
</file>