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0A60" w14:textId="77777777" w:rsidR="00745010" w:rsidRDefault="00745010" w:rsidP="00745010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1F56503C" w14:textId="1FA7C132" w:rsidR="00B50241" w:rsidRPr="00785CD0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OGŁOSZENIE</w:t>
      </w:r>
    </w:p>
    <w:p w14:paraId="4D50C37C" w14:textId="14CBD38E" w:rsidR="00B50241" w:rsidRPr="00785CD0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O PRZETARGU PISEMNYM NA SPRZEDAŻ NIERUCHOMOŚCI</w:t>
      </w:r>
    </w:p>
    <w:p w14:paraId="6A7FBC36" w14:textId="77777777" w:rsidR="00D913DA" w:rsidRPr="00785CD0" w:rsidRDefault="00D913DA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8037775" w14:textId="77777777" w:rsidR="00D913DA" w:rsidRPr="00785CD0" w:rsidRDefault="00576F95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Sprzedawca: </w:t>
      </w:r>
      <w:r w:rsidRPr="00785CD0">
        <w:rPr>
          <w:rFonts w:asciiTheme="minorHAnsi" w:hAnsiTheme="minorHAnsi"/>
          <w:bCs/>
          <w:sz w:val="22"/>
          <w:szCs w:val="22"/>
        </w:rPr>
        <w:t>BIPROMET S</w:t>
      </w:r>
      <w:r w:rsidR="002058A3" w:rsidRPr="00785CD0">
        <w:rPr>
          <w:rFonts w:asciiTheme="minorHAnsi" w:hAnsiTheme="minorHAnsi"/>
          <w:bCs/>
          <w:sz w:val="22"/>
          <w:szCs w:val="22"/>
        </w:rPr>
        <w:t>.</w:t>
      </w:r>
      <w:r w:rsidRPr="00785CD0">
        <w:rPr>
          <w:rFonts w:asciiTheme="minorHAnsi" w:hAnsiTheme="minorHAnsi"/>
          <w:bCs/>
          <w:sz w:val="22"/>
          <w:szCs w:val="22"/>
        </w:rPr>
        <w:t>A</w:t>
      </w:r>
      <w:r w:rsidR="002058A3" w:rsidRPr="00785CD0">
        <w:rPr>
          <w:rFonts w:asciiTheme="minorHAnsi" w:hAnsiTheme="minorHAnsi"/>
          <w:bCs/>
          <w:sz w:val="22"/>
          <w:szCs w:val="22"/>
        </w:rPr>
        <w:t>.</w:t>
      </w: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5248A5" w:rsidRPr="00785CD0">
        <w:rPr>
          <w:rFonts w:asciiTheme="minorHAnsi" w:hAnsiTheme="minorHAnsi"/>
          <w:sz w:val="22"/>
          <w:szCs w:val="22"/>
        </w:rPr>
        <w:t>z siedzibą w Katowicach przy ul. Granicznej 29, 40-956 Katowice,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5248A5" w:rsidRPr="00785CD0">
        <w:rPr>
          <w:rFonts w:asciiTheme="minorHAnsi" w:hAnsiTheme="minorHAnsi"/>
          <w:sz w:val="22"/>
          <w:szCs w:val="22"/>
        </w:rPr>
        <w:t>KRS 0000135615, NIP 634-019-75-13</w:t>
      </w:r>
    </w:p>
    <w:p w14:paraId="785C00D2" w14:textId="6790279D" w:rsidR="00D913DA" w:rsidRPr="00785CD0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>Prowadzący prze</w:t>
      </w:r>
      <w:r w:rsidR="00576F95" w:rsidRPr="00785CD0">
        <w:rPr>
          <w:rFonts w:asciiTheme="minorHAnsi" w:hAnsiTheme="minorHAnsi"/>
          <w:b/>
          <w:sz w:val="22"/>
          <w:szCs w:val="22"/>
        </w:rPr>
        <w:t>targ</w:t>
      </w:r>
      <w:r w:rsidR="00576F95" w:rsidRPr="00785CD0">
        <w:rPr>
          <w:rFonts w:asciiTheme="minorHAnsi" w:hAnsiTheme="minorHAnsi"/>
          <w:sz w:val="22"/>
          <w:szCs w:val="22"/>
        </w:rPr>
        <w:t xml:space="preserve">: </w:t>
      </w:r>
      <w:r w:rsidR="005248A5" w:rsidRPr="00785CD0">
        <w:rPr>
          <w:rFonts w:asciiTheme="minorHAnsi" w:hAnsiTheme="minorHAnsi"/>
          <w:sz w:val="22"/>
          <w:szCs w:val="22"/>
        </w:rPr>
        <w:t>B</w:t>
      </w:r>
      <w:r w:rsidR="00C56C80" w:rsidRPr="00785CD0">
        <w:rPr>
          <w:rFonts w:asciiTheme="minorHAnsi" w:hAnsiTheme="minorHAnsi"/>
          <w:sz w:val="22"/>
          <w:szCs w:val="22"/>
        </w:rPr>
        <w:t xml:space="preserve">IPROMET </w:t>
      </w:r>
      <w:r w:rsidR="005248A5" w:rsidRPr="00785CD0">
        <w:rPr>
          <w:rFonts w:asciiTheme="minorHAnsi" w:hAnsiTheme="minorHAnsi"/>
          <w:sz w:val="22"/>
          <w:szCs w:val="22"/>
        </w:rPr>
        <w:t>S</w:t>
      </w:r>
      <w:r w:rsidR="000D1E11" w:rsidRPr="00785CD0">
        <w:rPr>
          <w:rFonts w:asciiTheme="minorHAnsi" w:hAnsiTheme="minorHAnsi"/>
          <w:sz w:val="22"/>
          <w:szCs w:val="22"/>
        </w:rPr>
        <w:t>.</w:t>
      </w:r>
      <w:r w:rsidR="005248A5" w:rsidRPr="00785CD0">
        <w:rPr>
          <w:rFonts w:asciiTheme="minorHAnsi" w:hAnsiTheme="minorHAnsi"/>
          <w:sz w:val="22"/>
          <w:szCs w:val="22"/>
        </w:rPr>
        <w:t>A</w:t>
      </w:r>
      <w:r w:rsidR="000D1E11" w:rsidRPr="00785CD0">
        <w:rPr>
          <w:rFonts w:asciiTheme="minorHAnsi" w:hAnsiTheme="minorHAnsi"/>
          <w:sz w:val="22"/>
          <w:szCs w:val="22"/>
        </w:rPr>
        <w:t>.</w:t>
      </w:r>
      <w:r w:rsidR="005248A5" w:rsidRPr="00785CD0">
        <w:rPr>
          <w:rFonts w:asciiTheme="minorHAnsi" w:hAnsiTheme="minorHAnsi"/>
          <w:sz w:val="22"/>
          <w:szCs w:val="22"/>
        </w:rPr>
        <w:t xml:space="preserve"> – Komisja Przetargowa</w:t>
      </w:r>
      <w:r w:rsidR="00CF62FE" w:rsidRPr="00785CD0">
        <w:rPr>
          <w:rFonts w:asciiTheme="minorHAnsi" w:hAnsiTheme="minorHAnsi"/>
          <w:sz w:val="22"/>
          <w:szCs w:val="22"/>
        </w:rPr>
        <w:t>,</w:t>
      </w:r>
      <w:r w:rsidR="005248A5" w:rsidRPr="00785CD0">
        <w:rPr>
          <w:rFonts w:asciiTheme="minorHAnsi" w:hAnsiTheme="minorHAnsi"/>
          <w:sz w:val="22"/>
          <w:szCs w:val="22"/>
        </w:rPr>
        <w:t xml:space="preserve"> ul. Graniczna 29, 40-956 Katowice,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CF62FE" w:rsidRPr="00785CD0">
        <w:rPr>
          <w:rFonts w:asciiTheme="minorHAnsi" w:hAnsiTheme="minorHAnsi"/>
          <w:sz w:val="22"/>
          <w:szCs w:val="22"/>
        </w:rPr>
        <w:t>pokój nr 140.</w:t>
      </w:r>
    </w:p>
    <w:p w14:paraId="78C7B851" w14:textId="75D14549" w:rsidR="00576F95" w:rsidRPr="00785CD0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t xml:space="preserve">Przedmiot sprzedaży: </w:t>
      </w:r>
    </w:p>
    <w:p w14:paraId="7ED08044" w14:textId="1D23E13D" w:rsidR="00E7498D" w:rsidRPr="00EB0F8E" w:rsidRDefault="00E7498D" w:rsidP="00E7498D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1" w:name="_Hlk130553707"/>
      <w:r w:rsidRPr="00EB0F8E">
        <w:rPr>
          <w:rFonts w:ascii="Calibri" w:hAnsi="Calibri" w:cs="Calibri"/>
          <w:b/>
          <w:bCs/>
          <w:sz w:val="22"/>
          <w:szCs w:val="22"/>
        </w:rPr>
        <w:t>Nieruchomość zabudowana</w:t>
      </w:r>
      <w:r w:rsidR="00EB0F8E">
        <w:rPr>
          <w:rFonts w:ascii="Calibri" w:hAnsi="Calibri" w:cs="Calibri"/>
          <w:b/>
          <w:bCs/>
          <w:sz w:val="22"/>
          <w:szCs w:val="22"/>
        </w:rPr>
        <w:t>,</w:t>
      </w:r>
      <w:r w:rsidRPr="00EB0F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0F8E">
        <w:rPr>
          <w:rFonts w:ascii="Calibri" w:hAnsi="Calibri" w:cs="Calibri"/>
          <w:sz w:val="22"/>
          <w:szCs w:val="22"/>
        </w:rPr>
        <w:t>na którą składa się prawo</w:t>
      </w:r>
      <w:r w:rsidR="00EB0F8E" w:rsidRPr="00EB0F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0F8E" w:rsidRPr="00EB0F8E">
        <w:rPr>
          <w:rFonts w:ascii="Calibri" w:hAnsi="Calibri" w:cs="Calibri"/>
          <w:color w:val="0D0D0D" w:themeColor="text1" w:themeTint="F2"/>
          <w:sz w:val="22"/>
          <w:szCs w:val="22"/>
        </w:rPr>
        <w:t>użytkowania wieczystego, położona w Chorzowie, obręb 0002, przy ul. Henryka Wieniawskiego, działki ewidencyjne nr 4540/213 i 4542/214 o łącznej powierzchni 0.2634 ha, opisane w księdze wieczystej nr KA1C/00006307/8 wraz z budynkiem stanowiącym odrębny od gruntu przedmiot własności, a także udział 6/175 w prawie użytkowania wieczystego działek o nr: 4543/214, 4646/213, 727/10, 732/10, stanowiących drogi wewnętrzne, opisanych w księdze wieczystej nr KA1C/00020485/3. Księgi wieczyste są prowadzone przez VI Wydział Ksiąg Wieczystych Sądu Rejonowego w Chorzowie</w:t>
      </w:r>
      <w:r w:rsidR="00211FAE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</w:p>
    <w:bookmarkEnd w:id="1"/>
    <w:p w14:paraId="05C83367" w14:textId="1FD599D4" w:rsidR="00E7498D" w:rsidRPr="00E7498D" w:rsidRDefault="00E7498D" w:rsidP="00E7498D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7F6B649" w14:textId="77777777" w:rsidR="00B50241" w:rsidRPr="00785CD0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t xml:space="preserve">Prowadzący przetarg informuje, że: </w:t>
      </w:r>
    </w:p>
    <w:p w14:paraId="0EBBD914" w14:textId="752D430A" w:rsidR="00612618" w:rsidRPr="00785CD0" w:rsidRDefault="00612618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Ogłoszenie o przetargu nie stanowi oferty w rozumieniu przepisów kodeksu cywilnego</w:t>
      </w:r>
      <w:r w:rsidR="00DB4AB1" w:rsidRPr="00785CD0">
        <w:rPr>
          <w:rFonts w:asciiTheme="minorHAnsi" w:hAnsiTheme="minorHAnsi"/>
          <w:sz w:val="22"/>
          <w:szCs w:val="22"/>
        </w:rPr>
        <w:t>.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</w:p>
    <w:p w14:paraId="57837D7A" w14:textId="45F933F4" w:rsidR="00612618" w:rsidRPr="00785CD0" w:rsidRDefault="000A2443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Nieruchomość</w:t>
      </w:r>
      <w:r w:rsidR="003D1A3D">
        <w:rPr>
          <w:rFonts w:asciiTheme="minorHAnsi" w:hAnsiTheme="minorHAnsi"/>
          <w:sz w:val="22"/>
          <w:szCs w:val="22"/>
        </w:rPr>
        <w:t xml:space="preserve"> jest</w:t>
      </w:r>
      <w:r w:rsidR="005248A5" w:rsidRPr="00785CD0">
        <w:rPr>
          <w:rFonts w:asciiTheme="minorHAnsi" w:hAnsiTheme="minorHAnsi"/>
          <w:sz w:val="22"/>
          <w:szCs w:val="22"/>
        </w:rPr>
        <w:t xml:space="preserve"> </w:t>
      </w:r>
      <w:r w:rsidR="0082745C" w:rsidRPr="00785CD0">
        <w:rPr>
          <w:rFonts w:asciiTheme="minorHAnsi" w:hAnsiTheme="minorHAnsi"/>
          <w:sz w:val="22"/>
          <w:szCs w:val="22"/>
        </w:rPr>
        <w:t>zlokalizowan</w:t>
      </w:r>
      <w:r w:rsidR="003D1A3D">
        <w:rPr>
          <w:rFonts w:asciiTheme="minorHAnsi" w:hAnsiTheme="minorHAnsi"/>
          <w:sz w:val="22"/>
          <w:szCs w:val="22"/>
        </w:rPr>
        <w:t>a</w:t>
      </w:r>
      <w:r w:rsidR="0082745C" w:rsidRPr="00785CD0">
        <w:rPr>
          <w:rFonts w:asciiTheme="minorHAnsi" w:hAnsiTheme="minorHAnsi"/>
          <w:sz w:val="22"/>
          <w:szCs w:val="22"/>
        </w:rPr>
        <w:t xml:space="preserve"> na terenie objętym</w:t>
      </w:r>
      <w:r w:rsidR="005248A5" w:rsidRPr="00785CD0">
        <w:rPr>
          <w:rFonts w:asciiTheme="minorHAnsi" w:hAnsiTheme="minorHAnsi"/>
          <w:sz w:val="22"/>
          <w:szCs w:val="22"/>
        </w:rPr>
        <w:t xml:space="preserve"> miejscowym planem zagospodarowania </w:t>
      </w:r>
      <w:r w:rsidR="00B50241" w:rsidRPr="00785CD0">
        <w:rPr>
          <w:rFonts w:asciiTheme="minorHAnsi" w:hAnsiTheme="minorHAnsi"/>
          <w:sz w:val="22"/>
          <w:szCs w:val="22"/>
        </w:rPr>
        <w:t xml:space="preserve">przestrzennego gminy. </w:t>
      </w:r>
    </w:p>
    <w:p w14:paraId="538E6688" w14:textId="48B66D1B" w:rsidR="00612618" w:rsidRPr="00785CD0" w:rsidRDefault="00612618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Warunkiem zawarcia </w:t>
      </w:r>
      <w:r w:rsidR="00F20611">
        <w:rPr>
          <w:rFonts w:asciiTheme="minorHAnsi" w:hAnsiTheme="minorHAnsi"/>
          <w:b/>
          <w:sz w:val="22"/>
          <w:szCs w:val="22"/>
        </w:rPr>
        <w:t>u</w:t>
      </w:r>
      <w:r w:rsidRPr="00785CD0">
        <w:rPr>
          <w:rFonts w:asciiTheme="minorHAnsi" w:hAnsiTheme="minorHAnsi"/>
          <w:b/>
          <w:sz w:val="22"/>
          <w:szCs w:val="22"/>
        </w:rPr>
        <w:t xml:space="preserve">mowy przenoszącej </w:t>
      </w:r>
      <w:r w:rsidR="00F05BB5">
        <w:rPr>
          <w:rFonts w:asciiTheme="minorHAnsi" w:hAnsiTheme="minorHAnsi"/>
          <w:b/>
          <w:sz w:val="22"/>
          <w:szCs w:val="22"/>
        </w:rPr>
        <w:t xml:space="preserve">prawo </w:t>
      </w:r>
      <w:r w:rsidR="00F05BB5" w:rsidRPr="00F05BB5">
        <w:rPr>
          <w:rFonts w:asciiTheme="minorHAnsi" w:hAnsiTheme="minorHAnsi"/>
          <w:b/>
          <w:sz w:val="22"/>
          <w:szCs w:val="22"/>
        </w:rPr>
        <w:t xml:space="preserve">użytkowania wieczystego </w:t>
      </w:r>
      <w:r w:rsidR="000A2443" w:rsidRPr="000A2443">
        <w:rPr>
          <w:rFonts w:asciiTheme="minorHAnsi" w:hAnsiTheme="minorHAnsi"/>
          <w:b/>
          <w:sz w:val="22"/>
          <w:szCs w:val="22"/>
        </w:rPr>
        <w:t xml:space="preserve">wyżej wymienionej nieruchomości wraz z prawem własności budynku </w:t>
      </w:r>
      <w:r w:rsidRPr="00785CD0">
        <w:rPr>
          <w:rFonts w:asciiTheme="minorHAnsi" w:hAnsiTheme="minorHAnsi"/>
          <w:b/>
          <w:sz w:val="22"/>
          <w:szCs w:val="22"/>
        </w:rPr>
        <w:t>jest uzyskanie przez Bipromet S</w:t>
      </w:r>
      <w:r w:rsidR="00DB4AB1" w:rsidRPr="00785CD0">
        <w:rPr>
          <w:rFonts w:asciiTheme="minorHAnsi" w:hAnsiTheme="minorHAnsi"/>
          <w:b/>
          <w:sz w:val="22"/>
          <w:szCs w:val="22"/>
        </w:rPr>
        <w:t>.</w:t>
      </w:r>
      <w:r w:rsidRPr="00785CD0">
        <w:rPr>
          <w:rFonts w:asciiTheme="minorHAnsi" w:hAnsiTheme="minorHAnsi"/>
          <w:b/>
          <w:sz w:val="22"/>
          <w:szCs w:val="22"/>
        </w:rPr>
        <w:t>A</w:t>
      </w:r>
      <w:r w:rsidR="00DB4AB1" w:rsidRPr="00785CD0">
        <w:rPr>
          <w:rFonts w:asciiTheme="minorHAnsi" w:hAnsiTheme="minorHAnsi"/>
          <w:b/>
          <w:sz w:val="22"/>
          <w:szCs w:val="22"/>
        </w:rPr>
        <w:t>.</w:t>
      </w:r>
      <w:r w:rsidRPr="00785CD0">
        <w:rPr>
          <w:rFonts w:asciiTheme="minorHAnsi" w:hAnsiTheme="minorHAnsi"/>
          <w:b/>
          <w:sz w:val="22"/>
          <w:szCs w:val="22"/>
        </w:rPr>
        <w:t xml:space="preserve"> zgody Walnego Zgromadzenia Spółki na zawarcie transakcji. </w:t>
      </w:r>
    </w:p>
    <w:p w14:paraId="2590D4A4" w14:textId="3B2DFDEC" w:rsidR="00576F95" w:rsidRPr="00785CD0" w:rsidRDefault="00453D06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t>Cena wywoławcza</w:t>
      </w:r>
      <w:r w:rsidR="0096523E" w:rsidRPr="00785CD0">
        <w:rPr>
          <w:rFonts w:asciiTheme="minorHAnsi" w:hAnsiTheme="minorHAnsi"/>
          <w:b/>
          <w:sz w:val="22"/>
          <w:szCs w:val="22"/>
          <w:u w:val="single"/>
        </w:rPr>
        <w:t xml:space="preserve"> i wadium</w:t>
      </w:r>
      <w:r w:rsidR="00B50241" w:rsidRPr="00785CD0">
        <w:rPr>
          <w:rFonts w:asciiTheme="minorHAnsi" w:hAnsiTheme="minorHAnsi"/>
          <w:b/>
          <w:sz w:val="22"/>
          <w:szCs w:val="22"/>
          <w:u w:val="single"/>
        </w:rPr>
        <w:t xml:space="preserve">: </w:t>
      </w:r>
    </w:p>
    <w:p w14:paraId="4E5FBF7C" w14:textId="1C824905" w:rsidR="00DB4AB1" w:rsidRPr="00785CD0" w:rsidRDefault="00DB4AB1" w:rsidP="00DB4A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F05BB5">
        <w:rPr>
          <w:rFonts w:asciiTheme="minorHAnsi" w:hAnsiTheme="minorHAnsi"/>
          <w:b/>
          <w:sz w:val="22"/>
          <w:szCs w:val="22"/>
        </w:rPr>
        <w:t>1</w:t>
      </w:r>
      <w:r w:rsidRPr="00785CD0">
        <w:rPr>
          <w:rFonts w:asciiTheme="minorHAnsi" w:hAnsiTheme="minorHAnsi"/>
          <w:b/>
          <w:sz w:val="22"/>
          <w:szCs w:val="22"/>
        </w:rPr>
        <w:t>.</w:t>
      </w:r>
      <w:r w:rsidR="000A2443">
        <w:rPr>
          <w:rFonts w:asciiTheme="minorHAnsi" w:hAnsiTheme="minorHAnsi"/>
          <w:b/>
          <w:sz w:val="22"/>
          <w:szCs w:val="22"/>
        </w:rPr>
        <w:t>771.000,00</w:t>
      </w:r>
      <w:r w:rsidRPr="00785CD0">
        <w:rPr>
          <w:rFonts w:asciiTheme="minorHAnsi" w:hAnsiTheme="minorHAnsi"/>
          <w:b/>
          <w:sz w:val="22"/>
          <w:szCs w:val="22"/>
        </w:rPr>
        <w:t xml:space="preserve"> zł</w:t>
      </w: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440E5C" w:rsidRPr="00785CD0">
        <w:rPr>
          <w:rFonts w:asciiTheme="minorHAnsi" w:hAnsiTheme="minorHAnsi"/>
          <w:b/>
          <w:sz w:val="22"/>
          <w:szCs w:val="22"/>
        </w:rPr>
        <w:t>netto</w:t>
      </w:r>
      <w:r w:rsidR="00440E5C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>(słownie</w:t>
      </w:r>
      <w:r w:rsidR="00F05BB5">
        <w:rPr>
          <w:rFonts w:asciiTheme="minorHAnsi" w:hAnsiTheme="minorHAnsi"/>
          <w:sz w:val="22"/>
          <w:szCs w:val="22"/>
        </w:rPr>
        <w:t>:</w:t>
      </w:r>
      <w:r w:rsidR="000048A3" w:rsidRPr="00785CD0">
        <w:rPr>
          <w:rFonts w:asciiTheme="minorHAnsi" w:hAnsiTheme="minorHAnsi"/>
          <w:sz w:val="22"/>
          <w:szCs w:val="22"/>
        </w:rPr>
        <w:t xml:space="preserve"> </w:t>
      </w:r>
      <w:r w:rsidR="000A2443">
        <w:rPr>
          <w:rFonts w:asciiTheme="minorHAnsi" w:hAnsiTheme="minorHAnsi"/>
          <w:sz w:val="22"/>
          <w:szCs w:val="22"/>
        </w:rPr>
        <w:t xml:space="preserve">jeden milion siedemset siedemdziesiąt jeden tysięcy </w:t>
      </w:r>
      <w:r w:rsidRPr="00785CD0">
        <w:rPr>
          <w:rFonts w:asciiTheme="minorHAnsi" w:hAnsiTheme="minorHAnsi"/>
          <w:sz w:val="22"/>
          <w:szCs w:val="22"/>
        </w:rPr>
        <w:t>złotych),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b/>
          <w:sz w:val="22"/>
          <w:szCs w:val="22"/>
        </w:rPr>
        <w:t>wadium</w:t>
      </w:r>
      <w:r w:rsidR="00D913DA" w:rsidRPr="00785CD0">
        <w:rPr>
          <w:rFonts w:asciiTheme="minorHAnsi" w:hAnsiTheme="minorHAnsi"/>
          <w:b/>
          <w:sz w:val="22"/>
          <w:szCs w:val="22"/>
        </w:rPr>
        <w:t xml:space="preserve"> </w:t>
      </w:r>
      <w:r w:rsidR="000A2443">
        <w:rPr>
          <w:rFonts w:asciiTheme="minorHAnsi" w:hAnsiTheme="minorHAnsi"/>
          <w:b/>
          <w:sz w:val="22"/>
          <w:szCs w:val="22"/>
        </w:rPr>
        <w:t>89</w:t>
      </w:r>
      <w:r w:rsidR="000048A3" w:rsidRPr="00785CD0">
        <w:rPr>
          <w:rFonts w:asciiTheme="minorHAnsi" w:hAnsiTheme="minorHAnsi"/>
          <w:b/>
          <w:sz w:val="22"/>
          <w:szCs w:val="22"/>
        </w:rPr>
        <w:t>.</w:t>
      </w:r>
      <w:r w:rsidR="000A2443">
        <w:rPr>
          <w:rFonts w:asciiTheme="minorHAnsi" w:hAnsiTheme="minorHAnsi"/>
          <w:b/>
          <w:sz w:val="22"/>
          <w:szCs w:val="22"/>
        </w:rPr>
        <w:t>0</w:t>
      </w:r>
      <w:r w:rsidR="00F05BB5">
        <w:rPr>
          <w:rFonts w:asciiTheme="minorHAnsi" w:hAnsiTheme="minorHAnsi"/>
          <w:b/>
          <w:sz w:val="22"/>
          <w:szCs w:val="22"/>
        </w:rPr>
        <w:t>0</w:t>
      </w:r>
      <w:r w:rsidR="000048A3" w:rsidRPr="00785CD0">
        <w:rPr>
          <w:rFonts w:asciiTheme="minorHAnsi" w:hAnsiTheme="minorHAnsi"/>
          <w:b/>
          <w:sz w:val="22"/>
          <w:szCs w:val="22"/>
        </w:rPr>
        <w:t>0</w:t>
      </w:r>
      <w:r w:rsidRPr="00785CD0">
        <w:rPr>
          <w:rFonts w:asciiTheme="minorHAnsi" w:hAnsiTheme="minorHAnsi"/>
          <w:b/>
          <w:sz w:val="22"/>
          <w:szCs w:val="22"/>
        </w:rPr>
        <w:t xml:space="preserve"> zł</w:t>
      </w:r>
      <w:r w:rsidRPr="00785CD0">
        <w:rPr>
          <w:rFonts w:asciiTheme="minorHAnsi" w:hAnsiTheme="minorHAnsi"/>
          <w:sz w:val="22"/>
          <w:szCs w:val="22"/>
        </w:rPr>
        <w:t xml:space="preserve"> (słownie</w:t>
      </w:r>
      <w:r w:rsidR="000A2443">
        <w:rPr>
          <w:rFonts w:asciiTheme="minorHAnsi" w:hAnsiTheme="minorHAnsi"/>
          <w:sz w:val="22"/>
          <w:szCs w:val="22"/>
        </w:rPr>
        <w:t>: osiemdziesiąt dziewięć tysięcy</w:t>
      </w:r>
      <w:r w:rsidR="000048A3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>złotych)</w:t>
      </w:r>
    </w:p>
    <w:p w14:paraId="4F8BDA8B" w14:textId="77777777" w:rsidR="00F05BB5" w:rsidRDefault="00F05BB5" w:rsidP="00813B51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3D2B797C" w14:textId="48FC8C72" w:rsidR="00440E5C" w:rsidRPr="00785CD0" w:rsidRDefault="00440E5C" w:rsidP="00813B51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Do ceny netto zostanie doliczony podatek V</w:t>
      </w:r>
      <w:r w:rsidR="00467D96" w:rsidRPr="00785CD0">
        <w:rPr>
          <w:rFonts w:asciiTheme="minorHAnsi" w:hAnsiTheme="minorHAnsi"/>
          <w:sz w:val="22"/>
          <w:szCs w:val="22"/>
        </w:rPr>
        <w:t>AT</w:t>
      </w:r>
      <w:r w:rsidRPr="00785CD0">
        <w:rPr>
          <w:rFonts w:asciiTheme="minorHAnsi" w:hAnsiTheme="minorHAnsi"/>
          <w:sz w:val="22"/>
          <w:szCs w:val="22"/>
        </w:rPr>
        <w:t xml:space="preserve"> w wysokości wynikającej z przepisów obowiązujących w dacie zawarcia transakcji przeniesienia prawa</w:t>
      </w:r>
      <w:r w:rsidR="00F05BB5">
        <w:rPr>
          <w:rFonts w:asciiTheme="minorHAnsi" w:hAnsiTheme="minorHAnsi"/>
          <w:sz w:val="22"/>
          <w:szCs w:val="22"/>
        </w:rPr>
        <w:t xml:space="preserve"> użytkowania wieczystego</w:t>
      </w:r>
      <w:r w:rsidR="00211FAE">
        <w:rPr>
          <w:rFonts w:asciiTheme="minorHAnsi" w:hAnsiTheme="minorHAnsi"/>
          <w:sz w:val="22"/>
          <w:szCs w:val="22"/>
        </w:rPr>
        <w:t xml:space="preserve"> </w:t>
      </w:r>
      <w:r w:rsidR="00211FAE" w:rsidRPr="00211FAE">
        <w:rPr>
          <w:rFonts w:asciiTheme="minorHAnsi" w:hAnsiTheme="minorHAnsi"/>
          <w:sz w:val="22"/>
          <w:szCs w:val="22"/>
        </w:rPr>
        <w:t>wraz z prawem własności budynku</w:t>
      </w:r>
      <w:r w:rsidRPr="00785CD0">
        <w:rPr>
          <w:rFonts w:asciiTheme="minorHAnsi" w:hAnsiTheme="minorHAnsi"/>
          <w:sz w:val="22"/>
          <w:szCs w:val="22"/>
        </w:rPr>
        <w:t xml:space="preserve">. </w:t>
      </w:r>
    </w:p>
    <w:p w14:paraId="2792F74F" w14:textId="55157059" w:rsidR="005248A5" w:rsidRPr="00006EDB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t>Oferty można składać</w:t>
      </w:r>
      <w:r w:rsidRPr="00785CD0">
        <w:rPr>
          <w:rFonts w:asciiTheme="minorHAnsi" w:hAnsiTheme="minorHAnsi"/>
          <w:sz w:val="22"/>
          <w:szCs w:val="22"/>
        </w:rPr>
        <w:t xml:space="preserve"> osobiście </w:t>
      </w:r>
      <w:r w:rsidR="00576F95" w:rsidRPr="00785CD0">
        <w:rPr>
          <w:rFonts w:asciiTheme="minorHAnsi" w:hAnsiTheme="minorHAnsi"/>
          <w:sz w:val="22"/>
          <w:szCs w:val="22"/>
        </w:rPr>
        <w:t xml:space="preserve">lub listownie do </w:t>
      </w:r>
      <w:r w:rsidR="00576F95" w:rsidRPr="00006EDB">
        <w:rPr>
          <w:rFonts w:asciiTheme="minorHAnsi" w:hAnsiTheme="minorHAnsi"/>
          <w:sz w:val="22"/>
          <w:szCs w:val="22"/>
        </w:rPr>
        <w:t>dnia</w:t>
      </w:r>
      <w:r w:rsidR="00D16312" w:rsidRPr="00006EDB">
        <w:rPr>
          <w:rFonts w:asciiTheme="minorHAnsi" w:hAnsiTheme="minorHAnsi"/>
          <w:sz w:val="22"/>
          <w:szCs w:val="22"/>
        </w:rPr>
        <w:t xml:space="preserve"> </w:t>
      </w:r>
      <w:r w:rsidR="00BF595E">
        <w:rPr>
          <w:rFonts w:asciiTheme="minorHAnsi" w:hAnsiTheme="minorHAnsi"/>
          <w:b/>
          <w:sz w:val="22"/>
          <w:szCs w:val="22"/>
        </w:rPr>
        <w:t>18.05.2023</w:t>
      </w:r>
      <w:r w:rsidR="00D715C0" w:rsidRPr="00BC710D">
        <w:rPr>
          <w:rFonts w:asciiTheme="minorHAnsi" w:hAnsiTheme="minorHAnsi"/>
          <w:b/>
          <w:sz w:val="22"/>
          <w:szCs w:val="22"/>
        </w:rPr>
        <w:t xml:space="preserve"> </w:t>
      </w:r>
      <w:r w:rsidRPr="00BC710D">
        <w:rPr>
          <w:rFonts w:asciiTheme="minorHAnsi" w:hAnsiTheme="minorHAnsi"/>
          <w:b/>
          <w:sz w:val="22"/>
          <w:szCs w:val="22"/>
        </w:rPr>
        <w:t>r</w:t>
      </w:r>
      <w:r w:rsidRPr="00BC710D">
        <w:rPr>
          <w:rFonts w:asciiTheme="minorHAnsi" w:hAnsiTheme="minorHAnsi"/>
          <w:sz w:val="22"/>
          <w:szCs w:val="22"/>
        </w:rPr>
        <w:t>.</w:t>
      </w:r>
      <w:r w:rsidRPr="00006EDB">
        <w:rPr>
          <w:rFonts w:asciiTheme="minorHAnsi" w:hAnsiTheme="minorHAnsi"/>
          <w:sz w:val="22"/>
          <w:szCs w:val="22"/>
        </w:rPr>
        <w:t xml:space="preserve"> do godziny 10</w:t>
      </w:r>
      <w:r w:rsidR="00A81F0B" w:rsidRPr="00006EDB">
        <w:rPr>
          <w:rFonts w:asciiTheme="minorHAnsi" w:hAnsiTheme="minorHAnsi"/>
          <w:sz w:val="22"/>
          <w:szCs w:val="22"/>
        </w:rPr>
        <w:t>:</w:t>
      </w:r>
      <w:r w:rsidRPr="00006EDB">
        <w:rPr>
          <w:rFonts w:asciiTheme="minorHAnsi" w:hAnsiTheme="minorHAnsi"/>
          <w:sz w:val="22"/>
          <w:szCs w:val="22"/>
        </w:rPr>
        <w:t>00 na adres prowadzącego sprzedaż w zamkniętej kopercie, w sposób uniemożliwiający zapoznanie się ze złożoną ofertą przed jej otwar</w:t>
      </w:r>
      <w:r w:rsidR="00576F95" w:rsidRPr="00006EDB">
        <w:rPr>
          <w:rFonts w:asciiTheme="minorHAnsi" w:hAnsiTheme="minorHAnsi"/>
          <w:sz w:val="22"/>
          <w:szCs w:val="22"/>
        </w:rPr>
        <w:t>ciem,</w:t>
      </w:r>
      <w:r w:rsidR="0082745C" w:rsidRPr="00006EDB">
        <w:rPr>
          <w:rFonts w:asciiTheme="minorHAnsi" w:hAnsiTheme="minorHAnsi"/>
          <w:sz w:val="22"/>
          <w:szCs w:val="22"/>
        </w:rPr>
        <w:t xml:space="preserve"> </w:t>
      </w:r>
      <w:r w:rsidR="005F1FB0" w:rsidRPr="00006EDB">
        <w:rPr>
          <w:rFonts w:asciiTheme="minorHAnsi" w:hAnsiTheme="minorHAnsi"/>
          <w:sz w:val="22"/>
          <w:szCs w:val="22"/>
        </w:rPr>
        <w:t xml:space="preserve">z dopiskiem „Oferta </w:t>
      </w:r>
      <w:r w:rsidR="00F05BB5">
        <w:rPr>
          <w:rFonts w:asciiTheme="minorHAnsi" w:hAnsiTheme="minorHAnsi"/>
          <w:sz w:val="22"/>
          <w:szCs w:val="22"/>
        </w:rPr>
        <w:t>Wieniawskiego</w:t>
      </w:r>
      <w:r w:rsidR="005F1FB0" w:rsidRPr="00006EDB">
        <w:rPr>
          <w:rFonts w:asciiTheme="minorHAnsi" w:hAnsiTheme="minorHAnsi"/>
          <w:sz w:val="22"/>
          <w:szCs w:val="22"/>
        </w:rPr>
        <w:t xml:space="preserve"> </w:t>
      </w:r>
      <w:r w:rsidR="00576F95" w:rsidRPr="00006EDB">
        <w:rPr>
          <w:rFonts w:asciiTheme="minorHAnsi" w:hAnsiTheme="minorHAnsi"/>
          <w:sz w:val="22"/>
          <w:szCs w:val="22"/>
        </w:rPr>
        <w:t xml:space="preserve">nie otwierać </w:t>
      </w:r>
      <w:r w:rsidR="00576F95" w:rsidRPr="00BC710D">
        <w:rPr>
          <w:rFonts w:asciiTheme="minorHAnsi" w:hAnsiTheme="minorHAnsi"/>
          <w:sz w:val="22"/>
          <w:szCs w:val="22"/>
        </w:rPr>
        <w:t xml:space="preserve">do </w:t>
      </w:r>
      <w:r w:rsidR="00BF595E">
        <w:rPr>
          <w:rFonts w:asciiTheme="minorHAnsi" w:hAnsiTheme="minorHAnsi"/>
          <w:b/>
          <w:sz w:val="22"/>
          <w:szCs w:val="22"/>
        </w:rPr>
        <w:t>18.05.2023</w:t>
      </w:r>
      <w:r w:rsidR="00D715C0" w:rsidRPr="00BC710D">
        <w:rPr>
          <w:rFonts w:asciiTheme="minorHAnsi" w:hAnsiTheme="minorHAnsi"/>
          <w:b/>
          <w:sz w:val="22"/>
          <w:szCs w:val="22"/>
        </w:rPr>
        <w:t xml:space="preserve"> </w:t>
      </w:r>
      <w:r w:rsidR="00D16312" w:rsidRPr="00BC710D">
        <w:rPr>
          <w:rFonts w:asciiTheme="minorHAnsi" w:hAnsiTheme="minorHAnsi"/>
          <w:b/>
          <w:sz w:val="22"/>
          <w:szCs w:val="22"/>
        </w:rPr>
        <w:t>r</w:t>
      </w:r>
      <w:r w:rsidR="00576F95" w:rsidRPr="00BC710D">
        <w:rPr>
          <w:rFonts w:asciiTheme="minorHAnsi" w:hAnsiTheme="minorHAnsi"/>
          <w:sz w:val="22"/>
          <w:szCs w:val="22"/>
        </w:rPr>
        <w:t>.</w:t>
      </w:r>
      <w:r w:rsidR="00576F95" w:rsidRPr="00006EDB">
        <w:rPr>
          <w:rFonts w:asciiTheme="minorHAnsi" w:hAnsiTheme="minorHAnsi"/>
          <w:sz w:val="22"/>
          <w:szCs w:val="22"/>
        </w:rPr>
        <w:t xml:space="preserve"> </w:t>
      </w:r>
      <w:r w:rsidR="00576F95" w:rsidRPr="00006EDB">
        <w:rPr>
          <w:rFonts w:asciiTheme="minorHAnsi" w:hAnsiTheme="minorHAnsi"/>
          <w:b/>
          <w:sz w:val="22"/>
          <w:szCs w:val="22"/>
        </w:rPr>
        <w:t>do godz. 1</w:t>
      </w:r>
      <w:r w:rsidR="005E53A3" w:rsidRPr="00006EDB">
        <w:rPr>
          <w:rFonts w:asciiTheme="minorHAnsi" w:hAnsiTheme="minorHAnsi"/>
          <w:b/>
          <w:sz w:val="22"/>
          <w:szCs w:val="22"/>
        </w:rPr>
        <w:t>1</w:t>
      </w:r>
      <w:r w:rsidR="00576F95" w:rsidRPr="00006EDB">
        <w:rPr>
          <w:rFonts w:asciiTheme="minorHAnsi" w:hAnsiTheme="minorHAnsi"/>
          <w:b/>
          <w:sz w:val="22"/>
          <w:szCs w:val="22"/>
        </w:rPr>
        <w:t>.</w:t>
      </w:r>
      <w:r w:rsidRPr="00006EDB">
        <w:rPr>
          <w:rFonts w:asciiTheme="minorHAnsi" w:hAnsiTheme="minorHAnsi"/>
          <w:b/>
          <w:sz w:val="22"/>
          <w:szCs w:val="22"/>
        </w:rPr>
        <w:t>00</w:t>
      </w:r>
      <w:r w:rsidR="00D715C0" w:rsidRPr="00006EDB">
        <w:rPr>
          <w:rFonts w:asciiTheme="minorHAnsi" w:hAnsiTheme="minorHAnsi"/>
          <w:b/>
          <w:sz w:val="22"/>
          <w:szCs w:val="22"/>
        </w:rPr>
        <w:t>”</w:t>
      </w:r>
      <w:r w:rsidRPr="00006EDB">
        <w:rPr>
          <w:rFonts w:asciiTheme="minorHAnsi" w:hAnsiTheme="minorHAnsi"/>
          <w:sz w:val="22"/>
          <w:szCs w:val="22"/>
        </w:rPr>
        <w:t xml:space="preserve"> </w:t>
      </w:r>
      <w:r w:rsidR="00F05BB5">
        <w:rPr>
          <w:rFonts w:asciiTheme="minorHAnsi" w:hAnsiTheme="minorHAnsi"/>
          <w:sz w:val="22"/>
          <w:szCs w:val="22"/>
        </w:rPr>
        <w:t>.</w:t>
      </w:r>
    </w:p>
    <w:p w14:paraId="4C265655" w14:textId="44688A98" w:rsidR="00B50241" w:rsidRPr="00006EDB" w:rsidRDefault="00B50241" w:rsidP="00D913DA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006EDB">
        <w:rPr>
          <w:rFonts w:asciiTheme="minorHAnsi" w:hAnsiTheme="minorHAnsi"/>
          <w:sz w:val="22"/>
          <w:szCs w:val="22"/>
        </w:rPr>
        <w:t xml:space="preserve">Za termin złożenia Oferty uważa się termin wpływu </w:t>
      </w:r>
      <w:r w:rsidR="00F20611">
        <w:rPr>
          <w:rFonts w:asciiTheme="minorHAnsi" w:hAnsiTheme="minorHAnsi"/>
          <w:sz w:val="22"/>
          <w:szCs w:val="22"/>
        </w:rPr>
        <w:t>o</w:t>
      </w:r>
      <w:r w:rsidRPr="00006EDB">
        <w:rPr>
          <w:rFonts w:asciiTheme="minorHAnsi" w:hAnsiTheme="minorHAnsi"/>
          <w:sz w:val="22"/>
          <w:szCs w:val="22"/>
        </w:rPr>
        <w:t xml:space="preserve">ferty na adres Prowadzącego przetarg. </w:t>
      </w:r>
    </w:p>
    <w:p w14:paraId="2BBE5D3C" w14:textId="5046A975" w:rsidR="00D913DA" w:rsidRPr="006C02D7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006EDB">
        <w:rPr>
          <w:rFonts w:asciiTheme="minorHAnsi" w:hAnsiTheme="minorHAnsi"/>
          <w:sz w:val="22"/>
          <w:szCs w:val="22"/>
        </w:rPr>
        <w:t>Otwarcie ofert jest j</w:t>
      </w:r>
      <w:r w:rsidR="00576F95" w:rsidRPr="00006EDB">
        <w:rPr>
          <w:rFonts w:asciiTheme="minorHAnsi" w:hAnsiTheme="minorHAnsi"/>
          <w:sz w:val="22"/>
          <w:szCs w:val="22"/>
        </w:rPr>
        <w:t xml:space="preserve">awne i nastąpi w </w:t>
      </w:r>
      <w:r w:rsidR="00576F95" w:rsidRPr="006C02D7">
        <w:rPr>
          <w:rFonts w:asciiTheme="minorHAnsi" w:hAnsiTheme="minorHAnsi"/>
          <w:sz w:val="22"/>
          <w:szCs w:val="22"/>
        </w:rPr>
        <w:t xml:space="preserve">dniu </w:t>
      </w:r>
      <w:r w:rsidR="00BF595E" w:rsidRPr="00BF595E">
        <w:rPr>
          <w:rFonts w:asciiTheme="minorHAnsi" w:hAnsiTheme="minorHAnsi"/>
          <w:b/>
          <w:bCs/>
          <w:sz w:val="22"/>
          <w:szCs w:val="22"/>
        </w:rPr>
        <w:t>18.05.2023</w:t>
      </w:r>
      <w:r w:rsidRPr="00BF595E">
        <w:rPr>
          <w:rFonts w:asciiTheme="minorHAnsi" w:hAnsiTheme="minorHAnsi"/>
          <w:b/>
          <w:bCs/>
          <w:sz w:val="22"/>
          <w:szCs w:val="22"/>
        </w:rPr>
        <w:t xml:space="preserve"> r</w:t>
      </w:r>
      <w:r w:rsidR="00576F95" w:rsidRPr="00BF595E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576F95" w:rsidRPr="006C02D7">
        <w:rPr>
          <w:rFonts w:asciiTheme="minorHAnsi" w:hAnsiTheme="minorHAnsi"/>
          <w:sz w:val="22"/>
          <w:szCs w:val="22"/>
        </w:rPr>
        <w:t>o godz.</w:t>
      </w:r>
      <w:r w:rsidR="00A81F0B" w:rsidRPr="006C02D7">
        <w:rPr>
          <w:rFonts w:asciiTheme="minorHAnsi" w:hAnsiTheme="minorHAnsi"/>
          <w:sz w:val="22"/>
          <w:szCs w:val="22"/>
        </w:rPr>
        <w:t xml:space="preserve"> 11:</w:t>
      </w:r>
      <w:r w:rsidR="00576F95" w:rsidRPr="006C02D7">
        <w:rPr>
          <w:rFonts w:asciiTheme="minorHAnsi" w:hAnsiTheme="minorHAnsi"/>
          <w:sz w:val="22"/>
          <w:szCs w:val="22"/>
        </w:rPr>
        <w:t xml:space="preserve">00, w siedzibie </w:t>
      </w:r>
      <w:r w:rsidR="00853A70" w:rsidRPr="006C02D7">
        <w:rPr>
          <w:rFonts w:asciiTheme="minorHAnsi" w:hAnsiTheme="minorHAnsi"/>
          <w:sz w:val="22"/>
          <w:szCs w:val="22"/>
        </w:rPr>
        <w:t>Sprzedającego</w:t>
      </w:r>
      <w:r w:rsidR="005F1FB0" w:rsidRPr="006C02D7">
        <w:rPr>
          <w:rFonts w:asciiTheme="minorHAnsi" w:hAnsiTheme="minorHAnsi"/>
          <w:sz w:val="22"/>
          <w:szCs w:val="22"/>
        </w:rPr>
        <w:t xml:space="preserve"> przy ul. Granicznej 29</w:t>
      </w:r>
      <w:r w:rsidR="00A81F0B" w:rsidRPr="006C02D7">
        <w:rPr>
          <w:rFonts w:asciiTheme="minorHAnsi" w:hAnsiTheme="minorHAnsi"/>
          <w:sz w:val="22"/>
          <w:szCs w:val="22"/>
        </w:rPr>
        <w:t xml:space="preserve"> w Katowicach</w:t>
      </w:r>
      <w:r w:rsidR="00D715C0" w:rsidRPr="006C02D7">
        <w:rPr>
          <w:rFonts w:asciiTheme="minorHAnsi" w:hAnsiTheme="minorHAnsi"/>
          <w:sz w:val="22"/>
          <w:szCs w:val="22"/>
        </w:rPr>
        <w:t>, w</w:t>
      </w:r>
      <w:r w:rsidR="00576F95" w:rsidRPr="006C02D7">
        <w:rPr>
          <w:rFonts w:asciiTheme="minorHAnsi" w:hAnsiTheme="minorHAnsi"/>
          <w:sz w:val="22"/>
          <w:szCs w:val="22"/>
        </w:rPr>
        <w:t xml:space="preserve"> pokoju nr </w:t>
      </w:r>
      <w:r w:rsidR="00D16312" w:rsidRPr="006C02D7">
        <w:rPr>
          <w:rFonts w:asciiTheme="minorHAnsi" w:hAnsiTheme="minorHAnsi"/>
          <w:sz w:val="22"/>
          <w:szCs w:val="22"/>
        </w:rPr>
        <w:t>140.</w:t>
      </w:r>
      <w:r w:rsidRPr="006C02D7">
        <w:rPr>
          <w:rFonts w:asciiTheme="minorHAnsi" w:hAnsiTheme="minorHAnsi"/>
          <w:sz w:val="22"/>
          <w:szCs w:val="22"/>
        </w:rPr>
        <w:t xml:space="preserve"> </w:t>
      </w:r>
    </w:p>
    <w:p w14:paraId="4C527C10" w14:textId="1FDFC0A6" w:rsidR="00D16312" w:rsidRPr="00785CD0" w:rsidRDefault="00B50241" w:rsidP="00A81F0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02D7">
        <w:rPr>
          <w:rFonts w:asciiTheme="minorHAnsi" w:hAnsiTheme="minorHAnsi"/>
          <w:b/>
          <w:sz w:val="22"/>
          <w:szCs w:val="22"/>
          <w:u w:val="single"/>
        </w:rPr>
        <w:t>Wadium</w:t>
      </w:r>
      <w:r w:rsidRPr="006C02D7">
        <w:rPr>
          <w:rFonts w:asciiTheme="minorHAnsi" w:hAnsiTheme="minorHAnsi"/>
          <w:sz w:val="22"/>
          <w:szCs w:val="22"/>
        </w:rPr>
        <w:t xml:space="preserve"> wnoszone w pieniądzu powinno być wpłacone nie p</w:t>
      </w:r>
      <w:r w:rsidR="00576F95" w:rsidRPr="006C02D7">
        <w:rPr>
          <w:rFonts w:asciiTheme="minorHAnsi" w:hAnsiTheme="minorHAnsi"/>
          <w:sz w:val="22"/>
          <w:szCs w:val="22"/>
        </w:rPr>
        <w:t xml:space="preserve">óźniej niż </w:t>
      </w:r>
      <w:r w:rsidR="00576F95" w:rsidRPr="006C02D7">
        <w:rPr>
          <w:rFonts w:asciiTheme="minorHAnsi" w:hAnsiTheme="minorHAnsi"/>
          <w:b/>
          <w:sz w:val="22"/>
          <w:szCs w:val="22"/>
        </w:rPr>
        <w:t xml:space="preserve">do dnia </w:t>
      </w:r>
      <w:r w:rsidR="00BF595E">
        <w:rPr>
          <w:rFonts w:asciiTheme="minorHAnsi" w:hAnsiTheme="minorHAnsi"/>
          <w:b/>
          <w:sz w:val="22"/>
          <w:szCs w:val="22"/>
        </w:rPr>
        <w:t>12.05.2023</w:t>
      </w:r>
      <w:r w:rsidR="00D715C0" w:rsidRPr="006C02D7">
        <w:rPr>
          <w:rFonts w:asciiTheme="minorHAnsi" w:hAnsiTheme="minorHAnsi"/>
          <w:b/>
          <w:sz w:val="22"/>
          <w:szCs w:val="22"/>
        </w:rPr>
        <w:t xml:space="preserve"> </w:t>
      </w:r>
      <w:r w:rsidR="00D16312" w:rsidRPr="006C02D7">
        <w:rPr>
          <w:rFonts w:asciiTheme="minorHAnsi" w:hAnsiTheme="minorHAnsi"/>
          <w:b/>
          <w:sz w:val="22"/>
          <w:szCs w:val="22"/>
        </w:rPr>
        <w:t>r.</w:t>
      </w:r>
      <w:r w:rsidRPr="00785CD0">
        <w:rPr>
          <w:rFonts w:asciiTheme="minorHAnsi" w:hAnsiTheme="minorHAnsi"/>
          <w:sz w:val="22"/>
          <w:szCs w:val="22"/>
        </w:rPr>
        <w:t xml:space="preserve"> przy czym jako termin wpłaty rozumiany jest termin uznania rachunku bankowego </w:t>
      </w:r>
      <w:r w:rsidR="00F13953" w:rsidRPr="00785CD0">
        <w:rPr>
          <w:rFonts w:asciiTheme="minorHAnsi" w:hAnsiTheme="minorHAnsi"/>
          <w:sz w:val="22"/>
          <w:szCs w:val="22"/>
        </w:rPr>
        <w:t>Bipromet</w:t>
      </w:r>
      <w:r w:rsidR="00A81F0B" w:rsidRPr="00785CD0">
        <w:rPr>
          <w:rFonts w:asciiTheme="minorHAnsi" w:hAnsiTheme="minorHAnsi"/>
          <w:sz w:val="22"/>
          <w:szCs w:val="22"/>
        </w:rPr>
        <w:t> </w:t>
      </w:r>
      <w:r w:rsidRPr="00785CD0">
        <w:rPr>
          <w:rFonts w:asciiTheme="minorHAnsi" w:hAnsiTheme="minorHAnsi"/>
          <w:sz w:val="22"/>
          <w:szCs w:val="22"/>
        </w:rPr>
        <w:t>S.A. Wadium</w:t>
      </w:r>
      <w:r w:rsidR="00D06DDE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>należy wpłacić na rachunek bankowy:</w:t>
      </w:r>
      <w:r w:rsidR="00576F95" w:rsidRPr="00785CD0">
        <w:rPr>
          <w:rFonts w:asciiTheme="minorHAnsi" w:hAnsiTheme="minorHAnsi"/>
          <w:sz w:val="22"/>
          <w:szCs w:val="22"/>
        </w:rPr>
        <w:t xml:space="preserve"> Bipromet S</w:t>
      </w:r>
      <w:r w:rsidR="000D1E11" w:rsidRPr="00785CD0">
        <w:rPr>
          <w:rFonts w:asciiTheme="minorHAnsi" w:hAnsiTheme="minorHAnsi"/>
          <w:sz w:val="22"/>
          <w:szCs w:val="22"/>
        </w:rPr>
        <w:t>.</w:t>
      </w:r>
      <w:r w:rsidR="00576F95" w:rsidRPr="00785CD0">
        <w:rPr>
          <w:rFonts w:asciiTheme="minorHAnsi" w:hAnsiTheme="minorHAnsi"/>
          <w:sz w:val="22"/>
          <w:szCs w:val="22"/>
        </w:rPr>
        <w:t>A</w:t>
      </w:r>
      <w:r w:rsidR="000D1E11" w:rsidRPr="00785CD0">
        <w:rPr>
          <w:rFonts w:asciiTheme="minorHAnsi" w:hAnsiTheme="minorHAnsi"/>
          <w:sz w:val="22"/>
          <w:szCs w:val="22"/>
        </w:rPr>
        <w:t>.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nr konta: </w:t>
      </w:r>
    </w:p>
    <w:p w14:paraId="68C03472" w14:textId="30A8E157" w:rsidR="00277A91" w:rsidRPr="00785CD0" w:rsidRDefault="00277A91" w:rsidP="00277A9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933B906" w14:textId="60C10A97" w:rsidR="00D16312" w:rsidRPr="00785CD0" w:rsidRDefault="00D16312" w:rsidP="00277A91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85CD0">
        <w:rPr>
          <w:rFonts w:asciiTheme="minorHAnsi" w:hAnsiTheme="minorHAnsi" w:cstheme="minorHAnsi"/>
          <w:b/>
          <w:sz w:val="22"/>
          <w:szCs w:val="22"/>
        </w:rPr>
        <w:t xml:space="preserve">Bank Pekao S.A. 29 1240 4227 1111 0000 4843 7017 </w:t>
      </w:r>
    </w:p>
    <w:p w14:paraId="204DDD6B" w14:textId="77777777" w:rsidR="00D16312" w:rsidRPr="00785CD0" w:rsidRDefault="00D16312" w:rsidP="00D16312">
      <w:pPr>
        <w:rPr>
          <w:rFonts w:asciiTheme="minorHAnsi" w:hAnsiTheme="minorHAnsi" w:cstheme="minorHAnsi"/>
          <w:b/>
          <w:sz w:val="22"/>
          <w:szCs w:val="22"/>
        </w:rPr>
      </w:pPr>
    </w:p>
    <w:p w14:paraId="66341B39" w14:textId="18DCF7F6" w:rsidR="00B50241" w:rsidRDefault="00B50241" w:rsidP="00D913DA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z dopiskiem na przelewie w rubry</w:t>
      </w:r>
      <w:r w:rsidR="00576F95" w:rsidRPr="00785CD0">
        <w:rPr>
          <w:rFonts w:asciiTheme="minorHAnsi" w:hAnsiTheme="minorHAnsi"/>
          <w:sz w:val="22"/>
          <w:szCs w:val="22"/>
        </w:rPr>
        <w:t>ce tytułem: ”</w:t>
      </w:r>
      <w:r w:rsidR="005F1FB0" w:rsidRPr="00785CD0">
        <w:rPr>
          <w:rFonts w:asciiTheme="minorHAnsi" w:hAnsiTheme="minorHAnsi"/>
          <w:sz w:val="22"/>
          <w:szCs w:val="22"/>
        </w:rPr>
        <w:t xml:space="preserve">wadium </w:t>
      </w:r>
      <w:r w:rsidR="00576F95" w:rsidRPr="00785CD0">
        <w:rPr>
          <w:rFonts w:asciiTheme="minorHAnsi" w:hAnsiTheme="minorHAnsi"/>
          <w:sz w:val="22"/>
          <w:szCs w:val="22"/>
        </w:rPr>
        <w:t>przetarg</w:t>
      </w:r>
      <w:r w:rsidR="00D06DDE" w:rsidRPr="00785CD0">
        <w:rPr>
          <w:rFonts w:asciiTheme="minorHAnsi" w:hAnsiTheme="minorHAnsi"/>
          <w:sz w:val="22"/>
          <w:szCs w:val="22"/>
        </w:rPr>
        <w:t xml:space="preserve"> pisemny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576F95" w:rsidRPr="00785CD0">
        <w:rPr>
          <w:rFonts w:asciiTheme="minorHAnsi" w:hAnsiTheme="minorHAnsi"/>
          <w:sz w:val="22"/>
          <w:szCs w:val="22"/>
        </w:rPr>
        <w:t xml:space="preserve">– </w:t>
      </w:r>
      <w:r w:rsidR="00F05BB5">
        <w:rPr>
          <w:rFonts w:asciiTheme="minorHAnsi" w:hAnsiTheme="minorHAnsi"/>
          <w:sz w:val="22"/>
          <w:szCs w:val="22"/>
        </w:rPr>
        <w:t>Wieniawskiego</w:t>
      </w:r>
      <w:r w:rsidRPr="00785CD0">
        <w:rPr>
          <w:rFonts w:asciiTheme="minorHAnsi" w:hAnsiTheme="minorHAnsi"/>
          <w:sz w:val="22"/>
          <w:szCs w:val="22"/>
        </w:rPr>
        <w:t>”</w:t>
      </w:r>
      <w:r w:rsidR="00F05BB5">
        <w:rPr>
          <w:rFonts w:asciiTheme="minorHAnsi" w:hAnsiTheme="minorHAnsi"/>
          <w:sz w:val="22"/>
          <w:szCs w:val="22"/>
        </w:rPr>
        <w:t>.</w:t>
      </w:r>
      <w:r w:rsidR="002E4805">
        <w:rPr>
          <w:rFonts w:asciiTheme="minorHAnsi" w:hAnsiTheme="minorHAnsi"/>
          <w:sz w:val="22"/>
          <w:szCs w:val="22"/>
        </w:rPr>
        <w:t xml:space="preserve"> </w:t>
      </w:r>
    </w:p>
    <w:p w14:paraId="34FC49A8" w14:textId="77777777" w:rsidR="00CB6A45" w:rsidRPr="00785CD0" w:rsidRDefault="00CB6A45" w:rsidP="00D913DA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573CD3" w14:textId="274C2137" w:rsidR="00576F95" w:rsidRPr="00785CD0" w:rsidRDefault="00576F95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lastRenderedPageBreak/>
        <w:t>Nieruchomości można oglądać</w:t>
      </w: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B50241" w:rsidRPr="00785CD0">
        <w:rPr>
          <w:rFonts w:asciiTheme="minorHAnsi" w:hAnsiTheme="minorHAnsi"/>
          <w:sz w:val="22"/>
          <w:szCs w:val="22"/>
        </w:rPr>
        <w:t>począwszy od dnia publikacji niniejsz</w:t>
      </w:r>
      <w:r w:rsidRPr="00785CD0">
        <w:rPr>
          <w:rFonts w:asciiTheme="minorHAnsi" w:hAnsiTheme="minorHAnsi"/>
          <w:sz w:val="22"/>
          <w:szCs w:val="22"/>
        </w:rPr>
        <w:t xml:space="preserve">ego ogłoszenia do dnia </w:t>
      </w:r>
      <w:r w:rsidR="00BF595E">
        <w:rPr>
          <w:rFonts w:asciiTheme="minorHAnsi" w:hAnsiTheme="minorHAnsi"/>
          <w:b/>
          <w:bCs/>
          <w:sz w:val="22"/>
          <w:szCs w:val="22"/>
        </w:rPr>
        <w:t>10.05.2023</w:t>
      </w:r>
      <w:r w:rsidR="00D16312" w:rsidRPr="00BC71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50241" w:rsidRPr="00BC710D">
        <w:rPr>
          <w:rFonts w:asciiTheme="minorHAnsi" w:hAnsiTheme="minorHAnsi"/>
          <w:b/>
          <w:bCs/>
          <w:sz w:val="22"/>
          <w:szCs w:val="22"/>
        </w:rPr>
        <w:t>r.</w:t>
      </w:r>
      <w:r w:rsidR="00B50241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po uprzednim </w:t>
      </w:r>
      <w:r w:rsidR="00853A70" w:rsidRPr="00785CD0">
        <w:rPr>
          <w:rFonts w:asciiTheme="minorHAnsi" w:hAnsiTheme="minorHAnsi"/>
          <w:sz w:val="22"/>
          <w:szCs w:val="22"/>
        </w:rPr>
        <w:t>ustaleniu</w:t>
      </w:r>
      <w:r w:rsidRPr="00785CD0">
        <w:rPr>
          <w:rFonts w:asciiTheme="minorHAnsi" w:hAnsiTheme="minorHAnsi"/>
          <w:sz w:val="22"/>
          <w:szCs w:val="22"/>
        </w:rPr>
        <w:t xml:space="preserve"> terminu </w:t>
      </w:r>
      <w:r w:rsidR="00853A70" w:rsidRPr="00785CD0">
        <w:rPr>
          <w:rFonts w:asciiTheme="minorHAnsi" w:hAnsiTheme="minorHAnsi"/>
          <w:sz w:val="22"/>
          <w:szCs w:val="22"/>
        </w:rPr>
        <w:t>z wyznaczonym pracownikiem Bipromet S</w:t>
      </w:r>
      <w:r w:rsidR="00D715C0" w:rsidRPr="00785CD0">
        <w:rPr>
          <w:rFonts w:asciiTheme="minorHAnsi" w:hAnsiTheme="minorHAnsi"/>
          <w:sz w:val="22"/>
          <w:szCs w:val="22"/>
        </w:rPr>
        <w:t>.</w:t>
      </w:r>
      <w:r w:rsidR="00853A70" w:rsidRPr="00785CD0">
        <w:rPr>
          <w:rFonts w:asciiTheme="minorHAnsi" w:hAnsiTheme="minorHAnsi"/>
          <w:sz w:val="22"/>
          <w:szCs w:val="22"/>
        </w:rPr>
        <w:t>A</w:t>
      </w:r>
      <w:r w:rsidR="00D715C0" w:rsidRPr="00785CD0">
        <w:rPr>
          <w:rFonts w:asciiTheme="minorHAnsi" w:hAnsiTheme="minorHAnsi"/>
          <w:sz w:val="22"/>
          <w:szCs w:val="22"/>
        </w:rPr>
        <w:t>.</w:t>
      </w:r>
      <w:r w:rsidR="00853A70" w:rsidRPr="00785CD0">
        <w:rPr>
          <w:rFonts w:asciiTheme="minorHAnsi" w:hAnsiTheme="minorHAnsi"/>
          <w:sz w:val="22"/>
          <w:szCs w:val="22"/>
        </w:rPr>
        <w:t xml:space="preserve"> – kontakt </w:t>
      </w:r>
      <w:r w:rsidR="002E4805">
        <w:rPr>
          <w:rFonts w:asciiTheme="minorHAnsi" w:hAnsiTheme="minorHAnsi"/>
          <w:sz w:val="22"/>
          <w:szCs w:val="22"/>
        </w:rPr>
        <w:t xml:space="preserve">telefoniczny pod numerem </w:t>
      </w:r>
      <w:r w:rsidR="00D16312" w:rsidRPr="00785CD0">
        <w:rPr>
          <w:rFonts w:asciiTheme="minorHAnsi" w:hAnsiTheme="minorHAnsi"/>
          <w:b/>
          <w:sz w:val="22"/>
          <w:szCs w:val="22"/>
        </w:rPr>
        <w:t>603 895 819</w:t>
      </w:r>
      <w:r w:rsidR="00D16312" w:rsidRPr="00785CD0">
        <w:rPr>
          <w:rFonts w:asciiTheme="minorHAnsi" w:hAnsiTheme="minorHAnsi"/>
          <w:sz w:val="22"/>
          <w:szCs w:val="22"/>
        </w:rPr>
        <w:t>.</w:t>
      </w:r>
    </w:p>
    <w:p w14:paraId="50C5599F" w14:textId="13BCD145" w:rsidR="00576F95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E0C030D" w14:textId="77777777" w:rsidR="00B50241" w:rsidRPr="00785CD0" w:rsidRDefault="00B50241" w:rsidP="00D913DA">
      <w:pPr>
        <w:spacing w:line="276" w:lineRule="auto"/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UWAGA – wadium: </w:t>
      </w:r>
    </w:p>
    <w:p w14:paraId="6DDDDED7" w14:textId="73EE2309" w:rsidR="00B50241" w:rsidRPr="00785CD0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a. przepadn</w:t>
      </w:r>
      <w:r w:rsidR="00853A70" w:rsidRPr="00785CD0">
        <w:rPr>
          <w:rFonts w:asciiTheme="minorHAnsi" w:hAnsiTheme="minorHAnsi"/>
          <w:sz w:val="22"/>
          <w:szCs w:val="22"/>
        </w:rPr>
        <w:t>ie na rzecz Bipromet S</w:t>
      </w:r>
      <w:r w:rsidR="0025290F" w:rsidRPr="00785CD0">
        <w:rPr>
          <w:rFonts w:asciiTheme="minorHAnsi" w:hAnsiTheme="minorHAnsi"/>
          <w:sz w:val="22"/>
          <w:szCs w:val="22"/>
        </w:rPr>
        <w:t>.</w:t>
      </w:r>
      <w:r w:rsidR="00853A70" w:rsidRPr="00785CD0">
        <w:rPr>
          <w:rFonts w:asciiTheme="minorHAnsi" w:hAnsiTheme="minorHAnsi"/>
          <w:sz w:val="22"/>
          <w:szCs w:val="22"/>
        </w:rPr>
        <w:t>A</w:t>
      </w:r>
      <w:r w:rsidR="0025290F" w:rsidRPr="00785CD0">
        <w:rPr>
          <w:rFonts w:asciiTheme="minorHAnsi" w:hAnsiTheme="minorHAnsi"/>
          <w:sz w:val="22"/>
          <w:szCs w:val="22"/>
        </w:rPr>
        <w:t>.</w:t>
      </w:r>
      <w:r w:rsidRPr="00785CD0">
        <w:rPr>
          <w:rFonts w:asciiTheme="minorHAnsi" w:hAnsiTheme="minorHAnsi"/>
          <w:sz w:val="22"/>
          <w:szCs w:val="22"/>
        </w:rPr>
        <w:t xml:space="preserve">, jeżeli żaden z </w:t>
      </w:r>
      <w:r w:rsidR="00674606" w:rsidRPr="00785CD0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 xml:space="preserve">ferentów nie zaoferuje ceny nabycia równej co najmniej cenie wywoławczej, </w:t>
      </w:r>
    </w:p>
    <w:p w14:paraId="73BAC521" w14:textId="4CEECC42" w:rsidR="00B50241" w:rsidRPr="00785CD0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b. przepadn</w:t>
      </w:r>
      <w:r w:rsidR="00853A70" w:rsidRPr="00785CD0">
        <w:rPr>
          <w:rFonts w:asciiTheme="minorHAnsi" w:hAnsiTheme="minorHAnsi"/>
          <w:sz w:val="22"/>
          <w:szCs w:val="22"/>
        </w:rPr>
        <w:t>ie na rzecz Bipromet S</w:t>
      </w:r>
      <w:r w:rsidR="0025290F" w:rsidRPr="00785CD0">
        <w:rPr>
          <w:rFonts w:asciiTheme="minorHAnsi" w:hAnsiTheme="minorHAnsi"/>
          <w:sz w:val="22"/>
          <w:szCs w:val="22"/>
        </w:rPr>
        <w:t>.</w:t>
      </w:r>
      <w:r w:rsidR="00853A70" w:rsidRPr="00785CD0">
        <w:rPr>
          <w:rFonts w:asciiTheme="minorHAnsi" w:hAnsiTheme="minorHAnsi"/>
          <w:sz w:val="22"/>
          <w:szCs w:val="22"/>
        </w:rPr>
        <w:t>A</w:t>
      </w:r>
      <w:r w:rsidR="0025290F" w:rsidRPr="00785CD0">
        <w:rPr>
          <w:rFonts w:asciiTheme="minorHAnsi" w:hAnsiTheme="minorHAnsi"/>
          <w:sz w:val="22"/>
          <w:szCs w:val="22"/>
        </w:rPr>
        <w:t>.,</w:t>
      </w:r>
      <w:r w:rsidRPr="00785CD0">
        <w:rPr>
          <w:rFonts w:asciiTheme="minorHAnsi" w:hAnsiTheme="minorHAnsi"/>
          <w:sz w:val="22"/>
          <w:szCs w:val="22"/>
        </w:rPr>
        <w:t xml:space="preserve"> jeżeli </w:t>
      </w:r>
      <w:r w:rsidR="00674606" w:rsidRPr="00785CD0">
        <w:rPr>
          <w:rFonts w:asciiTheme="minorHAnsi" w:hAnsiTheme="minorHAnsi"/>
          <w:sz w:val="22"/>
          <w:szCs w:val="22"/>
        </w:rPr>
        <w:t>N</w:t>
      </w:r>
      <w:r w:rsidRPr="00785CD0">
        <w:rPr>
          <w:rFonts w:asciiTheme="minorHAnsi" w:hAnsiTheme="minorHAnsi"/>
          <w:sz w:val="22"/>
          <w:szCs w:val="22"/>
        </w:rPr>
        <w:t>abywca uchyli się od zawarcia</w:t>
      </w:r>
      <w:r w:rsidR="0025290F" w:rsidRPr="00785CD0">
        <w:rPr>
          <w:rFonts w:asciiTheme="minorHAnsi" w:hAnsiTheme="minorHAnsi"/>
          <w:sz w:val="22"/>
          <w:szCs w:val="22"/>
        </w:rPr>
        <w:t xml:space="preserve"> u</w:t>
      </w:r>
      <w:r w:rsidRPr="00785CD0">
        <w:rPr>
          <w:rFonts w:asciiTheme="minorHAnsi" w:hAnsiTheme="minorHAnsi"/>
          <w:sz w:val="22"/>
          <w:szCs w:val="22"/>
        </w:rPr>
        <w:t>mowy</w:t>
      </w:r>
      <w:r w:rsidR="00667B2C" w:rsidRPr="00785CD0">
        <w:rPr>
          <w:rFonts w:asciiTheme="minorHAnsi" w:hAnsiTheme="minorHAnsi"/>
          <w:sz w:val="22"/>
          <w:szCs w:val="22"/>
        </w:rPr>
        <w:t xml:space="preserve"> </w:t>
      </w:r>
      <w:r w:rsidR="00BD30E2">
        <w:rPr>
          <w:rFonts w:asciiTheme="minorHAnsi" w:hAnsiTheme="minorHAnsi"/>
          <w:sz w:val="22"/>
          <w:szCs w:val="22"/>
        </w:rPr>
        <w:t xml:space="preserve">przedwstępnej umowy </w:t>
      </w:r>
      <w:r w:rsidR="00667B2C" w:rsidRPr="00785CD0">
        <w:rPr>
          <w:rFonts w:asciiTheme="minorHAnsi" w:hAnsiTheme="minorHAnsi"/>
          <w:sz w:val="22"/>
          <w:szCs w:val="22"/>
        </w:rPr>
        <w:t xml:space="preserve">sprzedaży lub </w:t>
      </w:r>
      <w:r w:rsidR="00F20611">
        <w:rPr>
          <w:rFonts w:asciiTheme="minorHAnsi" w:hAnsiTheme="minorHAnsi"/>
          <w:sz w:val="22"/>
          <w:szCs w:val="22"/>
        </w:rPr>
        <w:t>u</w:t>
      </w:r>
      <w:r w:rsidR="00667B2C" w:rsidRPr="00785CD0">
        <w:rPr>
          <w:rFonts w:asciiTheme="minorHAnsi" w:hAnsiTheme="minorHAnsi"/>
          <w:sz w:val="22"/>
          <w:szCs w:val="22"/>
        </w:rPr>
        <w:t>mowy prz</w:t>
      </w:r>
      <w:r w:rsidR="0025290F" w:rsidRPr="00785CD0">
        <w:rPr>
          <w:rFonts w:asciiTheme="minorHAnsi" w:hAnsiTheme="minorHAnsi"/>
          <w:sz w:val="22"/>
          <w:szCs w:val="22"/>
        </w:rPr>
        <w:t>e</w:t>
      </w:r>
      <w:r w:rsidR="00667B2C" w:rsidRPr="00785CD0">
        <w:rPr>
          <w:rFonts w:asciiTheme="minorHAnsi" w:hAnsiTheme="minorHAnsi"/>
          <w:sz w:val="22"/>
          <w:szCs w:val="22"/>
        </w:rPr>
        <w:t xml:space="preserve">noszącej </w:t>
      </w:r>
      <w:r w:rsidR="00F05BB5">
        <w:rPr>
          <w:rFonts w:asciiTheme="minorHAnsi" w:hAnsiTheme="minorHAnsi"/>
          <w:sz w:val="22"/>
          <w:szCs w:val="22"/>
        </w:rPr>
        <w:t>prawo użytkowania wieczystego</w:t>
      </w:r>
      <w:r w:rsidR="00211FAE" w:rsidRPr="00211FAE">
        <w:t xml:space="preserve"> </w:t>
      </w:r>
      <w:r w:rsidR="00211FAE" w:rsidRPr="00211FAE">
        <w:rPr>
          <w:rFonts w:asciiTheme="minorHAnsi" w:hAnsiTheme="minorHAnsi"/>
          <w:sz w:val="22"/>
          <w:szCs w:val="22"/>
        </w:rPr>
        <w:t>wraz z prawem własności budynku</w:t>
      </w:r>
      <w:r w:rsidR="00D16312" w:rsidRPr="00785CD0">
        <w:rPr>
          <w:rFonts w:asciiTheme="minorHAnsi" w:hAnsiTheme="minorHAnsi"/>
          <w:sz w:val="22"/>
          <w:szCs w:val="22"/>
        </w:rPr>
        <w:t>,</w:t>
      </w:r>
    </w:p>
    <w:p w14:paraId="5F2979E6" w14:textId="53DBCEA0" w:rsidR="00B50241" w:rsidRPr="00785CD0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c. złożone przez </w:t>
      </w:r>
      <w:r w:rsidR="00674606" w:rsidRPr="00785CD0">
        <w:rPr>
          <w:rFonts w:asciiTheme="minorHAnsi" w:hAnsiTheme="minorHAnsi"/>
          <w:sz w:val="22"/>
          <w:szCs w:val="22"/>
        </w:rPr>
        <w:t>N</w:t>
      </w:r>
      <w:r w:rsidRPr="00785CD0">
        <w:rPr>
          <w:rFonts w:asciiTheme="minorHAnsi" w:hAnsiTheme="minorHAnsi"/>
          <w:sz w:val="22"/>
          <w:szCs w:val="22"/>
        </w:rPr>
        <w:t xml:space="preserve">abywcę zostanie zarachowane na poczet ceny nabycia, </w:t>
      </w:r>
    </w:p>
    <w:p w14:paraId="668805EC" w14:textId="277428A3" w:rsidR="00D913DA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d. wniesione na poczet </w:t>
      </w:r>
      <w:r w:rsidR="00E20AD3" w:rsidRPr="00785CD0">
        <w:rPr>
          <w:rFonts w:asciiTheme="minorHAnsi" w:hAnsiTheme="minorHAnsi"/>
          <w:sz w:val="22"/>
          <w:szCs w:val="22"/>
        </w:rPr>
        <w:t>p</w:t>
      </w:r>
      <w:r w:rsidRPr="00785CD0">
        <w:rPr>
          <w:rFonts w:asciiTheme="minorHAnsi" w:hAnsiTheme="minorHAnsi"/>
          <w:sz w:val="22"/>
          <w:szCs w:val="22"/>
        </w:rPr>
        <w:t xml:space="preserve">rzetargu </w:t>
      </w:r>
      <w:r w:rsidR="00B419EE" w:rsidRPr="00785CD0">
        <w:rPr>
          <w:rFonts w:asciiTheme="minorHAnsi" w:hAnsiTheme="minorHAnsi"/>
          <w:sz w:val="22"/>
          <w:szCs w:val="22"/>
        </w:rPr>
        <w:t>P</w:t>
      </w:r>
      <w:r w:rsidRPr="00785CD0">
        <w:rPr>
          <w:rFonts w:asciiTheme="minorHAnsi" w:hAnsiTheme="minorHAnsi"/>
          <w:sz w:val="22"/>
          <w:szCs w:val="22"/>
        </w:rPr>
        <w:t xml:space="preserve">isemnego przez </w:t>
      </w:r>
      <w:r w:rsidR="00674606" w:rsidRPr="00785CD0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>ferentów, którzy zaoferowali najwyższe oferty o równej wysokości, zalicza się jako wadium wniesione do dodatkowego przetargu ustnego (licytacji), pozostały</w:t>
      </w:r>
      <w:r w:rsidR="00D16312" w:rsidRPr="00785CD0">
        <w:rPr>
          <w:rFonts w:asciiTheme="minorHAnsi" w:hAnsiTheme="minorHAnsi"/>
          <w:sz w:val="22"/>
          <w:szCs w:val="22"/>
        </w:rPr>
        <w:t xml:space="preserve">m </w:t>
      </w:r>
      <w:r w:rsidR="00F20611">
        <w:rPr>
          <w:rFonts w:asciiTheme="minorHAnsi" w:hAnsiTheme="minorHAnsi"/>
          <w:sz w:val="22"/>
          <w:szCs w:val="22"/>
        </w:rPr>
        <w:t>U</w:t>
      </w:r>
      <w:r w:rsidR="00D16312" w:rsidRPr="00785CD0">
        <w:rPr>
          <w:rFonts w:asciiTheme="minorHAnsi" w:hAnsiTheme="minorHAnsi"/>
          <w:sz w:val="22"/>
          <w:szCs w:val="22"/>
        </w:rPr>
        <w:t>czestnikom wadia są zwracane.</w:t>
      </w:r>
      <w:r w:rsidRPr="00785CD0">
        <w:rPr>
          <w:rFonts w:asciiTheme="minorHAnsi" w:hAnsiTheme="minorHAnsi"/>
          <w:sz w:val="22"/>
          <w:szCs w:val="22"/>
        </w:rPr>
        <w:t xml:space="preserve"> </w:t>
      </w:r>
    </w:p>
    <w:p w14:paraId="1FBE50C7" w14:textId="5C8F2A15" w:rsidR="005C4389" w:rsidRPr="00785CD0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  <w:u w:val="single"/>
        </w:rPr>
        <w:t xml:space="preserve">Oferta </w:t>
      </w:r>
    </w:p>
    <w:p w14:paraId="632DA44E" w14:textId="01D39CEC" w:rsidR="00853A70" w:rsidRPr="00785CD0" w:rsidRDefault="005C4389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Oferta </w:t>
      </w:r>
      <w:r w:rsidR="00B50241" w:rsidRPr="00785CD0">
        <w:rPr>
          <w:rFonts w:asciiTheme="minorHAnsi" w:hAnsiTheme="minorHAnsi"/>
          <w:b/>
          <w:sz w:val="22"/>
          <w:szCs w:val="22"/>
        </w:rPr>
        <w:t>powinna zawierać</w:t>
      </w:r>
      <w:r w:rsidR="00A06D0E" w:rsidRPr="00785CD0">
        <w:rPr>
          <w:rFonts w:asciiTheme="minorHAnsi" w:hAnsiTheme="minorHAnsi"/>
          <w:b/>
          <w:sz w:val="22"/>
          <w:szCs w:val="22"/>
        </w:rPr>
        <w:t>:</w:t>
      </w:r>
    </w:p>
    <w:p w14:paraId="69051F26" w14:textId="7AE3CA41" w:rsidR="00853A70" w:rsidRPr="00785CD0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imię, nazwisko i adres lub nazwę (firmę) i siedzibę </w:t>
      </w:r>
      <w:r w:rsidR="00674606" w:rsidRPr="00785CD0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 xml:space="preserve">ferenta, PESEL/NIP, </w:t>
      </w:r>
    </w:p>
    <w:p w14:paraId="0488D458" w14:textId="729CDD94" w:rsidR="00B50241" w:rsidRPr="00785CD0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dat</w:t>
      </w:r>
      <w:r w:rsidR="00A06D0E" w:rsidRPr="00785CD0">
        <w:rPr>
          <w:rFonts w:asciiTheme="minorHAnsi" w:hAnsiTheme="minorHAnsi"/>
          <w:sz w:val="22"/>
          <w:szCs w:val="22"/>
        </w:rPr>
        <w:t>ę</w:t>
      </w:r>
      <w:r w:rsidRPr="00785CD0">
        <w:rPr>
          <w:rFonts w:asciiTheme="minorHAnsi" w:hAnsiTheme="minorHAnsi"/>
          <w:sz w:val="22"/>
          <w:szCs w:val="22"/>
        </w:rPr>
        <w:t xml:space="preserve"> i miejsce sporządzenia oferty,</w:t>
      </w:r>
    </w:p>
    <w:p w14:paraId="1046D7CA" w14:textId="4DA91927" w:rsidR="00B50241" w:rsidRPr="00785CD0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oferowaną cenę netto w złotych równą co najmniej cenie wywoławczej, </w:t>
      </w:r>
    </w:p>
    <w:p w14:paraId="08D10D1E" w14:textId="6FC22AF1" w:rsidR="00B50241" w:rsidRPr="00785CD0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oświadczenie </w:t>
      </w:r>
      <w:r w:rsidR="00674606" w:rsidRPr="00785CD0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>ferenta o zapoznaniu się z przedmiotem przetargu,</w:t>
      </w:r>
    </w:p>
    <w:p w14:paraId="56F0FC3B" w14:textId="1D54C480" w:rsidR="00B50241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termin związania </w:t>
      </w:r>
      <w:r w:rsidR="00F20611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 xml:space="preserve">fertą - do czasu zawarcia </w:t>
      </w:r>
      <w:r w:rsidR="00BC710D" w:rsidRPr="00BC710D">
        <w:rPr>
          <w:rFonts w:asciiTheme="minorHAnsi" w:hAnsiTheme="minorHAnsi"/>
          <w:color w:val="000000" w:themeColor="text1"/>
          <w:sz w:val="22"/>
          <w:szCs w:val="22"/>
        </w:rPr>
        <w:t xml:space="preserve">umowy przenoszącej </w:t>
      </w:r>
      <w:r w:rsidR="00F05BB5" w:rsidRPr="00F05BB5">
        <w:rPr>
          <w:rFonts w:asciiTheme="minorHAnsi" w:hAnsiTheme="minorHAnsi"/>
          <w:color w:val="000000" w:themeColor="text1"/>
          <w:sz w:val="22"/>
          <w:szCs w:val="22"/>
        </w:rPr>
        <w:t xml:space="preserve">prawo użytkowania wieczystego </w:t>
      </w:r>
      <w:r w:rsidR="00BC710D" w:rsidRPr="00BC710D">
        <w:rPr>
          <w:rFonts w:asciiTheme="minorHAnsi" w:hAnsiTheme="minorHAnsi"/>
          <w:color w:val="000000" w:themeColor="text1"/>
          <w:sz w:val="22"/>
          <w:szCs w:val="22"/>
        </w:rPr>
        <w:t>nieruchomości</w:t>
      </w:r>
      <w:r w:rsidR="00211FAE" w:rsidRPr="00211FAE">
        <w:t xml:space="preserve"> </w:t>
      </w:r>
      <w:r w:rsidR="00211FAE" w:rsidRPr="00211FAE">
        <w:rPr>
          <w:rFonts w:asciiTheme="minorHAnsi" w:hAnsiTheme="minorHAnsi"/>
          <w:color w:val="000000" w:themeColor="text1"/>
          <w:sz w:val="22"/>
          <w:szCs w:val="22"/>
        </w:rPr>
        <w:t>wraz z prawem własności budynku</w:t>
      </w:r>
      <w:r w:rsidR="00813B51" w:rsidRPr="00BC710D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6095672" w14:textId="079061FF" w:rsidR="005C4389" w:rsidRPr="00785CD0" w:rsidRDefault="00813B5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>D</w:t>
      </w:r>
      <w:r w:rsidR="005C4389" w:rsidRPr="00785CD0">
        <w:rPr>
          <w:rFonts w:asciiTheme="minorHAnsi" w:hAnsiTheme="minorHAnsi"/>
          <w:b/>
          <w:sz w:val="22"/>
          <w:szCs w:val="22"/>
        </w:rPr>
        <w:t xml:space="preserve">o oferty należy załączyć: </w:t>
      </w:r>
    </w:p>
    <w:p w14:paraId="5CA59FA8" w14:textId="08DEFF2C" w:rsidR="00A06D0E" w:rsidRPr="00785CD0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oświadczenie o udziale w przetargu pisemnym, którego wzór stanowi </w:t>
      </w:r>
      <w:r w:rsidR="00A06D0E" w:rsidRPr="00785CD0">
        <w:rPr>
          <w:rFonts w:asciiTheme="minorHAnsi" w:hAnsiTheme="minorHAnsi"/>
          <w:sz w:val="22"/>
          <w:szCs w:val="22"/>
        </w:rPr>
        <w:t>Z</w:t>
      </w:r>
      <w:r w:rsidRPr="00785CD0">
        <w:rPr>
          <w:rFonts w:asciiTheme="minorHAnsi" w:hAnsiTheme="minorHAnsi"/>
          <w:sz w:val="22"/>
          <w:szCs w:val="22"/>
        </w:rPr>
        <w:t xml:space="preserve">ałącznik nr 1 do Regulaminu Przetargu Pisemnego – do pobrania ze strony internetowej </w:t>
      </w:r>
      <w:r w:rsidR="00582AE3">
        <w:rPr>
          <w:rFonts w:asciiTheme="minorHAnsi" w:hAnsiTheme="minorHAnsi"/>
          <w:sz w:val="22"/>
          <w:szCs w:val="22"/>
        </w:rPr>
        <w:t>S</w:t>
      </w:r>
      <w:r w:rsidRPr="00785CD0">
        <w:rPr>
          <w:rFonts w:asciiTheme="minorHAnsi" w:hAnsiTheme="minorHAnsi"/>
          <w:sz w:val="22"/>
          <w:szCs w:val="22"/>
        </w:rPr>
        <w:t>przedającego</w:t>
      </w:r>
      <w:r w:rsidR="00A06D0E" w:rsidRPr="00785CD0">
        <w:rPr>
          <w:rFonts w:asciiTheme="minorHAnsi" w:hAnsiTheme="minorHAnsi"/>
          <w:sz w:val="22"/>
          <w:szCs w:val="22"/>
        </w:rPr>
        <w:t xml:space="preserve"> pod adresem </w:t>
      </w:r>
      <w:r w:rsidR="00A06D0E" w:rsidRPr="00582AE3">
        <w:rPr>
          <w:rFonts w:asciiTheme="minorHAnsi" w:hAnsiTheme="minorHAnsi"/>
          <w:sz w:val="22"/>
          <w:szCs w:val="22"/>
          <w:u w:val="single"/>
        </w:rPr>
        <w:t>www.bipromet.com</w:t>
      </w: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A06D0E" w:rsidRPr="00785CD0">
        <w:rPr>
          <w:rFonts w:asciiTheme="minorHAnsi" w:hAnsiTheme="minorHAnsi"/>
          <w:sz w:val="22"/>
          <w:szCs w:val="22"/>
        </w:rPr>
        <w:t xml:space="preserve">w zakładce </w:t>
      </w:r>
      <w:r w:rsidR="00582AE3">
        <w:rPr>
          <w:rFonts w:asciiTheme="minorHAnsi" w:hAnsiTheme="minorHAnsi"/>
          <w:sz w:val="22"/>
          <w:szCs w:val="22"/>
        </w:rPr>
        <w:t>„</w:t>
      </w:r>
      <w:r w:rsidR="00A06D0E" w:rsidRPr="00785CD0">
        <w:rPr>
          <w:rFonts w:asciiTheme="minorHAnsi" w:hAnsiTheme="minorHAnsi"/>
          <w:sz w:val="22"/>
          <w:szCs w:val="22"/>
        </w:rPr>
        <w:t>Przetargi</w:t>
      </w:r>
      <w:r w:rsidR="00582AE3">
        <w:rPr>
          <w:rFonts w:asciiTheme="minorHAnsi" w:hAnsiTheme="minorHAnsi"/>
          <w:sz w:val="22"/>
          <w:szCs w:val="22"/>
        </w:rPr>
        <w:t>”</w:t>
      </w:r>
      <w:r w:rsidR="00A06D0E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lub osobiście w siedzibie </w:t>
      </w:r>
      <w:r w:rsidR="00A06D0E" w:rsidRPr="00785CD0">
        <w:rPr>
          <w:rFonts w:asciiTheme="minorHAnsi" w:hAnsiTheme="minorHAnsi"/>
          <w:sz w:val="22"/>
          <w:szCs w:val="22"/>
        </w:rPr>
        <w:t>Spółki</w:t>
      </w:r>
      <w:r w:rsidR="00813B51" w:rsidRPr="00785CD0">
        <w:rPr>
          <w:rFonts w:asciiTheme="minorHAnsi" w:hAnsiTheme="minorHAnsi"/>
          <w:sz w:val="22"/>
          <w:szCs w:val="22"/>
        </w:rPr>
        <w:t>,</w:t>
      </w:r>
    </w:p>
    <w:p w14:paraId="26F75240" w14:textId="3B7DAE74" w:rsidR="006D6CE7" w:rsidRPr="00785CD0" w:rsidRDefault="00D16312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dowód wpłaty wadium,</w:t>
      </w:r>
    </w:p>
    <w:p w14:paraId="791B21D6" w14:textId="789FEF21" w:rsidR="00F13D17" w:rsidRPr="00785CD0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>osoby fizyczne</w:t>
      </w:r>
      <w:r w:rsidRPr="00785CD0">
        <w:rPr>
          <w:rFonts w:asciiTheme="minorHAnsi" w:hAnsiTheme="minorHAnsi"/>
          <w:sz w:val="22"/>
          <w:szCs w:val="22"/>
        </w:rPr>
        <w:t xml:space="preserve"> – ksero</w:t>
      </w:r>
      <w:r w:rsidR="00A06D0E" w:rsidRPr="00785CD0">
        <w:rPr>
          <w:rFonts w:asciiTheme="minorHAnsi" w:hAnsiTheme="minorHAnsi"/>
          <w:sz w:val="22"/>
          <w:szCs w:val="22"/>
        </w:rPr>
        <w:t>kopia</w:t>
      </w:r>
      <w:r w:rsidRPr="00785CD0">
        <w:rPr>
          <w:rFonts w:asciiTheme="minorHAnsi" w:hAnsiTheme="minorHAnsi"/>
          <w:sz w:val="22"/>
          <w:szCs w:val="22"/>
        </w:rPr>
        <w:t xml:space="preserve"> dowodu osobistego</w:t>
      </w:r>
      <w:r w:rsidR="00813B51" w:rsidRPr="00785CD0">
        <w:rPr>
          <w:rFonts w:asciiTheme="minorHAnsi" w:hAnsiTheme="minorHAnsi"/>
          <w:sz w:val="22"/>
          <w:szCs w:val="22"/>
        </w:rPr>
        <w:t>.</w:t>
      </w:r>
    </w:p>
    <w:p w14:paraId="2668281F" w14:textId="77777777" w:rsidR="00D913DA" w:rsidRPr="00785CD0" w:rsidRDefault="006D6CE7" w:rsidP="00D913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W przypadku składania oferty przez pełnomocnika lub jednego ze współmałżonków pełnomocnictwo notarialne do działania w imieniu mocodawcy, lub oświadczenie, że nabycie nieruchomości nastąpi przez jednego ze współmałżonków do jego majątku odrębnego. </w:t>
      </w:r>
    </w:p>
    <w:p w14:paraId="654D87DA" w14:textId="53472956" w:rsidR="006D6CE7" w:rsidRPr="00785CD0" w:rsidRDefault="001651DE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>p</w:t>
      </w:r>
      <w:r w:rsidR="006D6CE7" w:rsidRPr="00785CD0">
        <w:rPr>
          <w:rFonts w:asciiTheme="minorHAnsi" w:hAnsiTheme="minorHAnsi"/>
          <w:b/>
          <w:sz w:val="22"/>
          <w:szCs w:val="22"/>
        </w:rPr>
        <w:t xml:space="preserve">odmioty gospodarcze, osoby prawne </w:t>
      </w:r>
    </w:p>
    <w:p w14:paraId="3F40B404" w14:textId="26471D14" w:rsidR="006D6CE7" w:rsidRPr="00785CD0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komplet dokumentów upoważniających do reprezentowania podmiotu w przetargu</w:t>
      </w:r>
      <w:r w:rsidR="00813B51" w:rsidRPr="00785CD0">
        <w:rPr>
          <w:rFonts w:asciiTheme="minorHAnsi" w:hAnsiTheme="minorHAnsi"/>
          <w:sz w:val="22"/>
          <w:szCs w:val="22"/>
        </w:rPr>
        <w:t xml:space="preserve">, </w:t>
      </w:r>
    </w:p>
    <w:p w14:paraId="3046CA08" w14:textId="77777777" w:rsidR="006D6CE7" w:rsidRPr="00785CD0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w przypadku Spółek odpis umowy/aktu założycielskiego Spółki i uchwałę właściwego </w:t>
      </w:r>
    </w:p>
    <w:p w14:paraId="26C160CF" w14:textId="3C3500E6" w:rsidR="006D6CE7" w:rsidRPr="00785CD0" w:rsidRDefault="00D913DA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C42752" w:rsidRPr="00785CD0">
        <w:rPr>
          <w:rFonts w:asciiTheme="minorHAnsi" w:hAnsiTheme="minorHAnsi"/>
          <w:sz w:val="22"/>
          <w:szCs w:val="22"/>
        </w:rPr>
        <w:tab/>
      </w:r>
      <w:r w:rsidR="006D6CE7" w:rsidRPr="00785CD0">
        <w:rPr>
          <w:rFonts w:asciiTheme="minorHAnsi" w:hAnsiTheme="minorHAnsi"/>
          <w:sz w:val="22"/>
          <w:szCs w:val="22"/>
        </w:rPr>
        <w:t xml:space="preserve">kompetencyjnie organu o zgodzie na nabycie nieruchomości, </w:t>
      </w:r>
    </w:p>
    <w:p w14:paraId="63ABBF1C" w14:textId="77777777" w:rsidR="006D6CE7" w:rsidRPr="00785CD0" w:rsidRDefault="006D6CE7" w:rsidP="006D6CE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odpis decyzji Urzędu Skarbowego o nadaniu numeru identyfikacji podatkowej NIP lub </w:t>
      </w:r>
    </w:p>
    <w:p w14:paraId="4ECF942D" w14:textId="1393371D" w:rsidR="006D6CE7" w:rsidRPr="00785CD0" w:rsidRDefault="00D913DA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 </w:t>
      </w:r>
      <w:r w:rsidR="009D1DB4" w:rsidRPr="00785CD0">
        <w:rPr>
          <w:rFonts w:asciiTheme="minorHAnsi" w:hAnsiTheme="minorHAnsi"/>
          <w:sz w:val="22"/>
          <w:szCs w:val="22"/>
        </w:rPr>
        <w:tab/>
      </w:r>
      <w:r w:rsidR="006D6CE7" w:rsidRPr="00785CD0">
        <w:rPr>
          <w:rFonts w:asciiTheme="minorHAnsi" w:hAnsiTheme="minorHAnsi"/>
          <w:sz w:val="22"/>
          <w:szCs w:val="22"/>
        </w:rPr>
        <w:t>oświadczenie o nadanym numerze NIP</w:t>
      </w:r>
      <w:r w:rsidR="00FB0D1D" w:rsidRPr="00785CD0">
        <w:rPr>
          <w:rFonts w:asciiTheme="minorHAnsi" w:hAnsiTheme="minorHAnsi"/>
          <w:sz w:val="22"/>
          <w:szCs w:val="22"/>
        </w:rPr>
        <w:t>,</w:t>
      </w:r>
      <w:r w:rsidR="006D6CE7" w:rsidRPr="00785CD0">
        <w:rPr>
          <w:rFonts w:asciiTheme="minorHAnsi" w:hAnsiTheme="minorHAnsi"/>
          <w:sz w:val="22"/>
          <w:szCs w:val="22"/>
        </w:rPr>
        <w:t xml:space="preserve"> </w:t>
      </w:r>
    </w:p>
    <w:p w14:paraId="0C74579F" w14:textId="536D9038" w:rsidR="006D6CE7" w:rsidRPr="00785CD0" w:rsidRDefault="006D6CE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>w przypadku osób prawnych mających siedzibę za granicą</w:t>
      </w:r>
      <w:r w:rsidRPr="00785CD0">
        <w:rPr>
          <w:rFonts w:asciiTheme="minorHAnsi" w:hAnsiTheme="minorHAnsi"/>
          <w:sz w:val="22"/>
          <w:szCs w:val="22"/>
        </w:rPr>
        <w:t xml:space="preserve"> lub jednostek organizacyjnych,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</w:p>
    <w:p w14:paraId="665216FF" w14:textId="54E57E3E" w:rsidR="006D6CE7" w:rsidRPr="00785CD0" w:rsidRDefault="006D6CE7" w:rsidP="006D6CE7">
      <w:pPr>
        <w:pStyle w:val="Akapitzlist"/>
        <w:spacing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którym ustawa przyznaje zdolność prawną z siedzibą za granicą, dokumen</w:t>
      </w:r>
      <w:r w:rsidR="001651DE" w:rsidRPr="00785CD0">
        <w:rPr>
          <w:rFonts w:asciiTheme="minorHAnsi" w:hAnsiTheme="minorHAnsi"/>
          <w:sz w:val="22"/>
          <w:szCs w:val="22"/>
        </w:rPr>
        <w:t>ty</w:t>
      </w:r>
      <w:r w:rsidRPr="00785CD0">
        <w:rPr>
          <w:rFonts w:asciiTheme="minorHAnsi" w:hAnsiTheme="minorHAnsi"/>
          <w:sz w:val="22"/>
          <w:szCs w:val="22"/>
        </w:rPr>
        <w:t xml:space="preserve"> potwierdzając</w:t>
      </w:r>
      <w:r w:rsidR="001651DE" w:rsidRPr="00785CD0">
        <w:rPr>
          <w:rFonts w:asciiTheme="minorHAnsi" w:hAnsiTheme="minorHAnsi"/>
          <w:sz w:val="22"/>
          <w:szCs w:val="22"/>
        </w:rPr>
        <w:t>e</w:t>
      </w:r>
      <w:r w:rsidRPr="00785CD0">
        <w:rPr>
          <w:rFonts w:asciiTheme="minorHAnsi" w:hAnsiTheme="minorHAnsi"/>
          <w:sz w:val="22"/>
          <w:szCs w:val="22"/>
        </w:rPr>
        <w:t xml:space="preserve"> status prawny i rejestrację. Dokumenty sporządzone w języku innym niż polski powinny być przedłożone wraz z tłumaczeniem przysięgłym na język polski. Zagraniczne dokumenty urzędowe powinny być poświadczone przez właściwy konsulat/ambasadę RP.</w:t>
      </w:r>
    </w:p>
    <w:p w14:paraId="6AC1ACD2" w14:textId="470DD777" w:rsidR="00E35B6B" w:rsidRPr="00785CD0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Cs/>
          <w:sz w:val="22"/>
          <w:szCs w:val="22"/>
        </w:rPr>
        <w:t>Do</w:t>
      </w:r>
      <w:r w:rsidRPr="00785CD0">
        <w:rPr>
          <w:rFonts w:asciiTheme="minorHAnsi" w:hAnsiTheme="minorHAnsi"/>
          <w:sz w:val="22"/>
          <w:szCs w:val="22"/>
        </w:rPr>
        <w:t xml:space="preserve"> wyboru oferty wystarczy jedna ważnie złożona oferta. </w:t>
      </w:r>
    </w:p>
    <w:p w14:paraId="26179074" w14:textId="4D73A301" w:rsidR="00B50241" w:rsidRPr="00785CD0" w:rsidRDefault="0015661D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Przetarg wygrywa </w:t>
      </w:r>
      <w:r w:rsidR="00F20611">
        <w:rPr>
          <w:rFonts w:asciiTheme="minorHAnsi" w:hAnsiTheme="minorHAnsi"/>
          <w:sz w:val="22"/>
          <w:szCs w:val="22"/>
        </w:rPr>
        <w:t>U</w:t>
      </w:r>
      <w:r w:rsidRPr="00785CD0">
        <w:rPr>
          <w:rFonts w:asciiTheme="minorHAnsi" w:hAnsiTheme="minorHAnsi"/>
          <w:sz w:val="22"/>
          <w:szCs w:val="22"/>
        </w:rPr>
        <w:t xml:space="preserve">czestnik </w:t>
      </w:r>
      <w:r w:rsidR="00E20AD3" w:rsidRPr="00785CD0">
        <w:rPr>
          <w:rFonts w:asciiTheme="minorHAnsi" w:hAnsiTheme="minorHAnsi"/>
          <w:sz w:val="22"/>
          <w:szCs w:val="22"/>
        </w:rPr>
        <w:t>p</w:t>
      </w:r>
      <w:r w:rsidRPr="00785CD0">
        <w:rPr>
          <w:rFonts w:asciiTheme="minorHAnsi" w:hAnsiTheme="minorHAnsi"/>
          <w:sz w:val="22"/>
          <w:szCs w:val="22"/>
        </w:rPr>
        <w:t xml:space="preserve">rzetargu, który zaoferował najwyższą cenę. </w:t>
      </w:r>
      <w:r w:rsidR="00B50241" w:rsidRPr="00785CD0">
        <w:rPr>
          <w:rFonts w:asciiTheme="minorHAnsi" w:hAnsiTheme="minorHAnsi"/>
          <w:sz w:val="22"/>
          <w:szCs w:val="22"/>
        </w:rPr>
        <w:t xml:space="preserve">W przypadku ustalenia, że kilku Oferentów zaoferowało tę samą cenę, Przewodniczący Komisji informuje Oferentów o terminie i miejscu kontynuacji przetargu w formie licytacji. </w:t>
      </w:r>
    </w:p>
    <w:p w14:paraId="710D7C18" w14:textId="2D10051D" w:rsidR="00B50241" w:rsidRPr="00785CD0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lastRenderedPageBreak/>
        <w:t>Cena wywoławcza zbycia nieruchomości w dodatkowym przetargu ustnym (licytacji) jest równa najwyższym ofertom złożonym w przetargu pise</w:t>
      </w:r>
      <w:r w:rsidR="00853A70" w:rsidRPr="00785CD0">
        <w:rPr>
          <w:rFonts w:asciiTheme="minorHAnsi" w:hAnsiTheme="minorHAnsi"/>
          <w:sz w:val="22"/>
          <w:szCs w:val="22"/>
        </w:rPr>
        <w:t>mnym. Mi</w:t>
      </w:r>
      <w:r w:rsidR="00877F9A" w:rsidRPr="00785CD0">
        <w:rPr>
          <w:rFonts w:asciiTheme="minorHAnsi" w:hAnsiTheme="minorHAnsi"/>
          <w:sz w:val="22"/>
          <w:szCs w:val="22"/>
        </w:rPr>
        <w:t xml:space="preserve">nimalne postąpienie wynosi </w:t>
      </w:r>
      <w:r w:rsidR="008143D1">
        <w:rPr>
          <w:rFonts w:asciiTheme="minorHAnsi" w:hAnsiTheme="minorHAnsi"/>
          <w:sz w:val="22"/>
          <w:szCs w:val="22"/>
        </w:rPr>
        <w:t>1.000,00</w:t>
      </w:r>
      <w:r w:rsidR="00853A70" w:rsidRPr="00785CD0">
        <w:rPr>
          <w:rFonts w:asciiTheme="minorHAnsi" w:hAnsiTheme="minorHAnsi"/>
          <w:sz w:val="22"/>
          <w:szCs w:val="22"/>
        </w:rPr>
        <w:t xml:space="preserve"> zł</w:t>
      </w:r>
      <w:r w:rsidR="002E4805">
        <w:rPr>
          <w:rFonts w:asciiTheme="minorHAnsi" w:hAnsiTheme="minorHAnsi"/>
          <w:sz w:val="22"/>
          <w:szCs w:val="22"/>
        </w:rPr>
        <w:t xml:space="preserve"> (słownie: </w:t>
      </w:r>
      <w:r w:rsidR="008143D1">
        <w:rPr>
          <w:rFonts w:asciiTheme="minorHAnsi" w:hAnsiTheme="minorHAnsi"/>
          <w:sz w:val="22"/>
          <w:szCs w:val="22"/>
        </w:rPr>
        <w:t>jeden tysiąc</w:t>
      </w:r>
      <w:r w:rsidR="002E4805">
        <w:rPr>
          <w:rFonts w:asciiTheme="minorHAnsi" w:hAnsiTheme="minorHAnsi"/>
          <w:sz w:val="22"/>
          <w:szCs w:val="22"/>
        </w:rPr>
        <w:t xml:space="preserve"> złotych 00/100).</w:t>
      </w:r>
      <w:r w:rsidRPr="00785CD0">
        <w:rPr>
          <w:rFonts w:asciiTheme="minorHAnsi" w:hAnsiTheme="minorHAnsi"/>
          <w:sz w:val="22"/>
          <w:szCs w:val="22"/>
        </w:rPr>
        <w:t xml:space="preserve"> </w:t>
      </w:r>
    </w:p>
    <w:p w14:paraId="2D5E8946" w14:textId="4B76C8D6" w:rsidR="00B10DDB" w:rsidRPr="00785CD0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Sprzedawca zawiadomi na piśmie wszystkich, którzy złożyli oferty, o wyniku postępowania. </w:t>
      </w:r>
    </w:p>
    <w:p w14:paraId="1EC51348" w14:textId="111CC762" w:rsidR="00B10DDB" w:rsidRPr="00785CD0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Z </w:t>
      </w:r>
      <w:r w:rsidR="00674606" w:rsidRPr="00785CD0">
        <w:rPr>
          <w:rFonts w:asciiTheme="minorHAnsi" w:hAnsiTheme="minorHAnsi"/>
          <w:sz w:val="22"/>
          <w:szCs w:val="22"/>
        </w:rPr>
        <w:t>O</w:t>
      </w:r>
      <w:r w:rsidRPr="00785CD0">
        <w:rPr>
          <w:rFonts w:asciiTheme="minorHAnsi" w:hAnsiTheme="minorHAnsi"/>
          <w:sz w:val="22"/>
          <w:szCs w:val="22"/>
        </w:rPr>
        <w:t xml:space="preserve">ferentem, który wygrał </w:t>
      </w:r>
      <w:r w:rsidR="00E20AD3" w:rsidRPr="00785CD0">
        <w:rPr>
          <w:rFonts w:asciiTheme="minorHAnsi" w:hAnsiTheme="minorHAnsi"/>
          <w:sz w:val="22"/>
          <w:szCs w:val="22"/>
        </w:rPr>
        <w:t>p</w:t>
      </w:r>
      <w:r w:rsidRPr="00785CD0">
        <w:rPr>
          <w:rFonts w:asciiTheme="minorHAnsi" w:hAnsiTheme="minorHAnsi"/>
          <w:sz w:val="22"/>
          <w:szCs w:val="22"/>
        </w:rPr>
        <w:t xml:space="preserve">rzetarg zostanie zawarta </w:t>
      </w:r>
      <w:r w:rsidR="00BD30E2">
        <w:rPr>
          <w:rFonts w:asciiTheme="minorHAnsi" w:hAnsiTheme="minorHAnsi"/>
          <w:sz w:val="22"/>
          <w:szCs w:val="22"/>
        </w:rPr>
        <w:t>przedwstępna umowy</w:t>
      </w:r>
      <w:r w:rsidR="00667B2C" w:rsidRPr="00785CD0">
        <w:rPr>
          <w:rFonts w:asciiTheme="minorHAnsi" w:hAnsiTheme="minorHAnsi"/>
          <w:sz w:val="22"/>
          <w:szCs w:val="22"/>
        </w:rPr>
        <w:t xml:space="preserve"> sprzedaży</w:t>
      </w:r>
      <w:r w:rsidRPr="00785CD0">
        <w:rPr>
          <w:rFonts w:asciiTheme="minorHAnsi" w:hAnsiTheme="minorHAnsi"/>
          <w:sz w:val="22"/>
          <w:szCs w:val="22"/>
        </w:rPr>
        <w:t>, pod warunkiem uzyskania przez Bipromet S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Pr="00785CD0">
        <w:rPr>
          <w:rFonts w:asciiTheme="minorHAnsi" w:hAnsiTheme="minorHAnsi"/>
          <w:sz w:val="22"/>
          <w:szCs w:val="22"/>
        </w:rPr>
        <w:t>A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Pr="00785CD0">
        <w:rPr>
          <w:rFonts w:asciiTheme="minorHAnsi" w:hAnsiTheme="minorHAnsi"/>
          <w:sz w:val="22"/>
          <w:szCs w:val="22"/>
        </w:rPr>
        <w:t xml:space="preserve"> zgody Walnego Zgromadzenia </w:t>
      </w:r>
      <w:r w:rsidR="00667B2C" w:rsidRPr="00785CD0">
        <w:rPr>
          <w:rFonts w:asciiTheme="minorHAnsi" w:hAnsiTheme="minorHAnsi"/>
          <w:sz w:val="22"/>
          <w:szCs w:val="22"/>
        </w:rPr>
        <w:t xml:space="preserve">Spółki </w:t>
      </w:r>
      <w:r w:rsidRPr="00785CD0">
        <w:rPr>
          <w:rFonts w:asciiTheme="minorHAnsi" w:hAnsiTheme="minorHAnsi"/>
          <w:sz w:val="22"/>
          <w:szCs w:val="22"/>
        </w:rPr>
        <w:t>na jej zawarcie</w:t>
      </w:r>
      <w:r w:rsidR="000A2443">
        <w:rPr>
          <w:rFonts w:asciiTheme="minorHAnsi" w:hAnsiTheme="minorHAnsi"/>
          <w:sz w:val="22"/>
          <w:szCs w:val="22"/>
        </w:rPr>
        <w:t>.</w:t>
      </w:r>
    </w:p>
    <w:p w14:paraId="09816443" w14:textId="05784617" w:rsidR="00B50241" w:rsidRPr="00785CD0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Po zakończeniu postępowania Sprzedawca ustala termin zawarcia </w:t>
      </w:r>
      <w:r w:rsidR="00BD30E2">
        <w:rPr>
          <w:rFonts w:asciiTheme="minorHAnsi" w:hAnsiTheme="minorHAnsi"/>
          <w:sz w:val="22"/>
          <w:szCs w:val="22"/>
        </w:rPr>
        <w:t xml:space="preserve">przedwstępnej </w:t>
      </w:r>
      <w:r w:rsidR="00F20611">
        <w:rPr>
          <w:rFonts w:asciiTheme="minorHAnsi" w:hAnsiTheme="minorHAnsi"/>
          <w:sz w:val="22"/>
          <w:szCs w:val="22"/>
        </w:rPr>
        <w:t>u</w:t>
      </w:r>
      <w:r w:rsidRPr="00785CD0">
        <w:rPr>
          <w:rFonts w:asciiTheme="minorHAnsi" w:hAnsiTheme="minorHAnsi"/>
          <w:sz w:val="22"/>
          <w:szCs w:val="22"/>
        </w:rPr>
        <w:t xml:space="preserve">mowy sprzedaży w formie aktu notarialnego i pisemnie wzywa </w:t>
      </w:r>
      <w:r w:rsidR="00674606" w:rsidRPr="00785CD0">
        <w:rPr>
          <w:rFonts w:asciiTheme="minorHAnsi" w:hAnsiTheme="minorHAnsi"/>
          <w:sz w:val="22"/>
          <w:szCs w:val="22"/>
        </w:rPr>
        <w:t>N</w:t>
      </w:r>
      <w:r w:rsidRPr="00785CD0">
        <w:rPr>
          <w:rFonts w:asciiTheme="minorHAnsi" w:hAnsiTheme="minorHAnsi"/>
          <w:sz w:val="22"/>
          <w:szCs w:val="22"/>
        </w:rPr>
        <w:t>abywcę do stawienia się celem</w:t>
      </w:r>
      <w:r w:rsidR="00667B2C" w:rsidRPr="00785CD0">
        <w:rPr>
          <w:rFonts w:asciiTheme="minorHAnsi" w:hAnsiTheme="minorHAnsi"/>
          <w:sz w:val="22"/>
          <w:szCs w:val="22"/>
        </w:rPr>
        <w:t xml:space="preserve"> jej zawarcia</w:t>
      </w:r>
      <w:r w:rsidRPr="00785CD0">
        <w:rPr>
          <w:rFonts w:asciiTheme="minorHAnsi" w:hAnsiTheme="minorHAnsi"/>
          <w:sz w:val="22"/>
          <w:szCs w:val="22"/>
        </w:rPr>
        <w:t xml:space="preserve">. Niezastosowanie się Nabywcy do tych wskazań oznaczać będzie uchylenie się od zawarcia umowy. </w:t>
      </w:r>
    </w:p>
    <w:p w14:paraId="43F00D2C" w14:textId="2A986972" w:rsidR="00304495" w:rsidRDefault="00BE69C3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Prowadzący przetarg informuje, </w:t>
      </w:r>
      <w:r w:rsidR="00B50241" w:rsidRPr="00785CD0">
        <w:rPr>
          <w:rFonts w:asciiTheme="minorHAnsi" w:hAnsiTheme="minorHAnsi"/>
          <w:sz w:val="22"/>
          <w:szCs w:val="22"/>
        </w:rPr>
        <w:t>ż</w:t>
      </w:r>
      <w:r w:rsidRPr="00785CD0">
        <w:rPr>
          <w:rFonts w:asciiTheme="minorHAnsi" w:hAnsiTheme="minorHAnsi"/>
          <w:sz w:val="22"/>
          <w:szCs w:val="22"/>
        </w:rPr>
        <w:t>e</w:t>
      </w:r>
      <w:r w:rsidR="00B50241" w:rsidRPr="00785CD0">
        <w:rPr>
          <w:rFonts w:asciiTheme="minorHAnsi" w:hAnsiTheme="minorHAnsi"/>
          <w:sz w:val="22"/>
          <w:szCs w:val="22"/>
        </w:rPr>
        <w:t xml:space="preserve"> zgodnie z</w:t>
      </w:r>
      <w:r w:rsidR="00BD37C0" w:rsidRPr="00785CD0">
        <w:rPr>
          <w:rFonts w:asciiTheme="minorHAnsi" w:hAnsiTheme="minorHAnsi"/>
          <w:sz w:val="22"/>
          <w:szCs w:val="22"/>
        </w:rPr>
        <w:t xml:space="preserve">e </w:t>
      </w:r>
      <w:r w:rsidR="003D2086" w:rsidRPr="00785CD0">
        <w:rPr>
          <w:rFonts w:asciiTheme="minorHAnsi" w:hAnsiTheme="minorHAnsi"/>
          <w:sz w:val="22"/>
          <w:szCs w:val="22"/>
        </w:rPr>
        <w:t>S</w:t>
      </w:r>
      <w:r w:rsidR="00BD37C0" w:rsidRPr="00785CD0">
        <w:rPr>
          <w:rFonts w:asciiTheme="minorHAnsi" w:hAnsiTheme="minorHAnsi"/>
          <w:sz w:val="22"/>
          <w:szCs w:val="22"/>
        </w:rPr>
        <w:t>tatutem Bipromet S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="00BD37C0" w:rsidRPr="00785CD0">
        <w:rPr>
          <w:rFonts w:asciiTheme="minorHAnsi" w:hAnsiTheme="minorHAnsi"/>
          <w:sz w:val="22"/>
          <w:szCs w:val="22"/>
        </w:rPr>
        <w:t>A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="00BD37C0" w:rsidRPr="00785CD0">
        <w:rPr>
          <w:rFonts w:asciiTheme="minorHAnsi" w:hAnsiTheme="minorHAnsi"/>
          <w:sz w:val="22"/>
          <w:szCs w:val="22"/>
        </w:rPr>
        <w:t xml:space="preserve"> </w:t>
      </w:r>
      <w:r w:rsidR="00304495" w:rsidRPr="00785CD0">
        <w:rPr>
          <w:rFonts w:asciiTheme="minorHAnsi" w:hAnsiTheme="minorHAnsi"/>
          <w:sz w:val="22"/>
          <w:szCs w:val="22"/>
        </w:rPr>
        <w:t>zbycie nieruchomości wymaga zgody Walnego Zgromadzenia Bipromet S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="00304495" w:rsidRPr="00785CD0">
        <w:rPr>
          <w:rFonts w:asciiTheme="minorHAnsi" w:hAnsiTheme="minorHAnsi"/>
          <w:sz w:val="22"/>
          <w:szCs w:val="22"/>
        </w:rPr>
        <w:t>A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="00304495" w:rsidRPr="00785CD0">
        <w:rPr>
          <w:rFonts w:asciiTheme="minorHAnsi" w:hAnsiTheme="minorHAnsi"/>
          <w:sz w:val="22"/>
          <w:szCs w:val="22"/>
        </w:rPr>
        <w:t xml:space="preserve"> w formie uchwały.</w:t>
      </w:r>
      <w:r w:rsidR="00D16312" w:rsidRPr="00785CD0">
        <w:rPr>
          <w:rFonts w:asciiTheme="minorHAnsi" w:hAnsiTheme="minorHAnsi"/>
          <w:sz w:val="22"/>
          <w:szCs w:val="22"/>
        </w:rPr>
        <w:t xml:space="preserve"> Sprzedający wystąpi po zawarciu</w:t>
      </w:r>
      <w:r w:rsidR="00304495" w:rsidRPr="00785CD0">
        <w:rPr>
          <w:rFonts w:asciiTheme="minorHAnsi" w:hAnsiTheme="minorHAnsi"/>
          <w:sz w:val="22"/>
          <w:szCs w:val="22"/>
        </w:rPr>
        <w:t xml:space="preserve"> </w:t>
      </w:r>
      <w:r w:rsidR="00BD30E2">
        <w:rPr>
          <w:rFonts w:asciiTheme="minorHAnsi" w:hAnsiTheme="minorHAnsi"/>
          <w:sz w:val="22"/>
          <w:szCs w:val="22"/>
        </w:rPr>
        <w:t xml:space="preserve">przedwstępnej umowy sprzedaży </w:t>
      </w:r>
      <w:r w:rsidR="00304495" w:rsidRPr="00785CD0">
        <w:rPr>
          <w:rFonts w:asciiTheme="minorHAnsi" w:hAnsiTheme="minorHAnsi"/>
          <w:sz w:val="22"/>
          <w:szCs w:val="22"/>
        </w:rPr>
        <w:t xml:space="preserve">z wnioskiem do Walnego Zgromadzenia </w:t>
      </w:r>
      <w:r w:rsidR="003D2086" w:rsidRPr="00785CD0">
        <w:rPr>
          <w:rFonts w:asciiTheme="minorHAnsi" w:hAnsiTheme="minorHAnsi"/>
          <w:sz w:val="22"/>
          <w:szCs w:val="22"/>
        </w:rPr>
        <w:br/>
      </w:r>
      <w:r w:rsidR="00304495" w:rsidRPr="00785CD0">
        <w:rPr>
          <w:rFonts w:asciiTheme="minorHAnsi" w:hAnsiTheme="minorHAnsi"/>
          <w:sz w:val="22"/>
          <w:szCs w:val="22"/>
        </w:rPr>
        <w:t>o wyrażenie zgod</w:t>
      </w:r>
      <w:r w:rsidR="00667B2C" w:rsidRPr="00785CD0">
        <w:rPr>
          <w:rFonts w:asciiTheme="minorHAnsi" w:hAnsiTheme="minorHAnsi"/>
          <w:sz w:val="22"/>
          <w:szCs w:val="22"/>
        </w:rPr>
        <w:t xml:space="preserve">y na zawarcie umowy przenoszącej </w:t>
      </w:r>
      <w:r w:rsidR="000A2443" w:rsidRPr="000A2443">
        <w:rPr>
          <w:rFonts w:asciiTheme="minorHAnsi" w:hAnsiTheme="minorHAnsi"/>
          <w:sz w:val="22"/>
          <w:szCs w:val="22"/>
        </w:rPr>
        <w:t>wyżej wymienionej nieruchomości wraz z prawem własności budynku</w:t>
      </w:r>
      <w:r w:rsidR="000A2443">
        <w:rPr>
          <w:rFonts w:asciiTheme="minorHAnsi" w:hAnsiTheme="minorHAnsi"/>
          <w:sz w:val="22"/>
          <w:szCs w:val="22"/>
        </w:rPr>
        <w:t xml:space="preserve"> </w:t>
      </w:r>
      <w:r w:rsidR="00304495" w:rsidRPr="00785CD0">
        <w:rPr>
          <w:rFonts w:asciiTheme="minorHAnsi" w:hAnsiTheme="minorHAnsi"/>
          <w:sz w:val="22"/>
          <w:szCs w:val="22"/>
        </w:rPr>
        <w:t xml:space="preserve">i poinformuje Nabywcę </w:t>
      </w:r>
      <w:r w:rsidR="00304495" w:rsidRPr="00006EDB">
        <w:rPr>
          <w:rFonts w:asciiTheme="minorHAnsi" w:hAnsiTheme="minorHAnsi"/>
          <w:sz w:val="22"/>
          <w:szCs w:val="22"/>
        </w:rPr>
        <w:t>o podjęciu lub odmow</w:t>
      </w:r>
      <w:r w:rsidR="00667B2C" w:rsidRPr="00006EDB">
        <w:rPr>
          <w:rFonts w:asciiTheme="minorHAnsi" w:hAnsiTheme="minorHAnsi"/>
          <w:sz w:val="22"/>
          <w:szCs w:val="22"/>
        </w:rPr>
        <w:t>ie podjęcia uchwały w terminie 14</w:t>
      </w:r>
      <w:r w:rsidR="00304495" w:rsidRPr="00006EDB">
        <w:rPr>
          <w:rFonts w:asciiTheme="minorHAnsi" w:hAnsiTheme="minorHAnsi"/>
          <w:sz w:val="22"/>
          <w:szCs w:val="22"/>
        </w:rPr>
        <w:t xml:space="preserve"> dni od daty </w:t>
      </w:r>
      <w:r w:rsidR="006D6CE7" w:rsidRPr="00006EDB">
        <w:rPr>
          <w:rFonts w:asciiTheme="minorHAnsi" w:hAnsiTheme="minorHAnsi"/>
          <w:sz w:val="22"/>
          <w:szCs w:val="22"/>
        </w:rPr>
        <w:t xml:space="preserve">doręczenia </w:t>
      </w:r>
      <w:r w:rsidR="00304495" w:rsidRPr="00006EDB">
        <w:rPr>
          <w:rFonts w:asciiTheme="minorHAnsi" w:hAnsiTheme="minorHAnsi"/>
          <w:sz w:val="22"/>
          <w:szCs w:val="22"/>
        </w:rPr>
        <w:t>uchwały.</w:t>
      </w:r>
      <w:r w:rsidR="00D913DA" w:rsidRPr="00006EDB">
        <w:rPr>
          <w:rFonts w:asciiTheme="minorHAnsi" w:hAnsiTheme="minorHAnsi"/>
          <w:sz w:val="22"/>
          <w:szCs w:val="22"/>
        </w:rPr>
        <w:t xml:space="preserve"> </w:t>
      </w:r>
    </w:p>
    <w:p w14:paraId="596F802D" w14:textId="0DECFCA5" w:rsidR="003C2A8E" w:rsidRPr="00BD30E2" w:rsidRDefault="00B50241" w:rsidP="00BD30E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06EDB">
        <w:rPr>
          <w:rFonts w:asciiTheme="minorHAnsi" w:hAnsiTheme="minorHAnsi"/>
          <w:b/>
          <w:sz w:val="22"/>
          <w:szCs w:val="22"/>
        </w:rPr>
        <w:t xml:space="preserve">Przeniesienie </w:t>
      </w:r>
      <w:r w:rsidR="00F05BB5">
        <w:rPr>
          <w:rFonts w:asciiTheme="minorHAnsi" w:hAnsiTheme="minorHAnsi"/>
          <w:b/>
          <w:sz w:val="22"/>
          <w:szCs w:val="22"/>
        </w:rPr>
        <w:t>prawa użytkowania wieczystego</w:t>
      </w:r>
      <w:r w:rsidR="000A2443" w:rsidRPr="000A2443">
        <w:t xml:space="preserve"> </w:t>
      </w:r>
      <w:r w:rsidR="000A2443" w:rsidRPr="000A2443">
        <w:rPr>
          <w:rFonts w:asciiTheme="minorHAnsi" w:hAnsiTheme="minorHAnsi"/>
          <w:b/>
          <w:sz w:val="22"/>
          <w:szCs w:val="22"/>
        </w:rPr>
        <w:t>wyżej wymienionej nieruchomości wraz z prawem własności budynku</w:t>
      </w:r>
      <w:r w:rsidR="00F05BB5">
        <w:rPr>
          <w:rFonts w:asciiTheme="minorHAnsi" w:hAnsiTheme="minorHAnsi"/>
          <w:b/>
          <w:sz w:val="22"/>
          <w:szCs w:val="22"/>
        </w:rPr>
        <w:t xml:space="preserve"> </w:t>
      </w:r>
      <w:r w:rsidRPr="00006EDB">
        <w:rPr>
          <w:rFonts w:asciiTheme="minorHAnsi" w:hAnsiTheme="minorHAnsi"/>
          <w:b/>
          <w:sz w:val="22"/>
          <w:szCs w:val="22"/>
        </w:rPr>
        <w:t xml:space="preserve">na Nabywcę nastąpi </w:t>
      </w:r>
      <w:r w:rsidR="00304495" w:rsidRPr="00006EDB">
        <w:rPr>
          <w:rFonts w:asciiTheme="minorHAnsi" w:hAnsiTheme="minorHAnsi"/>
          <w:b/>
          <w:sz w:val="22"/>
          <w:szCs w:val="22"/>
        </w:rPr>
        <w:t>po wyrażeniu zgody przez Walne Zgromadzenie Bipromet S</w:t>
      </w:r>
      <w:r w:rsidR="001651DE" w:rsidRPr="00006EDB">
        <w:rPr>
          <w:rFonts w:asciiTheme="minorHAnsi" w:hAnsiTheme="minorHAnsi"/>
          <w:b/>
          <w:sz w:val="22"/>
          <w:szCs w:val="22"/>
        </w:rPr>
        <w:t>.</w:t>
      </w:r>
      <w:r w:rsidR="00304495" w:rsidRPr="00006EDB">
        <w:rPr>
          <w:rFonts w:asciiTheme="minorHAnsi" w:hAnsiTheme="minorHAnsi"/>
          <w:b/>
          <w:sz w:val="22"/>
          <w:szCs w:val="22"/>
        </w:rPr>
        <w:t>A</w:t>
      </w:r>
      <w:r w:rsidR="001651DE" w:rsidRPr="00006EDB">
        <w:rPr>
          <w:rFonts w:asciiTheme="minorHAnsi" w:hAnsiTheme="minorHAnsi"/>
          <w:b/>
          <w:sz w:val="22"/>
          <w:szCs w:val="22"/>
        </w:rPr>
        <w:t>.</w:t>
      </w:r>
      <w:r w:rsidR="00304495" w:rsidRPr="00006EDB">
        <w:rPr>
          <w:rFonts w:asciiTheme="minorHAnsi" w:hAnsiTheme="minorHAnsi"/>
          <w:b/>
          <w:sz w:val="22"/>
          <w:szCs w:val="22"/>
        </w:rPr>
        <w:t xml:space="preserve"> </w:t>
      </w:r>
      <w:r w:rsidRPr="00006EDB">
        <w:rPr>
          <w:rFonts w:asciiTheme="minorHAnsi" w:hAnsiTheme="minorHAnsi"/>
          <w:b/>
          <w:sz w:val="22"/>
          <w:szCs w:val="22"/>
        </w:rPr>
        <w:t xml:space="preserve">- w drodze aktu notarialnego </w:t>
      </w:r>
      <w:r w:rsidR="00003B49">
        <w:rPr>
          <w:rFonts w:asciiTheme="minorHAnsi" w:hAnsiTheme="minorHAnsi"/>
          <w:b/>
          <w:sz w:val="22"/>
          <w:szCs w:val="22"/>
        </w:rPr>
        <w:t>-</w:t>
      </w:r>
      <w:r w:rsidRPr="00006EDB">
        <w:rPr>
          <w:rFonts w:asciiTheme="minorHAnsi" w:hAnsiTheme="minorHAnsi"/>
          <w:b/>
          <w:sz w:val="22"/>
          <w:szCs w:val="22"/>
        </w:rPr>
        <w:t xml:space="preserve"> </w:t>
      </w:r>
      <w:r w:rsidR="00F20611">
        <w:rPr>
          <w:rFonts w:asciiTheme="minorHAnsi" w:hAnsiTheme="minorHAnsi"/>
          <w:b/>
          <w:sz w:val="22"/>
          <w:szCs w:val="22"/>
        </w:rPr>
        <w:t>u</w:t>
      </w:r>
      <w:r w:rsidR="00667B2C" w:rsidRPr="00006EDB">
        <w:rPr>
          <w:rFonts w:asciiTheme="minorHAnsi" w:hAnsiTheme="minorHAnsi"/>
          <w:b/>
          <w:sz w:val="22"/>
          <w:szCs w:val="22"/>
        </w:rPr>
        <w:t xml:space="preserve">mowy przenoszącej </w:t>
      </w:r>
      <w:r w:rsidR="00F05BB5">
        <w:rPr>
          <w:rFonts w:asciiTheme="minorHAnsi" w:hAnsiTheme="minorHAnsi"/>
          <w:b/>
          <w:sz w:val="22"/>
          <w:szCs w:val="22"/>
        </w:rPr>
        <w:t>prawo użytkowania wieczystego</w:t>
      </w:r>
      <w:r w:rsidR="002E4805">
        <w:rPr>
          <w:rFonts w:asciiTheme="minorHAnsi" w:hAnsiTheme="minorHAnsi"/>
          <w:b/>
          <w:sz w:val="22"/>
          <w:szCs w:val="22"/>
        </w:rPr>
        <w:t xml:space="preserve"> nieruchomości</w:t>
      </w:r>
      <w:r w:rsidR="000A2443">
        <w:rPr>
          <w:rFonts w:asciiTheme="minorHAnsi" w:hAnsiTheme="minorHAnsi"/>
          <w:b/>
          <w:sz w:val="22"/>
          <w:szCs w:val="22"/>
        </w:rPr>
        <w:t xml:space="preserve"> </w:t>
      </w:r>
      <w:r w:rsidR="000A2443" w:rsidRPr="000A2443">
        <w:rPr>
          <w:rFonts w:asciiTheme="minorHAnsi" w:hAnsiTheme="minorHAnsi"/>
          <w:b/>
          <w:sz w:val="22"/>
          <w:szCs w:val="22"/>
        </w:rPr>
        <w:t>wraz z prawem własności budynku</w:t>
      </w:r>
      <w:r w:rsidR="000A2443">
        <w:rPr>
          <w:rFonts w:asciiTheme="minorHAnsi" w:hAnsiTheme="minorHAnsi"/>
          <w:b/>
          <w:sz w:val="22"/>
          <w:szCs w:val="22"/>
        </w:rPr>
        <w:t>.</w:t>
      </w:r>
    </w:p>
    <w:p w14:paraId="75960609" w14:textId="49AC5D8D" w:rsidR="003C2A8E" w:rsidRPr="00785CD0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Nabywca nieruchomości jest obowiązany do zapłaty ceny nabycia najpóźniej na 2 dni przed terminem zawarcia </w:t>
      </w:r>
      <w:r w:rsidR="00F20611">
        <w:rPr>
          <w:rFonts w:asciiTheme="minorHAnsi" w:hAnsiTheme="minorHAnsi"/>
          <w:sz w:val="22"/>
          <w:szCs w:val="22"/>
        </w:rPr>
        <w:t>u</w:t>
      </w:r>
      <w:r w:rsidRPr="00785CD0">
        <w:rPr>
          <w:rFonts w:asciiTheme="minorHAnsi" w:hAnsiTheme="minorHAnsi"/>
          <w:sz w:val="22"/>
          <w:szCs w:val="22"/>
        </w:rPr>
        <w:t xml:space="preserve">mowy </w:t>
      </w:r>
      <w:r w:rsidR="00667B2C" w:rsidRPr="00785CD0">
        <w:rPr>
          <w:rFonts w:asciiTheme="minorHAnsi" w:hAnsiTheme="minorHAnsi"/>
          <w:sz w:val="22"/>
          <w:szCs w:val="22"/>
        </w:rPr>
        <w:t xml:space="preserve">przenoszącej </w:t>
      </w:r>
      <w:r w:rsidR="00F05BB5">
        <w:rPr>
          <w:rFonts w:asciiTheme="minorHAnsi" w:hAnsiTheme="minorHAnsi"/>
          <w:sz w:val="22"/>
          <w:szCs w:val="22"/>
        </w:rPr>
        <w:t>prawo użytkowania wieczystego</w:t>
      </w:r>
      <w:r w:rsidR="002E4805">
        <w:rPr>
          <w:rFonts w:asciiTheme="minorHAnsi" w:hAnsiTheme="minorHAnsi"/>
          <w:sz w:val="22"/>
          <w:szCs w:val="22"/>
        </w:rPr>
        <w:t xml:space="preserve"> nieruchomości</w:t>
      </w:r>
      <w:r w:rsidR="000A2443" w:rsidRPr="000A2443">
        <w:t xml:space="preserve"> </w:t>
      </w:r>
      <w:r w:rsidR="000A2443" w:rsidRPr="000A2443">
        <w:rPr>
          <w:rFonts w:asciiTheme="minorHAnsi" w:hAnsiTheme="minorHAnsi"/>
          <w:sz w:val="22"/>
          <w:szCs w:val="22"/>
        </w:rPr>
        <w:t>wraz z prawem własności budynku</w:t>
      </w:r>
      <w:r w:rsidR="00B008D9">
        <w:rPr>
          <w:rFonts w:asciiTheme="minorHAnsi" w:hAnsiTheme="minorHAnsi"/>
          <w:sz w:val="22"/>
          <w:szCs w:val="22"/>
        </w:rPr>
        <w:t>,</w:t>
      </w:r>
      <w:r w:rsidR="00667B2C" w:rsidRPr="00785CD0">
        <w:rPr>
          <w:rFonts w:asciiTheme="minorHAnsi" w:hAnsiTheme="minorHAnsi"/>
          <w:sz w:val="22"/>
          <w:szCs w:val="22"/>
        </w:rPr>
        <w:t xml:space="preserve"> przelewem na rachunek bankowy Sprzedającego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6D6CE7" w:rsidRPr="00785CD0">
        <w:rPr>
          <w:rFonts w:asciiTheme="minorHAnsi" w:hAnsiTheme="minorHAnsi"/>
          <w:sz w:val="22"/>
          <w:szCs w:val="22"/>
        </w:rPr>
        <w:t xml:space="preserve">tj. </w:t>
      </w:r>
      <w:r w:rsidRPr="00785CD0">
        <w:rPr>
          <w:rFonts w:asciiTheme="minorHAnsi" w:hAnsiTheme="minorHAnsi"/>
          <w:sz w:val="22"/>
          <w:szCs w:val="22"/>
        </w:rPr>
        <w:t>kwoty</w:t>
      </w:r>
      <w:r w:rsidR="00667B2C" w:rsidRPr="00785CD0">
        <w:rPr>
          <w:rFonts w:asciiTheme="minorHAnsi" w:hAnsiTheme="minorHAnsi"/>
          <w:sz w:val="22"/>
          <w:szCs w:val="22"/>
        </w:rPr>
        <w:t xml:space="preserve"> odpowiadającej cenie nabycia pomniejszonej o wadium.</w:t>
      </w:r>
      <w:r w:rsidRPr="00785CD0">
        <w:rPr>
          <w:rFonts w:asciiTheme="minorHAnsi" w:hAnsiTheme="minorHAnsi"/>
          <w:sz w:val="22"/>
          <w:szCs w:val="22"/>
        </w:rPr>
        <w:t xml:space="preserve"> Cenę uważa się za zapłaconą z chwilą uznania kwoty</w:t>
      </w:r>
      <w:r w:rsidR="00667B2C" w:rsidRPr="00785CD0">
        <w:rPr>
          <w:rFonts w:asciiTheme="minorHAnsi" w:hAnsiTheme="minorHAnsi"/>
          <w:sz w:val="22"/>
          <w:szCs w:val="22"/>
        </w:rPr>
        <w:t xml:space="preserve"> na rachunku bankowym wskazanym przez Bipromet S</w:t>
      </w:r>
      <w:r w:rsidR="001651DE" w:rsidRPr="00785CD0">
        <w:rPr>
          <w:rFonts w:asciiTheme="minorHAnsi" w:hAnsiTheme="minorHAnsi"/>
          <w:sz w:val="22"/>
          <w:szCs w:val="22"/>
        </w:rPr>
        <w:t>.</w:t>
      </w:r>
      <w:r w:rsidR="00667B2C" w:rsidRPr="00785CD0">
        <w:rPr>
          <w:rFonts w:asciiTheme="minorHAnsi" w:hAnsiTheme="minorHAnsi"/>
          <w:sz w:val="22"/>
          <w:szCs w:val="22"/>
        </w:rPr>
        <w:t>A</w:t>
      </w:r>
      <w:r w:rsidR="001651DE" w:rsidRPr="00785CD0">
        <w:rPr>
          <w:rFonts w:asciiTheme="minorHAnsi" w:hAnsiTheme="minorHAnsi"/>
          <w:sz w:val="22"/>
          <w:szCs w:val="22"/>
        </w:rPr>
        <w:t>.</w:t>
      </w:r>
    </w:p>
    <w:p w14:paraId="61609E82" w14:textId="3647C137" w:rsidR="003C2A8E" w:rsidRPr="00785CD0" w:rsidRDefault="007746E7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Koszty sporządzenia aktów notarialnych </w:t>
      </w:r>
      <w:r w:rsidR="00BD30E2">
        <w:rPr>
          <w:rFonts w:asciiTheme="minorHAnsi" w:hAnsiTheme="minorHAnsi"/>
          <w:sz w:val="22"/>
          <w:szCs w:val="22"/>
        </w:rPr>
        <w:t>przedwstępnej umowy</w:t>
      </w:r>
      <w:r w:rsidR="00667B2C" w:rsidRPr="00785CD0">
        <w:rPr>
          <w:rFonts w:asciiTheme="minorHAnsi" w:hAnsiTheme="minorHAnsi"/>
          <w:sz w:val="22"/>
          <w:szCs w:val="22"/>
        </w:rPr>
        <w:t xml:space="preserve"> sprzedaż</w:t>
      </w:r>
      <w:r w:rsidR="001651DE" w:rsidRPr="00785CD0">
        <w:rPr>
          <w:rFonts w:asciiTheme="minorHAnsi" w:hAnsiTheme="minorHAnsi"/>
          <w:sz w:val="22"/>
          <w:szCs w:val="22"/>
        </w:rPr>
        <w:t>y</w:t>
      </w:r>
      <w:r w:rsidR="00667B2C" w:rsidRPr="00785CD0">
        <w:rPr>
          <w:rFonts w:asciiTheme="minorHAnsi" w:hAnsiTheme="minorHAnsi"/>
          <w:sz w:val="22"/>
          <w:szCs w:val="22"/>
        </w:rPr>
        <w:t xml:space="preserve"> i </w:t>
      </w:r>
      <w:r w:rsidR="00F20611">
        <w:rPr>
          <w:rFonts w:asciiTheme="minorHAnsi" w:hAnsiTheme="minorHAnsi"/>
          <w:sz w:val="22"/>
          <w:szCs w:val="22"/>
        </w:rPr>
        <w:t>u</w:t>
      </w:r>
      <w:r w:rsidR="00667B2C" w:rsidRPr="00785CD0">
        <w:rPr>
          <w:rFonts w:asciiTheme="minorHAnsi" w:hAnsiTheme="minorHAnsi"/>
          <w:sz w:val="22"/>
          <w:szCs w:val="22"/>
        </w:rPr>
        <w:t xml:space="preserve">mowy przenoszącej </w:t>
      </w:r>
      <w:r w:rsidR="00F05BB5">
        <w:rPr>
          <w:rFonts w:asciiTheme="minorHAnsi" w:hAnsiTheme="minorHAnsi"/>
          <w:sz w:val="22"/>
          <w:szCs w:val="22"/>
        </w:rPr>
        <w:t>prawo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F05BB5" w:rsidRPr="00F05BB5">
        <w:rPr>
          <w:rFonts w:asciiTheme="minorHAnsi" w:hAnsiTheme="minorHAnsi"/>
          <w:sz w:val="22"/>
          <w:szCs w:val="22"/>
        </w:rPr>
        <w:t xml:space="preserve">użytkowania wieczystego </w:t>
      </w:r>
      <w:r w:rsidR="000A2443" w:rsidRPr="000A2443">
        <w:rPr>
          <w:rFonts w:asciiTheme="minorHAnsi" w:hAnsiTheme="minorHAnsi"/>
          <w:sz w:val="22"/>
          <w:szCs w:val="22"/>
        </w:rPr>
        <w:t xml:space="preserve">wraz z prawem własności budynku </w:t>
      </w:r>
      <w:r w:rsidRPr="00785CD0">
        <w:rPr>
          <w:rFonts w:asciiTheme="minorHAnsi" w:hAnsiTheme="minorHAnsi"/>
          <w:sz w:val="22"/>
          <w:szCs w:val="22"/>
        </w:rPr>
        <w:t xml:space="preserve">ponoszą </w:t>
      </w:r>
      <w:r w:rsidR="00674606" w:rsidRPr="00785CD0">
        <w:rPr>
          <w:rFonts w:asciiTheme="minorHAnsi" w:hAnsiTheme="minorHAnsi"/>
          <w:sz w:val="22"/>
          <w:szCs w:val="22"/>
        </w:rPr>
        <w:t>N</w:t>
      </w:r>
      <w:r w:rsidRPr="00785CD0">
        <w:rPr>
          <w:rFonts w:asciiTheme="minorHAnsi" w:hAnsiTheme="minorHAnsi"/>
          <w:sz w:val="22"/>
          <w:szCs w:val="22"/>
        </w:rPr>
        <w:t xml:space="preserve">abywcy w całości. W przypadku nie dojścia do zawarcia </w:t>
      </w:r>
      <w:r w:rsidR="00F20611">
        <w:rPr>
          <w:rFonts w:asciiTheme="minorHAnsi" w:hAnsiTheme="minorHAnsi"/>
          <w:sz w:val="22"/>
          <w:szCs w:val="22"/>
        </w:rPr>
        <w:t>u</w:t>
      </w:r>
      <w:r w:rsidR="00FA7F02" w:rsidRPr="00785CD0">
        <w:rPr>
          <w:rFonts w:asciiTheme="minorHAnsi" w:hAnsiTheme="minorHAnsi"/>
          <w:sz w:val="22"/>
          <w:szCs w:val="22"/>
        </w:rPr>
        <w:t xml:space="preserve">mowy przenoszącej </w:t>
      </w:r>
      <w:r w:rsidR="00F05BB5">
        <w:rPr>
          <w:rFonts w:asciiTheme="minorHAnsi" w:hAnsiTheme="minorHAnsi"/>
          <w:sz w:val="22"/>
          <w:szCs w:val="22"/>
        </w:rPr>
        <w:t>prawo użytkowania wieczystego</w:t>
      </w:r>
      <w:r w:rsidR="000A2443" w:rsidRPr="000A2443">
        <w:t xml:space="preserve"> </w:t>
      </w:r>
      <w:r w:rsidR="000A2443" w:rsidRPr="000A2443">
        <w:rPr>
          <w:rFonts w:asciiTheme="minorHAnsi" w:hAnsiTheme="minorHAnsi"/>
          <w:sz w:val="22"/>
          <w:szCs w:val="22"/>
        </w:rPr>
        <w:t>wyżej wymienionej nieruchomości wraz z prawem własności budynku</w:t>
      </w:r>
      <w:r w:rsidRPr="00785CD0">
        <w:rPr>
          <w:rFonts w:asciiTheme="minorHAnsi" w:hAnsiTheme="minorHAnsi"/>
          <w:sz w:val="22"/>
          <w:szCs w:val="22"/>
        </w:rPr>
        <w:t xml:space="preserve"> w związku z brakiem zgody Walnego Zgromadzenia Spółki</w:t>
      </w:r>
      <w:r w:rsidR="00006EDB">
        <w:rPr>
          <w:rFonts w:asciiTheme="minorHAnsi" w:hAnsiTheme="minorHAnsi"/>
          <w:sz w:val="22"/>
          <w:szCs w:val="22"/>
        </w:rPr>
        <w:t>,</w:t>
      </w:r>
      <w:r w:rsidRPr="00785CD0">
        <w:rPr>
          <w:rFonts w:asciiTheme="minorHAnsi" w:hAnsiTheme="minorHAnsi"/>
          <w:sz w:val="22"/>
          <w:szCs w:val="22"/>
        </w:rPr>
        <w:t xml:space="preserve"> poniesione przez Nabywcę koszty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="00BD30E2">
        <w:rPr>
          <w:rFonts w:asciiTheme="minorHAnsi" w:hAnsiTheme="minorHAnsi"/>
          <w:sz w:val="22"/>
          <w:szCs w:val="22"/>
        </w:rPr>
        <w:t>przedwstępnej umowy</w:t>
      </w:r>
      <w:r w:rsidR="00FA7F02" w:rsidRPr="00785CD0">
        <w:rPr>
          <w:rFonts w:asciiTheme="minorHAnsi" w:hAnsiTheme="minorHAnsi"/>
          <w:sz w:val="22"/>
          <w:szCs w:val="22"/>
        </w:rPr>
        <w:t xml:space="preserve"> sprzedaży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zostaną zwrócone </w:t>
      </w:r>
      <w:r w:rsidR="00FA7F02" w:rsidRPr="00785CD0">
        <w:rPr>
          <w:rFonts w:asciiTheme="minorHAnsi" w:hAnsiTheme="minorHAnsi"/>
          <w:sz w:val="22"/>
          <w:szCs w:val="22"/>
        </w:rPr>
        <w:t xml:space="preserve">Nabywcy </w:t>
      </w:r>
      <w:r w:rsidRPr="00785CD0">
        <w:rPr>
          <w:rFonts w:asciiTheme="minorHAnsi" w:hAnsiTheme="minorHAnsi"/>
          <w:sz w:val="22"/>
          <w:szCs w:val="22"/>
        </w:rPr>
        <w:t>przez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Bipromet </w:t>
      </w:r>
      <w:r w:rsidR="002918E0" w:rsidRPr="00785CD0">
        <w:rPr>
          <w:rFonts w:asciiTheme="minorHAnsi" w:hAnsiTheme="minorHAnsi"/>
          <w:sz w:val="22"/>
          <w:szCs w:val="22"/>
        </w:rPr>
        <w:t>S</w:t>
      </w:r>
      <w:r w:rsidR="00674606" w:rsidRPr="00785CD0">
        <w:rPr>
          <w:rFonts w:asciiTheme="minorHAnsi" w:hAnsiTheme="minorHAnsi"/>
          <w:sz w:val="22"/>
          <w:szCs w:val="22"/>
        </w:rPr>
        <w:t>.</w:t>
      </w:r>
      <w:r w:rsidR="002918E0" w:rsidRPr="00785CD0">
        <w:rPr>
          <w:rFonts w:asciiTheme="minorHAnsi" w:hAnsiTheme="minorHAnsi"/>
          <w:sz w:val="22"/>
          <w:szCs w:val="22"/>
        </w:rPr>
        <w:t xml:space="preserve">A. </w:t>
      </w:r>
    </w:p>
    <w:p w14:paraId="027ABC43" w14:textId="1006B961" w:rsidR="003C2A8E" w:rsidRPr="00785CD0" w:rsidRDefault="00D648A5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Z Regulaminem Przetargu Pisemnego można zapoznać </w:t>
      </w:r>
      <w:r w:rsidR="002E4805" w:rsidRPr="00785CD0">
        <w:rPr>
          <w:rFonts w:asciiTheme="minorHAnsi" w:hAnsiTheme="minorHAnsi"/>
          <w:sz w:val="22"/>
          <w:szCs w:val="22"/>
        </w:rPr>
        <w:t xml:space="preserve">się </w:t>
      </w:r>
      <w:r w:rsidRPr="00785CD0">
        <w:rPr>
          <w:rFonts w:asciiTheme="minorHAnsi" w:hAnsiTheme="minorHAnsi"/>
          <w:sz w:val="22"/>
          <w:szCs w:val="22"/>
        </w:rPr>
        <w:t>na stronie</w:t>
      </w:r>
      <w:r w:rsidR="009140DF" w:rsidRPr="00785CD0">
        <w:rPr>
          <w:rFonts w:asciiTheme="minorHAnsi" w:hAnsiTheme="minorHAnsi"/>
          <w:sz w:val="22"/>
          <w:szCs w:val="22"/>
        </w:rPr>
        <w:t xml:space="preserve"> Sprzedającego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9140DF" w:rsidRPr="00785CD0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www.bipromet.com</w:t>
        </w:r>
      </w:hyperlink>
      <w:r w:rsidR="00D913DA" w:rsidRPr="00785C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918E0" w:rsidRPr="00785CD0">
        <w:rPr>
          <w:rFonts w:asciiTheme="minorHAnsi" w:hAnsiTheme="minorHAnsi"/>
          <w:sz w:val="22"/>
          <w:szCs w:val="22"/>
        </w:rPr>
        <w:t xml:space="preserve">w zakładce </w:t>
      </w:r>
      <w:r w:rsidR="00582AE3">
        <w:rPr>
          <w:rFonts w:asciiTheme="minorHAnsi" w:hAnsiTheme="minorHAnsi"/>
          <w:sz w:val="22"/>
          <w:szCs w:val="22"/>
        </w:rPr>
        <w:t>„</w:t>
      </w:r>
      <w:r w:rsidR="001651DE" w:rsidRPr="00785CD0">
        <w:rPr>
          <w:rFonts w:asciiTheme="minorHAnsi" w:hAnsiTheme="minorHAnsi"/>
          <w:sz w:val="22"/>
          <w:szCs w:val="22"/>
        </w:rPr>
        <w:t>P</w:t>
      </w:r>
      <w:r w:rsidR="002918E0" w:rsidRPr="00785CD0">
        <w:rPr>
          <w:rFonts w:asciiTheme="minorHAnsi" w:hAnsiTheme="minorHAnsi"/>
          <w:sz w:val="22"/>
          <w:szCs w:val="22"/>
        </w:rPr>
        <w:t>rzetargi</w:t>
      </w:r>
      <w:r w:rsidR="00582AE3">
        <w:rPr>
          <w:rFonts w:asciiTheme="minorHAnsi" w:hAnsiTheme="minorHAnsi"/>
          <w:sz w:val="22"/>
          <w:szCs w:val="22"/>
        </w:rPr>
        <w:t>”</w:t>
      </w:r>
      <w:r w:rsidR="00C45D89" w:rsidRPr="00785CD0">
        <w:rPr>
          <w:rFonts w:asciiTheme="minorHAnsi" w:hAnsiTheme="minorHAnsi"/>
          <w:sz w:val="22"/>
          <w:szCs w:val="22"/>
        </w:rPr>
        <w:t>.</w:t>
      </w:r>
    </w:p>
    <w:p w14:paraId="7B4331C4" w14:textId="6DE0AF3A" w:rsidR="003C2A8E" w:rsidRPr="00785CD0" w:rsidRDefault="009140DF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Bliższe informacje</w:t>
      </w:r>
      <w:r w:rsidR="00B50241" w:rsidRPr="00785CD0">
        <w:rPr>
          <w:rFonts w:asciiTheme="minorHAnsi" w:hAnsiTheme="minorHAnsi"/>
          <w:sz w:val="22"/>
          <w:szCs w:val="22"/>
        </w:rPr>
        <w:t xml:space="preserve"> o przedmiocie przetargu oraz procedurze przetargowej możn</w:t>
      </w:r>
      <w:r w:rsidRPr="00785CD0">
        <w:rPr>
          <w:rFonts w:asciiTheme="minorHAnsi" w:hAnsiTheme="minorHAnsi"/>
          <w:sz w:val="22"/>
          <w:szCs w:val="22"/>
        </w:rPr>
        <w:t>a uzyskać</w:t>
      </w:r>
      <w:r w:rsidR="00674606" w:rsidRPr="00785CD0">
        <w:rPr>
          <w:rFonts w:asciiTheme="minorHAnsi" w:hAnsiTheme="minorHAnsi"/>
          <w:sz w:val="22"/>
          <w:szCs w:val="22"/>
        </w:rPr>
        <w:t xml:space="preserve"> </w:t>
      </w:r>
      <w:r w:rsidR="00B50241" w:rsidRPr="00785CD0">
        <w:rPr>
          <w:rFonts w:asciiTheme="minorHAnsi" w:hAnsiTheme="minorHAnsi"/>
          <w:sz w:val="22"/>
          <w:szCs w:val="22"/>
        </w:rPr>
        <w:t xml:space="preserve">pod numerem telefonu </w:t>
      </w:r>
      <w:r w:rsidR="00674606" w:rsidRPr="00785CD0">
        <w:rPr>
          <w:rFonts w:asciiTheme="minorHAnsi" w:hAnsiTheme="minorHAnsi"/>
          <w:b/>
          <w:sz w:val="22"/>
          <w:szCs w:val="22"/>
        </w:rPr>
        <w:t>887 </w:t>
      </w:r>
      <w:r w:rsidR="000A2443">
        <w:rPr>
          <w:rFonts w:asciiTheme="minorHAnsi" w:hAnsiTheme="minorHAnsi"/>
          <w:b/>
          <w:sz w:val="22"/>
          <w:szCs w:val="22"/>
        </w:rPr>
        <w:t>849</w:t>
      </w:r>
      <w:r w:rsidR="00674606" w:rsidRPr="00785CD0">
        <w:rPr>
          <w:rFonts w:asciiTheme="minorHAnsi" w:hAnsiTheme="minorHAnsi"/>
          <w:b/>
          <w:sz w:val="22"/>
          <w:szCs w:val="22"/>
        </w:rPr>
        <w:t xml:space="preserve"> </w:t>
      </w:r>
      <w:r w:rsidR="000A2443">
        <w:rPr>
          <w:rFonts w:asciiTheme="minorHAnsi" w:hAnsiTheme="minorHAnsi"/>
          <w:b/>
          <w:sz w:val="22"/>
          <w:szCs w:val="22"/>
        </w:rPr>
        <w:t>618</w:t>
      </w:r>
      <w:r w:rsidR="005F1FB0" w:rsidRPr="00785CD0">
        <w:rPr>
          <w:rFonts w:asciiTheme="minorHAnsi" w:hAnsiTheme="minorHAnsi"/>
          <w:sz w:val="22"/>
          <w:szCs w:val="22"/>
        </w:rPr>
        <w:t xml:space="preserve"> lub osobiście w siedzibie Bipromet </w:t>
      </w:r>
      <w:r w:rsidR="00FA7F02" w:rsidRPr="00785CD0">
        <w:rPr>
          <w:rFonts w:asciiTheme="minorHAnsi" w:hAnsiTheme="minorHAnsi"/>
          <w:sz w:val="22"/>
          <w:szCs w:val="22"/>
        </w:rPr>
        <w:t>S</w:t>
      </w:r>
      <w:r w:rsidR="00674606" w:rsidRPr="00785CD0">
        <w:rPr>
          <w:rFonts w:asciiTheme="minorHAnsi" w:hAnsiTheme="minorHAnsi"/>
          <w:sz w:val="22"/>
          <w:szCs w:val="22"/>
        </w:rPr>
        <w:t>.</w:t>
      </w:r>
      <w:r w:rsidR="00FA7F02" w:rsidRPr="00785CD0">
        <w:rPr>
          <w:rFonts w:asciiTheme="minorHAnsi" w:hAnsiTheme="minorHAnsi"/>
          <w:sz w:val="22"/>
          <w:szCs w:val="22"/>
        </w:rPr>
        <w:t>A</w:t>
      </w:r>
      <w:r w:rsidR="00674606" w:rsidRPr="00785CD0">
        <w:rPr>
          <w:rFonts w:asciiTheme="minorHAnsi" w:hAnsiTheme="minorHAnsi"/>
          <w:sz w:val="22"/>
          <w:szCs w:val="22"/>
        </w:rPr>
        <w:t xml:space="preserve">. przy ul. Granicznej 29 </w:t>
      </w:r>
      <w:r w:rsidR="00674606" w:rsidRPr="00785CD0">
        <w:rPr>
          <w:rFonts w:asciiTheme="minorHAnsi" w:hAnsiTheme="minorHAnsi"/>
          <w:sz w:val="22"/>
          <w:szCs w:val="22"/>
        </w:rPr>
        <w:br/>
        <w:t>w Katowicach,</w:t>
      </w:r>
      <w:r w:rsidR="00FA7F02" w:rsidRPr="00785CD0">
        <w:rPr>
          <w:rFonts w:asciiTheme="minorHAnsi" w:hAnsiTheme="minorHAnsi"/>
          <w:sz w:val="22"/>
          <w:szCs w:val="22"/>
        </w:rPr>
        <w:t xml:space="preserve"> </w:t>
      </w:r>
      <w:r w:rsidR="005F1FB0" w:rsidRPr="00785CD0">
        <w:rPr>
          <w:rFonts w:asciiTheme="minorHAnsi" w:hAnsiTheme="minorHAnsi"/>
          <w:sz w:val="22"/>
          <w:szCs w:val="22"/>
        </w:rPr>
        <w:t xml:space="preserve">pokój </w:t>
      </w:r>
      <w:r w:rsidR="002918E0" w:rsidRPr="00785CD0">
        <w:rPr>
          <w:rFonts w:asciiTheme="minorHAnsi" w:hAnsiTheme="minorHAnsi"/>
          <w:sz w:val="22"/>
          <w:szCs w:val="22"/>
        </w:rPr>
        <w:t>140.</w:t>
      </w:r>
    </w:p>
    <w:p w14:paraId="0EE3C665" w14:textId="5FAF3DD4" w:rsidR="003C2A8E" w:rsidRPr="00785CD0" w:rsidRDefault="00B50241" w:rsidP="0096523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b/>
          <w:sz w:val="22"/>
          <w:szCs w:val="22"/>
        </w:rPr>
        <w:t xml:space="preserve">Sprzedawca zastrzega sobie prawo do zmiany treści ogłoszenia i warunków </w:t>
      </w:r>
      <w:r w:rsidR="00E20AD3" w:rsidRPr="00785CD0">
        <w:rPr>
          <w:rFonts w:asciiTheme="minorHAnsi" w:hAnsiTheme="minorHAnsi"/>
          <w:b/>
          <w:sz w:val="22"/>
          <w:szCs w:val="22"/>
        </w:rPr>
        <w:t>p</w:t>
      </w:r>
      <w:r w:rsidRPr="00785CD0">
        <w:rPr>
          <w:rFonts w:asciiTheme="minorHAnsi" w:hAnsiTheme="minorHAnsi"/>
          <w:b/>
          <w:sz w:val="22"/>
          <w:szCs w:val="22"/>
        </w:rPr>
        <w:t xml:space="preserve">rzetargu, zamknięcia </w:t>
      </w:r>
      <w:r w:rsidR="00E20AD3" w:rsidRPr="00785CD0">
        <w:rPr>
          <w:rFonts w:asciiTheme="minorHAnsi" w:hAnsiTheme="minorHAnsi"/>
          <w:b/>
          <w:sz w:val="22"/>
          <w:szCs w:val="22"/>
        </w:rPr>
        <w:t>p</w:t>
      </w:r>
      <w:r w:rsidRPr="00785CD0">
        <w:rPr>
          <w:rFonts w:asciiTheme="minorHAnsi" w:hAnsiTheme="minorHAnsi"/>
          <w:b/>
          <w:sz w:val="22"/>
          <w:szCs w:val="22"/>
        </w:rPr>
        <w:t xml:space="preserve">rzetargu bez dokonania wyboru oferty oraz do odwołania </w:t>
      </w:r>
      <w:r w:rsidR="00E20AD3" w:rsidRPr="00785CD0">
        <w:rPr>
          <w:rFonts w:asciiTheme="minorHAnsi" w:hAnsiTheme="minorHAnsi"/>
          <w:b/>
          <w:sz w:val="22"/>
          <w:szCs w:val="22"/>
        </w:rPr>
        <w:t>p</w:t>
      </w:r>
      <w:r w:rsidRPr="00785CD0">
        <w:rPr>
          <w:rFonts w:asciiTheme="minorHAnsi" w:hAnsiTheme="minorHAnsi"/>
          <w:b/>
          <w:sz w:val="22"/>
          <w:szCs w:val="22"/>
        </w:rPr>
        <w:t xml:space="preserve">rzetargu. </w:t>
      </w:r>
    </w:p>
    <w:p w14:paraId="199DEC4F" w14:textId="3BEA9403" w:rsidR="00B50241" w:rsidRPr="00785CD0" w:rsidRDefault="00B50241" w:rsidP="0096523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 xml:space="preserve">W przypadku </w:t>
      </w:r>
      <w:r w:rsidR="00742266" w:rsidRPr="00785CD0">
        <w:rPr>
          <w:rFonts w:asciiTheme="minorHAnsi" w:hAnsiTheme="minorHAnsi"/>
          <w:sz w:val="22"/>
          <w:szCs w:val="22"/>
        </w:rPr>
        <w:t>istotnego naruszenia procedury przetargowej</w:t>
      </w:r>
      <w:r w:rsidR="00D913DA" w:rsidRPr="00785CD0">
        <w:rPr>
          <w:rFonts w:asciiTheme="minorHAnsi" w:hAnsiTheme="minorHAnsi"/>
          <w:sz w:val="22"/>
          <w:szCs w:val="22"/>
        </w:rPr>
        <w:t xml:space="preserve"> </w:t>
      </w:r>
      <w:r w:rsidRPr="00785CD0">
        <w:rPr>
          <w:rFonts w:asciiTheme="minorHAnsi" w:hAnsiTheme="minorHAnsi"/>
          <w:sz w:val="22"/>
          <w:szCs w:val="22"/>
        </w:rPr>
        <w:t xml:space="preserve">Sprzedawca stwierdza unieważnienie </w:t>
      </w:r>
      <w:r w:rsidR="00582AE3">
        <w:rPr>
          <w:rFonts w:asciiTheme="minorHAnsi" w:hAnsiTheme="minorHAnsi"/>
          <w:sz w:val="22"/>
          <w:szCs w:val="22"/>
        </w:rPr>
        <w:t>p</w:t>
      </w:r>
      <w:r w:rsidRPr="00785CD0">
        <w:rPr>
          <w:rFonts w:asciiTheme="minorHAnsi" w:hAnsiTheme="minorHAnsi"/>
          <w:sz w:val="22"/>
          <w:szCs w:val="22"/>
        </w:rPr>
        <w:t>rzetargu.</w:t>
      </w:r>
    </w:p>
    <w:p w14:paraId="65688DAF" w14:textId="38C5D2B2" w:rsidR="00634456" w:rsidRDefault="00634456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830D65A" w14:textId="77777777" w:rsidR="00BC710D" w:rsidRPr="00785CD0" w:rsidRDefault="00BC710D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7105939" w14:textId="23790299" w:rsidR="00634456" w:rsidRPr="00785CD0" w:rsidRDefault="00634456" w:rsidP="0063445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Zarząd Bipromet S</w:t>
      </w:r>
      <w:r w:rsidR="00D913DA" w:rsidRPr="00785CD0">
        <w:rPr>
          <w:rFonts w:asciiTheme="minorHAnsi" w:hAnsiTheme="minorHAnsi"/>
          <w:sz w:val="22"/>
          <w:szCs w:val="22"/>
        </w:rPr>
        <w:t>.</w:t>
      </w:r>
      <w:r w:rsidRPr="00785CD0">
        <w:rPr>
          <w:rFonts w:asciiTheme="minorHAnsi" w:hAnsiTheme="minorHAnsi"/>
          <w:sz w:val="22"/>
          <w:szCs w:val="22"/>
        </w:rPr>
        <w:t>A</w:t>
      </w:r>
      <w:r w:rsidR="00D913DA" w:rsidRPr="00785CD0">
        <w:rPr>
          <w:rFonts w:asciiTheme="minorHAnsi" w:hAnsiTheme="minorHAnsi"/>
          <w:sz w:val="22"/>
          <w:szCs w:val="22"/>
        </w:rPr>
        <w:t>.</w:t>
      </w:r>
    </w:p>
    <w:p w14:paraId="3CE32EB9" w14:textId="171EC8E4" w:rsidR="00BA1C1C" w:rsidRPr="0096523E" w:rsidRDefault="00634456" w:rsidP="0067460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85CD0">
        <w:rPr>
          <w:rFonts w:asciiTheme="minorHAnsi" w:hAnsiTheme="minorHAnsi"/>
          <w:sz w:val="22"/>
          <w:szCs w:val="22"/>
        </w:rPr>
        <w:t>z siedzibą w Katowicach</w:t>
      </w:r>
    </w:p>
    <w:sectPr w:rsidR="00BA1C1C" w:rsidRPr="0096523E" w:rsidSect="00BC710D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0B2A" w14:textId="77777777" w:rsidR="00A42751" w:rsidRDefault="00A42751" w:rsidP="00C645EF">
      <w:r>
        <w:separator/>
      </w:r>
    </w:p>
  </w:endnote>
  <w:endnote w:type="continuationSeparator" w:id="0">
    <w:p w14:paraId="559F550D" w14:textId="77777777" w:rsidR="00A42751" w:rsidRDefault="00A42751" w:rsidP="00C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869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2DC89" w14:textId="79CEE7B1" w:rsidR="00C645EF" w:rsidRDefault="00BC710D">
            <w:pPr>
              <w:pStyle w:val="Stopka"/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C645EF" w:rsidRPr="00C645EF">
              <w:rPr>
                <w:rFonts w:asciiTheme="majorHAnsi" w:hAnsiTheme="majorHAnsi" w:cstheme="majorHAnsi"/>
                <w:sz w:val="18"/>
                <w:szCs w:val="18"/>
              </w:rPr>
              <w:t xml:space="preserve">trona </w: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E839FE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="00C645EF" w:rsidRPr="00C645EF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E839FE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3</w:t>
            </w:r>
            <w:r w:rsidR="00C645EF"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5D3FF9C" w14:textId="77777777" w:rsidR="00C645EF" w:rsidRDefault="00C64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A97F" w14:textId="77777777" w:rsidR="00A42751" w:rsidRDefault="00A42751" w:rsidP="00C645EF">
      <w:r>
        <w:separator/>
      </w:r>
    </w:p>
  </w:footnote>
  <w:footnote w:type="continuationSeparator" w:id="0">
    <w:p w14:paraId="44ECF9E9" w14:textId="77777777" w:rsidR="00A42751" w:rsidRDefault="00A42751" w:rsidP="00C6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CAF"/>
    <w:multiLevelType w:val="hybridMultilevel"/>
    <w:tmpl w:val="9E00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6CE"/>
    <w:multiLevelType w:val="hybridMultilevel"/>
    <w:tmpl w:val="6F581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648"/>
    <w:multiLevelType w:val="hybridMultilevel"/>
    <w:tmpl w:val="F324518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F1603DD"/>
    <w:multiLevelType w:val="hybridMultilevel"/>
    <w:tmpl w:val="A6B28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314A"/>
    <w:multiLevelType w:val="hybridMultilevel"/>
    <w:tmpl w:val="22BA80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016"/>
    <w:multiLevelType w:val="hybridMultilevel"/>
    <w:tmpl w:val="2D40434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CF5"/>
    <w:multiLevelType w:val="hybridMultilevel"/>
    <w:tmpl w:val="F3EA12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7831"/>
    <w:multiLevelType w:val="hybridMultilevel"/>
    <w:tmpl w:val="3E546F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61F2"/>
    <w:multiLevelType w:val="hybridMultilevel"/>
    <w:tmpl w:val="201C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4E5"/>
    <w:multiLevelType w:val="hybridMultilevel"/>
    <w:tmpl w:val="575CE50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D84A4A"/>
    <w:multiLevelType w:val="hybridMultilevel"/>
    <w:tmpl w:val="8DEE7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76DC7"/>
    <w:multiLevelType w:val="hybridMultilevel"/>
    <w:tmpl w:val="0AB07A7A"/>
    <w:lvl w:ilvl="0" w:tplc="36D04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8290A"/>
    <w:multiLevelType w:val="hybridMultilevel"/>
    <w:tmpl w:val="ACEC59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702FF"/>
    <w:multiLevelType w:val="hybridMultilevel"/>
    <w:tmpl w:val="2A845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7543"/>
    <w:multiLevelType w:val="hybridMultilevel"/>
    <w:tmpl w:val="6E2E6E52"/>
    <w:lvl w:ilvl="0" w:tplc="2C22862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28C4"/>
    <w:multiLevelType w:val="hybridMultilevel"/>
    <w:tmpl w:val="4722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2031EE"/>
    <w:multiLevelType w:val="hybridMultilevel"/>
    <w:tmpl w:val="1B00464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CB69A5"/>
    <w:multiLevelType w:val="hybridMultilevel"/>
    <w:tmpl w:val="0DC47FB8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07B9"/>
    <w:multiLevelType w:val="hybridMultilevel"/>
    <w:tmpl w:val="671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600E"/>
    <w:multiLevelType w:val="hybridMultilevel"/>
    <w:tmpl w:val="71961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C0DE2"/>
    <w:multiLevelType w:val="hybridMultilevel"/>
    <w:tmpl w:val="72BE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4580E"/>
    <w:multiLevelType w:val="multilevel"/>
    <w:tmpl w:val="4C7EFF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717D84"/>
    <w:multiLevelType w:val="hybridMultilevel"/>
    <w:tmpl w:val="EF7E6A20"/>
    <w:lvl w:ilvl="0" w:tplc="03726C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2"/>
  </w:num>
  <w:num w:numId="8">
    <w:abstractNumId w:val="15"/>
  </w:num>
  <w:num w:numId="9">
    <w:abstractNumId w:val="17"/>
  </w:num>
  <w:num w:numId="10">
    <w:abstractNumId w:val="6"/>
  </w:num>
  <w:num w:numId="11">
    <w:abstractNumId w:val="5"/>
  </w:num>
  <w:num w:numId="12">
    <w:abstractNumId w:val="14"/>
  </w:num>
  <w:num w:numId="13">
    <w:abstractNumId w:val="21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7"/>
  </w:num>
  <w:num w:numId="19">
    <w:abstractNumId w:val="10"/>
  </w:num>
  <w:num w:numId="20">
    <w:abstractNumId w:val="0"/>
  </w:num>
  <w:num w:numId="21">
    <w:abstractNumId w:val="1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41"/>
    <w:rsid w:val="00003B49"/>
    <w:rsid w:val="000048A3"/>
    <w:rsid w:val="00006EDB"/>
    <w:rsid w:val="00013827"/>
    <w:rsid w:val="000539B3"/>
    <w:rsid w:val="000A2443"/>
    <w:rsid w:val="000D1E11"/>
    <w:rsid w:val="000F115F"/>
    <w:rsid w:val="00121138"/>
    <w:rsid w:val="0012344B"/>
    <w:rsid w:val="00143213"/>
    <w:rsid w:val="001515D9"/>
    <w:rsid w:val="0015661D"/>
    <w:rsid w:val="001651DE"/>
    <w:rsid w:val="001B55A9"/>
    <w:rsid w:val="001D2CCA"/>
    <w:rsid w:val="002027B9"/>
    <w:rsid w:val="002058A3"/>
    <w:rsid w:val="00211FAE"/>
    <w:rsid w:val="00225D75"/>
    <w:rsid w:val="0025290F"/>
    <w:rsid w:val="00277A91"/>
    <w:rsid w:val="002918E0"/>
    <w:rsid w:val="002A27D6"/>
    <w:rsid w:val="002D36F0"/>
    <w:rsid w:val="002E4805"/>
    <w:rsid w:val="00301E60"/>
    <w:rsid w:val="00304495"/>
    <w:rsid w:val="00345A44"/>
    <w:rsid w:val="003559AD"/>
    <w:rsid w:val="003569B0"/>
    <w:rsid w:val="0037184A"/>
    <w:rsid w:val="003B7F14"/>
    <w:rsid w:val="003C2A8E"/>
    <w:rsid w:val="003D1A3D"/>
    <w:rsid w:val="003D2086"/>
    <w:rsid w:val="003D3736"/>
    <w:rsid w:val="00426C1E"/>
    <w:rsid w:val="00440E5C"/>
    <w:rsid w:val="00450176"/>
    <w:rsid w:val="00453D06"/>
    <w:rsid w:val="00467D96"/>
    <w:rsid w:val="00472061"/>
    <w:rsid w:val="00485332"/>
    <w:rsid w:val="004A6336"/>
    <w:rsid w:val="004A7D1F"/>
    <w:rsid w:val="004B155F"/>
    <w:rsid w:val="004E06A7"/>
    <w:rsid w:val="004F061C"/>
    <w:rsid w:val="005158DF"/>
    <w:rsid w:val="005248A5"/>
    <w:rsid w:val="00530188"/>
    <w:rsid w:val="00540645"/>
    <w:rsid w:val="00576F95"/>
    <w:rsid w:val="00582AE3"/>
    <w:rsid w:val="005B6295"/>
    <w:rsid w:val="005C4389"/>
    <w:rsid w:val="005E53A3"/>
    <w:rsid w:val="005F1FB0"/>
    <w:rsid w:val="00611FB8"/>
    <w:rsid w:val="00612618"/>
    <w:rsid w:val="00626559"/>
    <w:rsid w:val="00634456"/>
    <w:rsid w:val="00661B4A"/>
    <w:rsid w:val="00667B2C"/>
    <w:rsid w:val="00674606"/>
    <w:rsid w:val="006B141C"/>
    <w:rsid w:val="006C02D7"/>
    <w:rsid w:val="006D6CE7"/>
    <w:rsid w:val="00742266"/>
    <w:rsid w:val="00745010"/>
    <w:rsid w:val="00747AA5"/>
    <w:rsid w:val="007746E7"/>
    <w:rsid w:val="00777B8B"/>
    <w:rsid w:val="00785CD0"/>
    <w:rsid w:val="007C7282"/>
    <w:rsid w:val="00807AB4"/>
    <w:rsid w:val="00812C7A"/>
    <w:rsid w:val="00813B51"/>
    <w:rsid w:val="008143D1"/>
    <w:rsid w:val="00824504"/>
    <w:rsid w:val="0082745C"/>
    <w:rsid w:val="00853A70"/>
    <w:rsid w:val="008571E5"/>
    <w:rsid w:val="00861F8E"/>
    <w:rsid w:val="008763FA"/>
    <w:rsid w:val="00877F9A"/>
    <w:rsid w:val="0088265F"/>
    <w:rsid w:val="00890EE5"/>
    <w:rsid w:val="008D6B47"/>
    <w:rsid w:val="008F6373"/>
    <w:rsid w:val="00901D85"/>
    <w:rsid w:val="009140DF"/>
    <w:rsid w:val="00953EDE"/>
    <w:rsid w:val="00955AC1"/>
    <w:rsid w:val="0096523E"/>
    <w:rsid w:val="009942DC"/>
    <w:rsid w:val="009A01A9"/>
    <w:rsid w:val="009D1DB4"/>
    <w:rsid w:val="009F2463"/>
    <w:rsid w:val="00A06D0E"/>
    <w:rsid w:val="00A26466"/>
    <w:rsid w:val="00A27ED2"/>
    <w:rsid w:val="00A42751"/>
    <w:rsid w:val="00A769A5"/>
    <w:rsid w:val="00A81F0B"/>
    <w:rsid w:val="00A83DDC"/>
    <w:rsid w:val="00AA02C2"/>
    <w:rsid w:val="00AA075C"/>
    <w:rsid w:val="00AD2BFB"/>
    <w:rsid w:val="00AD3EA6"/>
    <w:rsid w:val="00AE5247"/>
    <w:rsid w:val="00B008D9"/>
    <w:rsid w:val="00B01363"/>
    <w:rsid w:val="00B10DDB"/>
    <w:rsid w:val="00B419EE"/>
    <w:rsid w:val="00B50241"/>
    <w:rsid w:val="00B974DB"/>
    <w:rsid w:val="00BA1C1C"/>
    <w:rsid w:val="00BC710D"/>
    <w:rsid w:val="00BD30E2"/>
    <w:rsid w:val="00BD37C0"/>
    <w:rsid w:val="00BD4199"/>
    <w:rsid w:val="00BE69C3"/>
    <w:rsid w:val="00BE7D06"/>
    <w:rsid w:val="00BF595E"/>
    <w:rsid w:val="00C01475"/>
    <w:rsid w:val="00C42752"/>
    <w:rsid w:val="00C45D89"/>
    <w:rsid w:val="00C56C80"/>
    <w:rsid w:val="00C645EF"/>
    <w:rsid w:val="00CB6A45"/>
    <w:rsid w:val="00CF62FE"/>
    <w:rsid w:val="00D06DDE"/>
    <w:rsid w:val="00D16312"/>
    <w:rsid w:val="00D600E8"/>
    <w:rsid w:val="00D648A5"/>
    <w:rsid w:val="00D715C0"/>
    <w:rsid w:val="00D913DA"/>
    <w:rsid w:val="00DB4AB1"/>
    <w:rsid w:val="00DF5B9A"/>
    <w:rsid w:val="00E1173D"/>
    <w:rsid w:val="00E20AD3"/>
    <w:rsid w:val="00E35B6B"/>
    <w:rsid w:val="00E61D8F"/>
    <w:rsid w:val="00E633A2"/>
    <w:rsid w:val="00E636A8"/>
    <w:rsid w:val="00E7498D"/>
    <w:rsid w:val="00E839FE"/>
    <w:rsid w:val="00EA02CE"/>
    <w:rsid w:val="00EB0F8E"/>
    <w:rsid w:val="00EC4E3B"/>
    <w:rsid w:val="00EE6A54"/>
    <w:rsid w:val="00F05BB5"/>
    <w:rsid w:val="00F06D41"/>
    <w:rsid w:val="00F10896"/>
    <w:rsid w:val="00F13953"/>
    <w:rsid w:val="00F13D17"/>
    <w:rsid w:val="00F20611"/>
    <w:rsid w:val="00F53380"/>
    <w:rsid w:val="00F871CE"/>
    <w:rsid w:val="00FA7F02"/>
    <w:rsid w:val="00FB0D1D"/>
    <w:rsid w:val="00FB6BBF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FC38"/>
  <w15:chartTrackingRefBased/>
  <w15:docId w15:val="{1EC035F8-B82B-4CE0-9D91-04E63C7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2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2DC"/>
    <w:pPr>
      <w:ind w:left="720"/>
      <w:contextualSpacing/>
    </w:pPr>
  </w:style>
  <w:style w:type="character" w:styleId="Hipercze">
    <w:name w:val="Hyperlink"/>
    <w:basedOn w:val="Domylnaczcionkaakapitu"/>
    <w:rsid w:val="009140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B5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B55A9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F06D41"/>
    <w:pPr>
      <w:widowControl w:val="0"/>
      <w:autoSpaceDE w:val="0"/>
      <w:autoSpaceDN w:val="0"/>
      <w:adjustRightInd w:val="0"/>
      <w:spacing w:line="258" w:lineRule="exact"/>
      <w:ind w:firstLine="696"/>
      <w:jc w:val="both"/>
    </w:pPr>
    <w:rPr>
      <w:rFonts w:ascii="Arial" w:eastAsiaTheme="minorEastAsia" w:hAnsi="Arial" w:cs="Arial"/>
    </w:rPr>
  </w:style>
  <w:style w:type="character" w:customStyle="1" w:styleId="FontStyle62">
    <w:name w:val="Font Style62"/>
    <w:basedOn w:val="Domylnaczcionkaakapitu"/>
    <w:uiPriority w:val="99"/>
    <w:rsid w:val="00F06D41"/>
    <w:rPr>
      <w:rFonts w:ascii="Arial" w:hAnsi="Arial" w:cs="Arial"/>
      <w:color w:val="000000"/>
      <w:sz w:val="16"/>
      <w:szCs w:val="16"/>
    </w:rPr>
  </w:style>
  <w:style w:type="paragraph" w:customStyle="1" w:styleId="Style23">
    <w:name w:val="Style23"/>
    <w:basedOn w:val="Normalny"/>
    <w:uiPriority w:val="99"/>
    <w:rsid w:val="00F06D41"/>
    <w:pPr>
      <w:widowControl w:val="0"/>
      <w:autoSpaceDE w:val="0"/>
      <w:autoSpaceDN w:val="0"/>
      <w:adjustRightInd w:val="0"/>
      <w:spacing w:line="259" w:lineRule="exact"/>
      <w:ind w:firstLine="562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F06D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Nagwek">
    <w:name w:val="header"/>
    <w:basedOn w:val="Normalny"/>
    <w:link w:val="NagwekZnak"/>
    <w:rsid w:val="00C64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45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45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EF"/>
    <w:rPr>
      <w:sz w:val="24"/>
      <w:szCs w:val="24"/>
    </w:rPr>
  </w:style>
  <w:style w:type="character" w:styleId="Odwoaniedokomentarza">
    <w:name w:val="annotation reference"/>
    <w:basedOn w:val="Domylnaczcionkaakapitu"/>
    <w:rsid w:val="00B008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08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08D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00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00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romet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415B-5AD7-4D21-B44C-37B04999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7660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Zawadzka-Kubica</dc:creator>
  <cp:keywords/>
  <dc:description/>
  <cp:lastModifiedBy>Blaszczak Anna</cp:lastModifiedBy>
  <cp:revision>2</cp:revision>
  <cp:lastPrinted>2023-03-27T07:48:00Z</cp:lastPrinted>
  <dcterms:created xsi:type="dcterms:W3CDTF">2023-04-11T12:23:00Z</dcterms:created>
  <dcterms:modified xsi:type="dcterms:W3CDTF">2023-04-11T12:23:00Z</dcterms:modified>
</cp:coreProperties>
</file>