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DAA33" w14:textId="77777777" w:rsidR="00C9099D" w:rsidRPr="00A83D8B" w:rsidRDefault="00C9099D" w:rsidP="00B17434">
      <w:pPr>
        <w:spacing w:before="60" w:after="0"/>
        <w:jc w:val="right"/>
        <w:rPr>
          <w:rFonts w:ascii="Times New Roman" w:hAnsi="Times New Roman"/>
          <w:color w:val="000000"/>
          <w:sz w:val="20"/>
          <w:szCs w:val="20"/>
          <w:lang w:eastAsia="pl-PL"/>
        </w:rPr>
      </w:pPr>
      <w:bookmarkStart w:id="0" w:name="_GoBack"/>
      <w:bookmarkEnd w:id="0"/>
    </w:p>
    <w:p w14:paraId="66172923" w14:textId="241A4A5B" w:rsidR="00C9099D" w:rsidRPr="00A83D8B" w:rsidRDefault="00C9099D" w:rsidP="00B17434">
      <w:pPr>
        <w:spacing w:before="60" w:after="0" w:line="324" w:lineRule="auto"/>
        <w:jc w:val="right"/>
        <w:rPr>
          <w:rFonts w:ascii="Times New Roman" w:hAnsi="Times New Roman"/>
          <w:color w:val="A6A6A6"/>
          <w:lang w:eastAsia="pl-PL"/>
        </w:rPr>
      </w:pPr>
      <w:r w:rsidRPr="00A83D8B">
        <w:rPr>
          <w:rFonts w:ascii="Times New Roman" w:hAnsi="Times New Roman"/>
          <w:color w:val="A6A6A6"/>
          <w:lang w:eastAsia="pl-PL"/>
        </w:rPr>
        <w:t>Załącznik nr</w:t>
      </w:r>
      <w:r w:rsidR="008F3E46">
        <w:rPr>
          <w:rFonts w:ascii="Times New Roman" w:hAnsi="Times New Roman"/>
          <w:color w:val="A6A6A6"/>
          <w:lang w:eastAsia="pl-PL"/>
        </w:rPr>
        <w:t xml:space="preserve"> 3</w:t>
      </w:r>
      <w:r w:rsidRPr="00A83D8B">
        <w:rPr>
          <w:rFonts w:ascii="Times New Roman" w:hAnsi="Times New Roman"/>
          <w:color w:val="A6A6A6"/>
          <w:lang w:eastAsia="pl-PL"/>
        </w:rPr>
        <w:t xml:space="preserve"> do </w:t>
      </w:r>
      <w:r w:rsidR="00B63B0A" w:rsidRPr="00E6411E">
        <w:rPr>
          <w:rFonts w:ascii="Times New Roman" w:hAnsi="Times New Roman"/>
          <w:color w:val="A6A6A6"/>
          <w:lang w:eastAsia="pl-PL"/>
        </w:rPr>
        <w:t xml:space="preserve">zapytania ofertowego nr </w:t>
      </w:r>
      <w:r w:rsidR="007C79E5">
        <w:rPr>
          <w:rFonts w:ascii="Times New Roman" w:hAnsi="Times New Roman"/>
          <w:color w:val="A6A6A6"/>
          <w:lang w:eastAsia="pl-PL"/>
        </w:rPr>
        <w:t>19</w:t>
      </w:r>
      <w:r w:rsidR="00B63B0A" w:rsidRPr="00E6411E">
        <w:rPr>
          <w:rFonts w:ascii="Times New Roman" w:hAnsi="Times New Roman"/>
          <w:color w:val="A6A6A6"/>
          <w:lang w:eastAsia="pl-PL"/>
        </w:rPr>
        <w:t>/202</w:t>
      </w:r>
      <w:r w:rsidR="00F27342">
        <w:rPr>
          <w:rFonts w:ascii="Times New Roman" w:hAnsi="Times New Roman"/>
          <w:color w:val="A6A6A6"/>
          <w:lang w:eastAsia="pl-PL"/>
        </w:rPr>
        <w:t>4</w:t>
      </w:r>
    </w:p>
    <w:p w14:paraId="21920FEA" w14:textId="77777777" w:rsidR="00C9099D" w:rsidRPr="00C4219B" w:rsidRDefault="00C61D69" w:rsidP="00B17434">
      <w:pPr>
        <w:tabs>
          <w:tab w:val="left" w:pos="2268"/>
        </w:tabs>
        <w:spacing w:before="120" w:after="40" w:line="324" w:lineRule="auto"/>
        <w:outlineLvl w:val="0"/>
        <w:rPr>
          <w:rFonts w:ascii="Times New Roman" w:hAnsi="Times New Roman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9D1C4A" wp14:editId="0352F982">
                <wp:simplePos x="0" y="0"/>
                <wp:positionH relativeFrom="column">
                  <wp:posOffset>3886200</wp:posOffset>
                </wp:positionH>
                <wp:positionV relativeFrom="paragraph">
                  <wp:posOffset>64135</wp:posOffset>
                </wp:positionV>
                <wp:extent cx="1204595" cy="6477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12888" w14:textId="77777777" w:rsidR="00C9099D" w:rsidRDefault="00C9099D" w:rsidP="00B17434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31DCAA12" w14:textId="77777777" w:rsidR="00C9099D" w:rsidRPr="005407AB" w:rsidRDefault="00C9099D" w:rsidP="00B17434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14:paraId="79754502" w14:textId="77777777" w:rsidR="00C9099D" w:rsidRPr="005407AB" w:rsidRDefault="00C9099D" w:rsidP="00B1743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373F2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nadaje z</w:t>
                            </w:r>
                            <w:r w:rsidRPr="005407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amawiający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D1C4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pt;margin-top:5.05pt;width:94.8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">
                <v:textbox>
                  <w:txbxContent>
                    <w:p w14:paraId="2DE12888" w14:textId="77777777" w:rsidR="00C9099D" w:rsidRDefault="00C9099D" w:rsidP="00B1743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14:paraId="31DCAA12" w14:textId="77777777" w:rsidR="00C9099D" w:rsidRPr="005407AB" w:rsidRDefault="00C9099D" w:rsidP="00B17434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14:paraId="79754502" w14:textId="77777777" w:rsidR="00C9099D" w:rsidRPr="005407AB" w:rsidRDefault="00C9099D" w:rsidP="00B1743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</w:t>
                      </w:r>
                      <w:r w:rsidR="00373F2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nadaje z</w:t>
                      </w:r>
                      <w:r w:rsidRPr="005407A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amawiający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C4219B">
        <w:rPr>
          <w:rFonts w:ascii="Times New Roman" w:hAnsi="Times New Roman"/>
          <w:lang w:eastAsia="pl-PL"/>
        </w:rPr>
        <w:t xml:space="preserve">Nazwa </w:t>
      </w:r>
      <w:r w:rsidR="00373F20">
        <w:rPr>
          <w:rFonts w:ascii="Times New Roman" w:hAnsi="Times New Roman"/>
          <w:lang w:eastAsia="pl-PL"/>
        </w:rPr>
        <w:t>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7B794292" w14:textId="77777777" w:rsidR="00C9099D" w:rsidRPr="00C4219B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Adres 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75FBCE93" w14:textId="77777777" w:rsidR="00C9099D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5830E133" w14:textId="77777777" w:rsidR="006E377B" w:rsidRDefault="006E377B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NIP ……………………</w:t>
      </w:r>
    </w:p>
    <w:p w14:paraId="663C4ED9" w14:textId="77777777" w:rsidR="006E377B" w:rsidRPr="00C4219B" w:rsidRDefault="006E377B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REGON ………………….</w:t>
      </w:r>
    </w:p>
    <w:p w14:paraId="32A9B532" w14:textId="38A097FC" w:rsidR="00C9099D" w:rsidRPr="00C4219B" w:rsidRDefault="00C9099D" w:rsidP="007C79E5">
      <w:pPr>
        <w:tabs>
          <w:tab w:val="left" w:pos="851"/>
          <w:tab w:val="left" w:pos="2410"/>
          <w:tab w:val="left" w:pos="3060"/>
          <w:tab w:val="left" w:pos="7871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Telefon:</w:t>
      </w:r>
      <w:r w:rsidRPr="00C4219B">
        <w:rPr>
          <w:rFonts w:ascii="Times New Roman" w:hAnsi="Times New Roman"/>
          <w:lang w:eastAsia="pl-PL"/>
        </w:rPr>
        <w:tab/>
        <w:t>………………</w:t>
      </w:r>
      <w:r w:rsidRPr="00C4219B">
        <w:rPr>
          <w:rFonts w:ascii="Times New Roman" w:hAnsi="Times New Roman"/>
          <w:lang w:eastAsia="pl-PL"/>
        </w:rPr>
        <w:tab/>
        <w:t>Faks:</w:t>
      </w:r>
      <w:r w:rsidRPr="00C4219B">
        <w:rPr>
          <w:rFonts w:ascii="Times New Roman" w:hAnsi="Times New Roman"/>
          <w:lang w:eastAsia="pl-PL"/>
        </w:rPr>
        <w:tab/>
        <w:t>………………</w:t>
      </w:r>
      <w:r w:rsidR="007C79E5">
        <w:rPr>
          <w:rFonts w:ascii="Times New Roman" w:hAnsi="Times New Roman"/>
          <w:lang w:eastAsia="pl-PL"/>
        </w:rPr>
        <w:tab/>
      </w:r>
    </w:p>
    <w:p w14:paraId="33991B41" w14:textId="77777777" w:rsidR="00C9099D" w:rsidRPr="00C4219B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E-mail:</w:t>
      </w:r>
      <w:r w:rsidRPr="00C4219B">
        <w:rPr>
          <w:rFonts w:ascii="Times New Roman" w:hAnsi="Times New Roman"/>
          <w:lang w:eastAsia="pl-PL"/>
        </w:rPr>
        <w:tab/>
        <w:t>………………………@………………</w:t>
      </w:r>
    </w:p>
    <w:p w14:paraId="13B74929" w14:textId="77777777" w:rsidR="00C9099D" w:rsidRPr="00C4219B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</w:p>
    <w:p w14:paraId="797E5460" w14:textId="77777777" w:rsidR="00C9099D" w:rsidRPr="00C4219B" w:rsidRDefault="00523CBD" w:rsidP="00373F20">
      <w:pPr>
        <w:tabs>
          <w:tab w:val="left" w:pos="7716"/>
        </w:tabs>
        <w:spacing w:before="60" w:after="120" w:line="324" w:lineRule="auto"/>
        <w:outlineLvl w:val="0"/>
        <w:rPr>
          <w:rFonts w:ascii="Times New Roman" w:hAnsi="Times New Roman"/>
          <w:b/>
          <w:caps/>
          <w:lang w:eastAsia="pl-PL"/>
        </w:rPr>
      </w:pPr>
      <w:r>
        <w:rPr>
          <w:rFonts w:ascii="Times New Roman" w:hAnsi="Times New Roman"/>
          <w:b/>
          <w:caps/>
          <w:lang w:eastAsia="pl-PL"/>
        </w:rPr>
        <w:tab/>
      </w:r>
    </w:p>
    <w:p w14:paraId="7E77E6B3" w14:textId="77777777" w:rsidR="00C9099D" w:rsidRPr="00C4219B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  <w:r>
        <w:rPr>
          <w:rFonts w:ascii="Times New Roman" w:hAnsi="Times New Roman"/>
          <w:b/>
          <w:caps/>
          <w:lang w:eastAsia="pl-PL"/>
        </w:rPr>
        <w:t>OFERTA</w:t>
      </w:r>
    </w:p>
    <w:p w14:paraId="58DA5CBC" w14:textId="59E61D70" w:rsidR="00C9099D" w:rsidRPr="00C4219B" w:rsidRDefault="00C9099D" w:rsidP="00373F20">
      <w:pPr>
        <w:spacing w:before="60" w:after="0" w:line="324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W związku z </w:t>
      </w:r>
      <w:r w:rsidR="005705D0">
        <w:rPr>
          <w:rFonts w:ascii="Times New Roman" w:hAnsi="Times New Roman"/>
          <w:lang w:eastAsia="pl-PL"/>
        </w:rPr>
        <w:t xml:space="preserve">zapytaniem ofertowym nr </w:t>
      </w:r>
      <w:r w:rsidR="007C79E5">
        <w:rPr>
          <w:rFonts w:ascii="Times New Roman" w:hAnsi="Times New Roman"/>
          <w:b/>
          <w:lang w:eastAsia="pl-PL"/>
        </w:rPr>
        <w:t>19</w:t>
      </w:r>
      <w:r w:rsidR="005705D0" w:rsidRPr="00E6411E">
        <w:rPr>
          <w:rFonts w:ascii="Times New Roman" w:hAnsi="Times New Roman"/>
          <w:b/>
          <w:lang w:eastAsia="pl-PL"/>
        </w:rPr>
        <w:t>/202</w:t>
      </w:r>
      <w:r w:rsidR="00672E2D">
        <w:rPr>
          <w:rFonts w:ascii="Times New Roman" w:hAnsi="Times New Roman"/>
          <w:b/>
          <w:lang w:eastAsia="pl-PL"/>
        </w:rPr>
        <w:t>4</w:t>
      </w:r>
      <w:r w:rsidR="005705D0">
        <w:rPr>
          <w:rFonts w:ascii="Times New Roman" w:hAnsi="Times New Roman"/>
          <w:lang w:eastAsia="pl-PL"/>
        </w:rPr>
        <w:t xml:space="preserve">  </w:t>
      </w:r>
      <w:r>
        <w:rPr>
          <w:rFonts w:ascii="Times New Roman" w:hAnsi="Times New Roman"/>
          <w:lang w:eastAsia="pl-PL"/>
        </w:rPr>
        <w:t>dotyczącym postępowania na udzielenie zamówienia publicznego</w:t>
      </w:r>
      <w:r w:rsidRPr="00F235DE">
        <w:t xml:space="preserve"> </w:t>
      </w:r>
      <w:r>
        <w:rPr>
          <w:rFonts w:ascii="Times New Roman" w:hAnsi="Times New Roman"/>
          <w:lang w:eastAsia="pl-PL"/>
        </w:rPr>
        <w:t xml:space="preserve">o wartości </w:t>
      </w:r>
      <w:r w:rsidR="0077101B">
        <w:rPr>
          <w:rFonts w:ascii="Times New Roman" w:hAnsi="Times New Roman"/>
          <w:lang w:eastAsia="pl-PL"/>
        </w:rPr>
        <w:t xml:space="preserve">mniejszej </w:t>
      </w:r>
      <w:r w:rsidR="0077101B" w:rsidRPr="00E735DC">
        <w:rPr>
          <w:rFonts w:ascii="Times New Roman" w:hAnsi="Times New Roman"/>
          <w:lang w:eastAsia="pl-PL"/>
        </w:rPr>
        <w:t>niż</w:t>
      </w:r>
      <w:r w:rsidRPr="00E735DC">
        <w:rPr>
          <w:rFonts w:ascii="Times New Roman" w:hAnsi="Times New Roman"/>
          <w:lang w:eastAsia="pl-PL"/>
        </w:rPr>
        <w:t xml:space="preserve"> </w:t>
      </w:r>
      <w:r w:rsidR="00523CBD" w:rsidRPr="00E735DC">
        <w:rPr>
          <w:rFonts w:ascii="Times New Roman" w:hAnsi="Times New Roman"/>
          <w:lang w:eastAsia="pl-PL"/>
        </w:rPr>
        <w:t>1</w:t>
      </w:r>
      <w:r w:rsidRPr="00E735DC">
        <w:rPr>
          <w:rFonts w:ascii="Times New Roman" w:hAnsi="Times New Roman"/>
          <w:lang w:eastAsia="pl-PL"/>
        </w:rPr>
        <w:t>30 000</w:t>
      </w:r>
      <w:r w:rsidRPr="00F235DE">
        <w:rPr>
          <w:rFonts w:ascii="Times New Roman" w:hAnsi="Times New Roman"/>
          <w:lang w:eastAsia="pl-PL"/>
        </w:rPr>
        <w:t xml:space="preserve"> </w:t>
      </w:r>
      <w:r w:rsidR="00523CBD">
        <w:rPr>
          <w:rFonts w:ascii="Times New Roman" w:hAnsi="Times New Roman"/>
          <w:lang w:eastAsia="pl-PL"/>
        </w:rPr>
        <w:t xml:space="preserve">złotych </w:t>
      </w:r>
      <w:r w:rsidR="00373F20">
        <w:rPr>
          <w:rFonts w:ascii="Times New Roman" w:hAnsi="Times New Roman"/>
          <w:lang w:eastAsia="pl-PL"/>
        </w:rPr>
        <w:t>n</w:t>
      </w:r>
      <w:r>
        <w:rPr>
          <w:rFonts w:ascii="Times New Roman" w:hAnsi="Times New Roman"/>
          <w:lang w:eastAsia="pl-PL"/>
        </w:rPr>
        <w:t>a</w:t>
      </w:r>
      <w:r w:rsidR="00373F20">
        <w:rPr>
          <w:rFonts w:ascii="Times New Roman" w:hAnsi="Times New Roman"/>
          <w:lang w:eastAsia="pl-PL"/>
        </w:rPr>
        <w:t xml:space="preserve"> </w:t>
      </w:r>
      <w:r w:rsidR="00A5197E" w:rsidRPr="008614AD">
        <w:rPr>
          <w:rFonts w:ascii="Times New Roman" w:eastAsia="Times New Roman" w:hAnsi="Times New Roman"/>
          <w:lang w:eastAsia="pl-PL"/>
        </w:rPr>
        <w:t>wykonanie w</w:t>
      </w:r>
      <w:r w:rsidR="00A5197E">
        <w:rPr>
          <w:rFonts w:eastAsia="Times New Roman"/>
        </w:rPr>
        <w:t xml:space="preserve"> </w:t>
      </w:r>
      <w:r w:rsidR="00A5197E">
        <w:rPr>
          <w:rFonts w:ascii="Times New Roman" w:hAnsi="Times New Roman"/>
          <w:b/>
        </w:rPr>
        <w:t>Rządowym Centrum Bezpieczeństwa audytu w</w:t>
      </w:r>
      <w:r w:rsidR="00A5197E" w:rsidRPr="00630E74">
        <w:rPr>
          <w:rFonts w:ascii="Times New Roman" w:hAnsi="Times New Roman"/>
          <w:b/>
        </w:rPr>
        <w:t xml:space="preserve"> </w:t>
      </w:r>
      <w:r w:rsidR="00A5197E">
        <w:rPr>
          <w:rFonts w:ascii="Times New Roman" w:hAnsi="Times New Roman"/>
          <w:b/>
        </w:rPr>
        <w:t xml:space="preserve">zakresie </w:t>
      </w:r>
      <w:r w:rsidR="00A5197E" w:rsidRPr="00630E74">
        <w:rPr>
          <w:rFonts w:ascii="Times New Roman" w:hAnsi="Times New Roman"/>
          <w:b/>
        </w:rPr>
        <w:t xml:space="preserve">Krajowych Ram Interoperacyjności </w:t>
      </w:r>
      <w:r w:rsidR="00A5197E">
        <w:rPr>
          <w:rFonts w:ascii="Times New Roman" w:hAnsi="Times New Roman"/>
          <w:b/>
        </w:rPr>
        <w:t>poszerzonego</w:t>
      </w:r>
      <w:r w:rsidR="00A5197E" w:rsidRPr="00630E74">
        <w:rPr>
          <w:rFonts w:ascii="Times New Roman" w:hAnsi="Times New Roman"/>
          <w:b/>
        </w:rPr>
        <w:t xml:space="preserve"> o aspekt</w:t>
      </w:r>
      <w:r w:rsidR="00A5197E">
        <w:rPr>
          <w:rFonts w:ascii="Times New Roman" w:hAnsi="Times New Roman"/>
          <w:b/>
        </w:rPr>
        <w:t>y</w:t>
      </w:r>
      <w:r w:rsidR="00A5197E">
        <w:rPr>
          <w:rFonts w:ascii="Times New Roman" w:hAnsi="Times New Roman"/>
          <w:b/>
        </w:rPr>
        <w:br/>
      </w:r>
      <w:r w:rsidR="00A5197E" w:rsidRPr="00630E74">
        <w:rPr>
          <w:rFonts w:ascii="Times New Roman" w:hAnsi="Times New Roman"/>
          <w:b/>
        </w:rPr>
        <w:t>z Krajow</w:t>
      </w:r>
      <w:r w:rsidR="00A5197E">
        <w:rPr>
          <w:rFonts w:ascii="Times New Roman" w:hAnsi="Times New Roman"/>
          <w:b/>
        </w:rPr>
        <w:t>ego</w:t>
      </w:r>
      <w:r w:rsidR="00A5197E" w:rsidRPr="00630E74">
        <w:rPr>
          <w:rFonts w:ascii="Times New Roman" w:hAnsi="Times New Roman"/>
          <w:b/>
        </w:rPr>
        <w:t xml:space="preserve"> System</w:t>
      </w:r>
      <w:r w:rsidR="00A5197E">
        <w:rPr>
          <w:rFonts w:ascii="Times New Roman" w:hAnsi="Times New Roman"/>
          <w:b/>
        </w:rPr>
        <w:t>u</w:t>
      </w:r>
      <w:r w:rsidR="00A5197E" w:rsidRPr="00630E74">
        <w:rPr>
          <w:rFonts w:ascii="Times New Roman" w:hAnsi="Times New Roman"/>
          <w:b/>
        </w:rPr>
        <w:t xml:space="preserve"> Cyberbezpieczeństwa wraz w przeprowadzeniem diagnozy cyberbezpieczeństwa</w:t>
      </w:r>
      <w:r w:rsidR="00A5197E">
        <w:rPr>
          <w:rFonts w:eastAsia="Times New Roman"/>
        </w:rPr>
        <w:t xml:space="preserve">  </w:t>
      </w:r>
      <w:r w:rsidR="00373F20">
        <w:rPr>
          <w:rFonts w:ascii="Times New Roman" w:hAnsi="Times New Roman"/>
          <w:lang w:eastAsia="pl-PL"/>
        </w:rPr>
        <w:t xml:space="preserve"> </w:t>
      </w:r>
      <w:r w:rsidRPr="00C4219B">
        <w:rPr>
          <w:rFonts w:ascii="Times New Roman" w:hAnsi="Times New Roman"/>
          <w:lang w:eastAsia="pl-PL"/>
        </w:rPr>
        <w:t>przedkładamy ofertę na poniższych warunkach:</w:t>
      </w:r>
    </w:p>
    <w:p w14:paraId="4C246DF1" w14:textId="0D8BDEE7" w:rsidR="00C9099D" w:rsidRDefault="00C9099D" w:rsidP="00A5197E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426" w:hanging="426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Oferujemy wykonanie przedmiotu zamówienia </w:t>
      </w:r>
      <w:r w:rsidR="003E03B7">
        <w:rPr>
          <w:rFonts w:ascii="Times New Roman" w:hAnsi="Times New Roman"/>
          <w:lang w:eastAsia="pl-PL"/>
        </w:rPr>
        <w:t>zgodnie z poniższymi wymaganiami</w:t>
      </w:r>
      <w:r w:rsidRPr="00C4219B">
        <w:rPr>
          <w:rFonts w:ascii="Times New Roman" w:hAnsi="Times New Roman"/>
          <w:lang w:eastAsia="pl-PL"/>
        </w:rPr>
        <w:t>:</w:t>
      </w:r>
    </w:p>
    <w:tbl>
      <w:tblPr>
        <w:tblW w:w="5274" w:type="pct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"/>
        <w:gridCol w:w="1723"/>
        <w:gridCol w:w="6137"/>
        <w:gridCol w:w="1631"/>
      </w:tblGrid>
      <w:tr w:rsidR="00951A1C" w:rsidRPr="001C3625" w14:paraId="06ADA739" w14:textId="5792E632" w:rsidTr="002E1D88">
        <w:trPr>
          <w:tblHeader/>
        </w:trPr>
        <w:tc>
          <w:tcPr>
            <w:tcW w:w="258" w:type="pct"/>
            <w:shd w:val="clear" w:color="auto" w:fill="E0E0E0"/>
            <w:vAlign w:val="center"/>
          </w:tcPr>
          <w:p w14:paraId="48B56A9D" w14:textId="77777777" w:rsidR="00951A1C" w:rsidRPr="001C3625" w:rsidRDefault="00951A1C" w:rsidP="005C6600">
            <w:pPr>
              <w:pStyle w:val="Tabelapozycja"/>
              <w:tabs>
                <w:tab w:val="num" w:pos="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1C362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861" w:type="pct"/>
            <w:shd w:val="clear" w:color="auto" w:fill="E0E0E0"/>
            <w:vAlign w:val="center"/>
          </w:tcPr>
          <w:p w14:paraId="72C7EEEF" w14:textId="77777777" w:rsidR="00951A1C" w:rsidRPr="001C3625" w:rsidRDefault="00951A1C" w:rsidP="005C6600">
            <w:pPr>
              <w:tabs>
                <w:tab w:val="num" w:pos="0"/>
              </w:tabs>
              <w:jc w:val="center"/>
              <w:rPr>
                <w:rFonts w:ascii="Times New Roman" w:hAnsi="Times New Roman"/>
              </w:rPr>
            </w:pPr>
            <w:r w:rsidRPr="001C3625">
              <w:rPr>
                <w:rFonts w:ascii="Times New Roman" w:hAnsi="Times New Roman"/>
              </w:rPr>
              <w:t>Nazwa elementu</w:t>
            </w:r>
          </w:p>
        </w:tc>
        <w:tc>
          <w:tcPr>
            <w:tcW w:w="3066" w:type="pct"/>
            <w:shd w:val="clear" w:color="auto" w:fill="E0E0E0"/>
            <w:vAlign w:val="center"/>
          </w:tcPr>
          <w:p w14:paraId="7B264839" w14:textId="77777777" w:rsidR="00951A1C" w:rsidRPr="001C3625" w:rsidRDefault="00951A1C" w:rsidP="005C6600">
            <w:pPr>
              <w:tabs>
                <w:tab w:val="num" w:pos="0"/>
              </w:tabs>
              <w:jc w:val="center"/>
              <w:rPr>
                <w:rFonts w:ascii="Times New Roman" w:hAnsi="Times New Roman"/>
              </w:rPr>
            </w:pPr>
            <w:r w:rsidRPr="001C3625">
              <w:rPr>
                <w:rFonts w:ascii="Times New Roman" w:hAnsi="Times New Roman"/>
              </w:rPr>
              <w:t xml:space="preserve">Wymagane minimalne </w:t>
            </w:r>
          </w:p>
        </w:tc>
        <w:tc>
          <w:tcPr>
            <w:tcW w:w="815" w:type="pct"/>
            <w:shd w:val="clear" w:color="auto" w:fill="E0E0E0"/>
          </w:tcPr>
          <w:p w14:paraId="3995EC39" w14:textId="41DF23C0" w:rsidR="002E1D88" w:rsidRPr="001C3625" w:rsidRDefault="00E735DC" w:rsidP="002E1D88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spełnia lub nie spełnia</w:t>
            </w:r>
          </w:p>
        </w:tc>
      </w:tr>
      <w:tr w:rsidR="00951A1C" w:rsidRPr="001C3625" w14:paraId="0F1EB1EC" w14:textId="47941B4D" w:rsidTr="00951A1C">
        <w:tc>
          <w:tcPr>
            <w:tcW w:w="258" w:type="pct"/>
          </w:tcPr>
          <w:p w14:paraId="4EF4FA91" w14:textId="77777777" w:rsidR="00951A1C" w:rsidRPr="001C3625" w:rsidRDefault="00951A1C" w:rsidP="00951A1C">
            <w:pPr>
              <w:numPr>
                <w:ilvl w:val="0"/>
                <w:numId w:val="6"/>
              </w:numPr>
              <w:tabs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861" w:type="pct"/>
          </w:tcPr>
          <w:p w14:paraId="273D63BF" w14:textId="77777777" w:rsidR="00951A1C" w:rsidRPr="001C3625" w:rsidRDefault="00951A1C" w:rsidP="005C6600">
            <w:pPr>
              <w:tabs>
                <w:tab w:val="num" w:pos="0"/>
              </w:tabs>
              <w:rPr>
                <w:rFonts w:ascii="Times New Roman" w:hAnsi="Times New Roman"/>
                <w:bCs/>
              </w:rPr>
            </w:pPr>
            <w:r w:rsidRPr="001C3625">
              <w:rPr>
                <w:rFonts w:ascii="Times New Roman" w:hAnsi="Times New Roman"/>
                <w:bCs/>
              </w:rPr>
              <w:t>Wymogi podstawowe.</w:t>
            </w:r>
          </w:p>
        </w:tc>
        <w:tc>
          <w:tcPr>
            <w:tcW w:w="3066" w:type="pct"/>
          </w:tcPr>
          <w:p w14:paraId="79284C68" w14:textId="77777777" w:rsidR="00951A1C" w:rsidRPr="001C3625" w:rsidRDefault="00951A1C" w:rsidP="00951A1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9" w:hanging="425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Audyt musi być wykonywany stacjonarnie u Zamawiającego</w:t>
            </w:r>
          </w:p>
          <w:p w14:paraId="1A083090" w14:textId="77777777" w:rsidR="00951A1C" w:rsidRPr="001C3625" w:rsidRDefault="00951A1C" w:rsidP="00951A1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9" w:hanging="425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Audyt ma zostać przeprowadzony przez zespół z udziałem co najmniej dwóch audytorów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14:paraId="473BC4AD" w14:textId="77777777" w:rsidR="00951A1C" w:rsidRPr="001C3625" w:rsidRDefault="00951A1C" w:rsidP="00951A1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9" w:hanging="425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 xml:space="preserve">Cały proces audytowy ma zakończyć się przedstawieniem protokołu (raportu) </w:t>
            </w:r>
            <w:proofErr w:type="spellStart"/>
            <w:r w:rsidRPr="001C3625">
              <w:rPr>
                <w:rFonts w:ascii="Times New Roman" w:hAnsi="Times New Roman" w:cs="Times New Roman"/>
                <w:szCs w:val="24"/>
              </w:rPr>
              <w:t>poaudytowego</w:t>
            </w:r>
            <w:proofErr w:type="spellEnd"/>
            <w:r w:rsidRPr="001C3625">
              <w:rPr>
                <w:rFonts w:ascii="Times New Roman" w:hAnsi="Times New Roman" w:cs="Times New Roman"/>
                <w:szCs w:val="24"/>
              </w:rPr>
              <w:t>, zawierającego co najmniej takie elementy jak:</w:t>
            </w:r>
          </w:p>
          <w:p w14:paraId="37493454" w14:textId="77777777" w:rsidR="00951A1C" w:rsidRDefault="00951A1C" w:rsidP="00951A1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542" w:hanging="283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definicje prawne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14:paraId="3EF27E67" w14:textId="77777777" w:rsidR="00951A1C" w:rsidRPr="00951A1C" w:rsidRDefault="00951A1C" w:rsidP="00951A1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542" w:hanging="283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951A1C">
              <w:rPr>
                <w:rFonts w:ascii="Times New Roman" w:hAnsi="Times New Roman"/>
                <w:szCs w:val="24"/>
              </w:rPr>
              <w:t>cel audytu;</w:t>
            </w:r>
          </w:p>
          <w:p w14:paraId="7A3F8058" w14:textId="77777777" w:rsidR="00951A1C" w:rsidRPr="00951A1C" w:rsidRDefault="00951A1C" w:rsidP="00951A1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542" w:hanging="283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951A1C">
              <w:rPr>
                <w:rFonts w:ascii="Times New Roman" w:hAnsi="Times New Roman"/>
                <w:szCs w:val="24"/>
              </w:rPr>
              <w:t>zasada przeprowadzanego audytu;</w:t>
            </w:r>
          </w:p>
          <w:p w14:paraId="20537E77" w14:textId="77777777" w:rsidR="000F21CA" w:rsidRPr="000F21CA" w:rsidRDefault="00951A1C" w:rsidP="000F21C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542" w:hanging="283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951A1C">
              <w:rPr>
                <w:rFonts w:ascii="Times New Roman" w:hAnsi="Times New Roman"/>
                <w:szCs w:val="24"/>
              </w:rPr>
              <w:t>kryteria audytu oraz mierniki oceny;</w:t>
            </w:r>
          </w:p>
          <w:p w14:paraId="4BDF358A" w14:textId="16A3ADE9" w:rsidR="00951A1C" w:rsidRPr="000F21CA" w:rsidRDefault="00951A1C" w:rsidP="000F21C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542" w:hanging="283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0F21CA">
              <w:rPr>
                <w:rFonts w:ascii="Times New Roman" w:hAnsi="Times New Roman"/>
                <w:szCs w:val="24"/>
              </w:rPr>
              <w:t>wyniki przeprowadzonego audytu uwzględniając obszary z pkt 2 wraz z opisem</w:t>
            </w:r>
            <w:r w:rsidR="000F21CA" w:rsidRPr="000F21CA">
              <w:rPr>
                <w:rFonts w:ascii="Times New Roman" w:hAnsi="Times New Roman"/>
                <w:szCs w:val="24"/>
              </w:rPr>
              <w:t xml:space="preserve"> </w:t>
            </w:r>
            <w:r w:rsidRPr="000F21CA">
              <w:rPr>
                <w:rFonts w:ascii="Times New Roman" w:hAnsi="Times New Roman"/>
                <w:szCs w:val="24"/>
              </w:rPr>
              <w:t>obszarów zgodnych w zakresie wymogów KRI;</w:t>
            </w:r>
          </w:p>
          <w:p w14:paraId="221F9E3A" w14:textId="77777777" w:rsidR="000F21CA" w:rsidRPr="000F21CA" w:rsidRDefault="00951A1C" w:rsidP="000F21C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542" w:hanging="283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krytycznych niezgodności, szczególnie wpływających na bezpieczeństwo informacji</w:t>
            </w:r>
            <w:r w:rsidR="000F21C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F21CA">
              <w:rPr>
                <w:rFonts w:ascii="Times New Roman" w:hAnsi="Times New Roman"/>
                <w:szCs w:val="24"/>
              </w:rPr>
              <w:t>obszarów audytowych wymagających zmiany oraz  doskonalenia;</w:t>
            </w:r>
          </w:p>
          <w:p w14:paraId="093A5955" w14:textId="77777777" w:rsidR="000F21CA" w:rsidRPr="000F21CA" w:rsidRDefault="00951A1C" w:rsidP="000F21C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542" w:hanging="283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0F21CA">
              <w:rPr>
                <w:rFonts w:ascii="Times New Roman" w:hAnsi="Times New Roman"/>
                <w:szCs w:val="24"/>
              </w:rPr>
              <w:t xml:space="preserve">wdrożenia procesów </w:t>
            </w:r>
            <w:proofErr w:type="spellStart"/>
            <w:r w:rsidRPr="000F21CA">
              <w:rPr>
                <w:rFonts w:ascii="Times New Roman" w:hAnsi="Times New Roman"/>
                <w:szCs w:val="24"/>
              </w:rPr>
              <w:t>poaudytowych</w:t>
            </w:r>
            <w:proofErr w:type="spellEnd"/>
            <w:r w:rsidRPr="000F21CA">
              <w:rPr>
                <w:rFonts w:ascii="Times New Roman" w:hAnsi="Times New Roman"/>
                <w:szCs w:val="24"/>
              </w:rPr>
              <w:t xml:space="preserve"> mających na celu bieżące i przyszłościowe utrzymanie bezpieczeństwa informacji i systemów IT na poziomie gwarantującym zgodność z KRI</w:t>
            </w:r>
            <w:r w:rsidR="000F21CA">
              <w:rPr>
                <w:rFonts w:ascii="Times New Roman" w:hAnsi="Times New Roman"/>
                <w:szCs w:val="24"/>
              </w:rPr>
              <w:t>;</w:t>
            </w:r>
          </w:p>
          <w:p w14:paraId="44F9B8E1" w14:textId="77777777" w:rsidR="000F21CA" w:rsidRPr="000F21CA" w:rsidRDefault="00951A1C" w:rsidP="000F21C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542" w:hanging="283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0F21CA">
              <w:rPr>
                <w:rFonts w:ascii="Times New Roman" w:hAnsi="Times New Roman"/>
                <w:szCs w:val="24"/>
              </w:rPr>
              <w:t>zalecenia w zakresie potencjalnych niezgodności</w:t>
            </w:r>
            <w:r w:rsidR="000F21CA">
              <w:rPr>
                <w:rFonts w:ascii="Times New Roman" w:hAnsi="Times New Roman"/>
                <w:szCs w:val="24"/>
              </w:rPr>
              <w:t>;</w:t>
            </w:r>
          </w:p>
          <w:p w14:paraId="0C8AFD76" w14:textId="1B847E9B" w:rsidR="002E1D88" w:rsidRPr="000F21CA" w:rsidRDefault="00951A1C" w:rsidP="000F21C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542" w:hanging="283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0F21CA">
              <w:rPr>
                <w:rFonts w:ascii="Times New Roman" w:hAnsi="Times New Roman"/>
                <w:szCs w:val="24"/>
              </w:rPr>
              <w:t>określenie zakresu i priorytetu działań naprawczych;</w:t>
            </w:r>
          </w:p>
          <w:p w14:paraId="632EA28C" w14:textId="73BBF3F5" w:rsidR="00951A1C" w:rsidRPr="002E1D88" w:rsidRDefault="00951A1C" w:rsidP="002E1D8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99" w:hanging="425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2E1D88">
              <w:rPr>
                <w:rFonts w:ascii="Times New Roman" w:hAnsi="Times New Roman"/>
              </w:rPr>
              <w:t>Wraz z protokołem (raportem) wyniki oraz ocenę audytu przedstawić na spotkaniu kierownictwu Zamawiającego.</w:t>
            </w:r>
          </w:p>
        </w:tc>
        <w:tc>
          <w:tcPr>
            <w:tcW w:w="815" w:type="pct"/>
          </w:tcPr>
          <w:p w14:paraId="17E83596" w14:textId="77777777" w:rsidR="00951A1C" w:rsidRPr="00951A1C" w:rsidRDefault="00951A1C" w:rsidP="00951A1C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951A1C" w:rsidRPr="001C3625" w14:paraId="1DBBB312" w14:textId="425C8273" w:rsidTr="00951A1C">
        <w:tc>
          <w:tcPr>
            <w:tcW w:w="258" w:type="pct"/>
          </w:tcPr>
          <w:p w14:paraId="279C7524" w14:textId="77777777" w:rsidR="00951A1C" w:rsidRPr="001C3625" w:rsidRDefault="00951A1C" w:rsidP="00951A1C">
            <w:pPr>
              <w:numPr>
                <w:ilvl w:val="0"/>
                <w:numId w:val="7"/>
              </w:numPr>
              <w:spacing w:after="0" w:line="240" w:lineRule="auto"/>
              <w:ind w:left="302" w:hanging="284"/>
              <w:rPr>
                <w:rFonts w:ascii="Times New Roman" w:hAnsi="Times New Roman"/>
                <w:bCs/>
              </w:rPr>
            </w:pPr>
          </w:p>
        </w:tc>
        <w:tc>
          <w:tcPr>
            <w:tcW w:w="861" w:type="pct"/>
          </w:tcPr>
          <w:p w14:paraId="3846A7B7" w14:textId="77777777" w:rsidR="00951A1C" w:rsidRPr="001C3625" w:rsidRDefault="00951A1C" w:rsidP="005C6600">
            <w:pPr>
              <w:tabs>
                <w:tab w:val="num" w:pos="0"/>
              </w:tabs>
              <w:rPr>
                <w:rFonts w:ascii="Times New Roman" w:hAnsi="Times New Roman"/>
                <w:bCs/>
              </w:rPr>
            </w:pPr>
            <w:r w:rsidRPr="001C3625">
              <w:rPr>
                <w:rFonts w:ascii="Times New Roman" w:hAnsi="Times New Roman"/>
                <w:bCs/>
              </w:rPr>
              <w:t>Zakres audytu.</w:t>
            </w:r>
          </w:p>
        </w:tc>
        <w:tc>
          <w:tcPr>
            <w:tcW w:w="3066" w:type="pct"/>
          </w:tcPr>
          <w:p w14:paraId="099CF5D2" w14:textId="77777777" w:rsidR="00951A1C" w:rsidRDefault="00951A1C" w:rsidP="005C6600">
            <w:pPr>
              <w:rPr>
                <w:rFonts w:ascii="Times New Roman" w:hAnsi="Times New Roman"/>
                <w:bCs/>
              </w:rPr>
            </w:pPr>
            <w:r w:rsidRPr="001C3625">
              <w:rPr>
                <w:rFonts w:ascii="Times New Roman" w:hAnsi="Times New Roman"/>
                <w:bCs/>
              </w:rPr>
              <w:t>Audyt ma obejmować obszar:</w:t>
            </w:r>
          </w:p>
          <w:p w14:paraId="3EE661B2" w14:textId="77777777" w:rsidR="00951A1C" w:rsidRPr="001C3625" w:rsidRDefault="00951A1C" w:rsidP="00951A1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 xml:space="preserve">działań projektowych, wdrożeniowych oraz eksploatacyjnych </w:t>
            </w:r>
            <w:r w:rsidRPr="001C3625">
              <w:rPr>
                <w:rFonts w:ascii="Times New Roman" w:hAnsi="Times New Roman" w:cs="Times New Roman"/>
                <w:szCs w:val="24"/>
              </w:rPr>
              <w:br/>
              <w:t>z uwzględnieniem ich funkcjonalności, niezawodności, używalności, wydajności, przenoszalności i pielęgnowalności przy zastosowaniu norm oraz uznanych w obrocie profesjonalnym standardów i metodyk;</w:t>
            </w:r>
          </w:p>
          <w:p w14:paraId="273ECE5F" w14:textId="77777777" w:rsidR="00951A1C" w:rsidRPr="001C3625" w:rsidRDefault="00951A1C" w:rsidP="00951A1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>Systemu Zarządzania Bezpieczeństwem Informacji pod kątem poufności, dostępności i integralności;</w:t>
            </w:r>
          </w:p>
          <w:p w14:paraId="2F7FCAC9" w14:textId="77777777" w:rsidR="00951A1C" w:rsidRPr="001C3625" w:rsidRDefault="00951A1C" w:rsidP="00951A1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>regulacji wewnętrznych w zakresie zmieniającego się otoczenia pod kątem ich aktualizacji;</w:t>
            </w:r>
          </w:p>
          <w:p w14:paraId="5493444E" w14:textId="77777777" w:rsidR="00951A1C" w:rsidRPr="001C3625" w:rsidRDefault="00951A1C" w:rsidP="00951A1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>utrzymywania aktualności inwentaryzacji sprzętu i oprogramowania służącego do przetwarzania informacji obejmującej ich rodzaj i konfigurację;</w:t>
            </w:r>
          </w:p>
          <w:p w14:paraId="30B04286" w14:textId="77777777" w:rsidR="00951A1C" w:rsidRPr="001C3625" w:rsidRDefault="00951A1C" w:rsidP="00951A1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>okresowych analiz ryzyka utraty integralności, dostępności lub poufności informacji, oraz podejmowania działań minimalizujących to ryzyko, stosownie do wyników przeprowadzonej analizy;</w:t>
            </w:r>
          </w:p>
          <w:p w14:paraId="74F4CE84" w14:textId="77777777" w:rsidR="00951A1C" w:rsidRPr="001C3625" w:rsidRDefault="00951A1C" w:rsidP="00951A1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 xml:space="preserve">działań zapewniających, że osoby zaangażowane w proces przetwarzania informacji posiadają stosowne uprawnienia </w:t>
            </w:r>
            <w:r w:rsidRPr="001C3625">
              <w:rPr>
                <w:rFonts w:ascii="Times New Roman" w:hAnsi="Times New Roman" w:cs="Times New Roman"/>
                <w:bCs/>
                <w:szCs w:val="24"/>
              </w:rPr>
              <w:br/>
              <w:t>i uczestniczą w tym procesie w stopniu adekwatnym do realizowanych przez nie zadań oraz obowiązków mających na celu zapewnienie bezpieczeństwa informacji;</w:t>
            </w:r>
          </w:p>
          <w:p w14:paraId="6EA394DD" w14:textId="77777777" w:rsidR="00951A1C" w:rsidRPr="001C3625" w:rsidRDefault="00951A1C" w:rsidP="00951A1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>procesów zapewniających szkolenia osób zaangażowanych w proces  przetwarzania  informacji ze szczególnym uwzględnieniem takich zagadnień, jak:</w:t>
            </w:r>
          </w:p>
          <w:p w14:paraId="1492C651" w14:textId="77777777" w:rsidR="00951A1C" w:rsidRPr="001C3625" w:rsidRDefault="00951A1C" w:rsidP="00951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zagrożenia bezpieczeństwa informacji,</w:t>
            </w:r>
          </w:p>
          <w:p w14:paraId="5DCED7C8" w14:textId="77777777" w:rsidR="00951A1C" w:rsidRPr="001C3625" w:rsidRDefault="00951A1C" w:rsidP="00951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skutki naruszenia zasad bezpieczeństwa informacji, w tym odpowiedzialność prawna,</w:t>
            </w:r>
          </w:p>
          <w:p w14:paraId="633902FF" w14:textId="77777777" w:rsidR="00951A1C" w:rsidRPr="001C3625" w:rsidRDefault="00951A1C" w:rsidP="00951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stosowanie środków zapewniających bezpieczeństwo informacji, w tym urządzenia i oprogramowanie minimalizujące ryzyko błędów ludzkich.</w:t>
            </w:r>
          </w:p>
          <w:p w14:paraId="1D34EDB2" w14:textId="77777777" w:rsidR="00951A1C" w:rsidRPr="001C3625" w:rsidRDefault="00951A1C" w:rsidP="00951A1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>ochrony przetwarzanych informacji przed ich kradzieżą, nieuprawnionym dostępem, uszkodzeniami lub zakłóceniami, pod kątem:</w:t>
            </w:r>
          </w:p>
          <w:p w14:paraId="128F7F36" w14:textId="77777777" w:rsidR="00951A1C" w:rsidRPr="001C3625" w:rsidRDefault="00951A1C" w:rsidP="00951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monitorowania dostępu do informacji,</w:t>
            </w:r>
          </w:p>
          <w:p w14:paraId="26100147" w14:textId="77777777" w:rsidR="00951A1C" w:rsidRPr="001C3625" w:rsidRDefault="00951A1C" w:rsidP="00951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czynności zmierzających do wykrycia nieautoryzowanych działań związanych z przetwarzaniem informacji,</w:t>
            </w:r>
          </w:p>
          <w:p w14:paraId="4F0DBF48" w14:textId="77777777" w:rsidR="00951A1C" w:rsidRPr="001C3625" w:rsidRDefault="00951A1C" w:rsidP="00951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zapewnienia środków uniemożliwiających nieautoryzowany dostęp na poziomie systemów operacyjnych, usług sieciowych i aplikacji;</w:t>
            </w:r>
          </w:p>
          <w:p w14:paraId="5D7019BA" w14:textId="77777777" w:rsidR="00951A1C" w:rsidRPr="001C3625" w:rsidRDefault="00951A1C" w:rsidP="00951A1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>ustanowionych podstawowych zasad gwarantujących bezpieczną pracę przy przetwarzaniu mobilnym i pracy na odległość;</w:t>
            </w:r>
          </w:p>
          <w:p w14:paraId="3097D5FA" w14:textId="77777777" w:rsidR="00951A1C" w:rsidRPr="001C3625" w:rsidRDefault="00951A1C" w:rsidP="00951A1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>zabezpieczeń informacji w sposób uniemożliwiający nieuprawnionemu jej ujawnienie, modyfikacje, usunięcie lub zniszczenie;</w:t>
            </w:r>
          </w:p>
          <w:p w14:paraId="4BF8B6C1" w14:textId="77777777" w:rsidR="00951A1C" w:rsidRPr="001C3625" w:rsidRDefault="00951A1C" w:rsidP="00951A1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>umów serwisowych podpisanych ze stronami trzecimi, gwarantujących odpowiedni poziom bezpieczeństwa informacji;</w:t>
            </w:r>
          </w:p>
          <w:p w14:paraId="1F87E946" w14:textId="77777777" w:rsidR="00951A1C" w:rsidRPr="001C3625" w:rsidRDefault="00951A1C" w:rsidP="00951A1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 xml:space="preserve">zasad postępowania z informacjami, zapewniających minimalizację wystąpienia ryzyka kradzieży informacji </w:t>
            </w:r>
            <w:r w:rsidRPr="001C3625">
              <w:rPr>
                <w:rFonts w:ascii="Times New Roman" w:hAnsi="Times New Roman" w:cs="Times New Roman"/>
                <w:bCs/>
                <w:szCs w:val="24"/>
              </w:rPr>
              <w:lastRenderedPageBreak/>
              <w:t>i środków przetwarzania informacji, w tym urządzeń mobilnych;</w:t>
            </w:r>
          </w:p>
          <w:p w14:paraId="3C0CF022" w14:textId="77777777" w:rsidR="00951A1C" w:rsidRPr="001C3625" w:rsidRDefault="00951A1C" w:rsidP="00951A1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>odpowiedniego poziomu bezpieczeństwa w systemach teleinformatycznych, polegającego w szczególności na:</w:t>
            </w:r>
          </w:p>
          <w:p w14:paraId="576509B0" w14:textId="77777777" w:rsidR="00951A1C" w:rsidRPr="001C3625" w:rsidRDefault="00951A1C" w:rsidP="00951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dbałości o aktualizację oprogramowania,</w:t>
            </w:r>
          </w:p>
          <w:p w14:paraId="5A318DC3" w14:textId="77777777" w:rsidR="00951A1C" w:rsidRPr="001C3625" w:rsidRDefault="00951A1C" w:rsidP="00951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minimalizowaniu ryzyka utraty informacji w wyniku awarii,</w:t>
            </w:r>
          </w:p>
          <w:p w14:paraId="3A18501A" w14:textId="77777777" w:rsidR="00951A1C" w:rsidRPr="001C3625" w:rsidRDefault="00951A1C" w:rsidP="00951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ochronie przed błędami, utratą, nieuprawnioną modyfikacją,</w:t>
            </w:r>
          </w:p>
          <w:p w14:paraId="51C5BC40" w14:textId="77777777" w:rsidR="00951A1C" w:rsidRPr="001C3625" w:rsidRDefault="00951A1C" w:rsidP="00951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stosowaniu mechanizmów kryptograficznych w sposób adekwatny do zagrożeń lub wymogów przepisu prawa,</w:t>
            </w:r>
          </w:p>
          <w:p w14:paraId="29D3D60B" w14:textId="77777777" w:rsidR="00951A1C" w:rsidRPr="001C3625" w:rsidRDefault="00951A1C" w:rsidP="00951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zapewnieniu bezpieczeństwa plików systemowych,</w:t>
            </w:r>
          </w:p>
          <w:p w14:paraId="3EC721F6" w14:textId="77777777" w:rsidR="00951A1C" w:rsidRPr="001C3625" w:rsidRDefault="00951A1C" w:rsidP="00951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 xml:space="preserve">redukcji </w:t>
            </w:r>
            <w:proofErr w:type="spellStart"/>
            <w:r w:rsidRPr="001C3625">
              <w:rPr>
                <w:rFonts w:ascii="Times New Roman" w:hAnsi="Times New Roman" w:cs="Times New Roman"/>
                <w:szCs w:val="24"/>
              </w:rPr>
              <w:t>ryzyk</w:t>
            </w:r>
            <w:proofErr w:type="spellEnd"/>
            <w:r w:rsidRPr="001C3625">
              <w:rPr>
                <w:rFonts w:ascii="Times New Roman" w:hAnsi="Times New Roman" w:cs="Times New Roman"/>
                <w:szCs w:val="24"/>
              </w:rPr>
              <w:t xml:space="preserve"> wynikających z wykorzystania opublikowanych podatności technicznych systemów teleinformatycznych,</w:t>
            </w:r>
          </w:p>
          <w:p w14:paraId="786EBC85" w14:textId="77777777" w:rsidR="00951A1C" w:rsidRPr="001C3625" w:rsidRDefault="00951A1C" w:rsidP="00951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niezwłocznym podejmowaniu działań po dostrzeżeniu nieujawnionych podatności systemów teleinformatycznych na możliwość naruszenia bezpieczeństwa,</w:t>
            </w:r>
          </w:p>
          <w:p w14:paraId="4B433892" w14:textId="77777777" w:rsidR="00951A1C" w:rsidRPr="001C3625" w:rsidRDefault="00951A1C" w:rsidP="00951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kontroli zgodności systemów teleinformatycznych</w:t>
            </w:r>
            <w:r w:rsidRPr="001C362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C3625">
              <w:rPr>
                <w:rFonts w:ascii="Times New Roman" w:hAnsi="Times New Roman" w:cs="Times New Roman"/>
                <w:bCs/>
                <w:szCs w:val="24"/>
              </w:rPr>
              <w:br/>
              <w:t>z odpowiednimi normami i politykami bezpieczeństwa;</w:t>
            </w:r>
          </w:p>
          <w:p w14:paraId="6CDE156C" w14:textId="77777777" w:rsidR="00951A1C" w:rsidRPr="001C3625" w:rsidRDefault="00951A1C" w:rsidP="00951A1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>poziomu bezpieczeństwa w systemach teleinformatycznych, polegającego w szczególności na minimalizowaniu ryzyka utraty informacji w wyniku awarii;</w:t>
            </w:r>
          </w:p>
          <w:p w14:paraId="1EE8CF04" w14:textId="77777777" w:rsidR="00951A1C" w:rsidRPr="001C3625" w:rsidRDefault="00951A1C" w:rsidP="00951A1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>komunikowania incydentów naruszenia bezpieczeństwa informacji w określony i z góry ustalony sposób, umożliwiający szybkie podjęcie działań korygujących;</w:t>
            </w:r>
          </w:p>
          <w:p w14:paraId="645A8CD1" w14:textId="77777777" w:rsidR="00951A1C" w:rsidRPr="001C3625" w:rsidRDefault="00951A1C" w:rsidP="00951A1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>ciągłości wykonywania audytu wewnętrznego (kontroli wewnętrznej);</w:t>
            </w:r>
          </w:p>
          <w:p w14:paraId="00D908E5" w14:textId="77777777" w:rsidR="00951A1C" w:rsidRPr="001C3625" w:rsidRDefault="00951A1C" w:rsidP="00951A1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>występowania dodatkowych zabezpieczeń, w przypadkach uzasadnionych analizą ryzyka w systemach teleinformatycznych;</w:t>
            </w:r>
          </w:p>
          <w:p w14:paraId="2136D9F0" w14:textId="77777777" w:rsidR="00951A1C" w:rsidRPr="001C3625" w:rsidRDefault="00951A1C" w:rsidP="00951A1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>prowadzenia/występowania dzienników systemowych odnotowujących działania użytkowników lub obiektów systemowych, polegających na dostępie do:</w:t>
            </w:r>
          </w:p>
          <w:p w14:paraId="50538E20" w14:textId="77777777" w:rsidR="00951A1C" w:rsidRPr="001C3625" w:rsidRDefault="00951A1C" w:rsidP="00951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systemu z uprawnieniami administracyjnymi,</w:t>
            </w:r>
          </w:p>
          <w:p w14:paraId="308040F9" w14:textId="77777777" w:rsidR="00951A1C" w:rsidRPr="001C3625" w:rsidRDefault="00951A1C" w:rsidP="00951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konfiguracji systemu, w tym konfiguracji zabezpieczeń,</w:t>
            </w:r>
          </w:p>
          <w:p w14:paraId="43495C6F" w14:textId="77777777" w:rsidR="00951A1C" w:rsidRPr="001C3625" w:rsidRDefault="00951A1C" w:rsidP="00951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przetwarzanych w systemach danych podlegających prawnej ochronie w zakresie wymaganym przepisami prawa;</w:t>
            </w:r>
          </w:p>
          <w:p w14:paraId="706BEF34" w14:textId="77777777" w:rsidR="00951A1C" w:rsidRPr="001C3625" w:rsidRDefault="00951A1C" w:rsidP="00951A1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>występowania procedur mogących stanowić odnotowywanie działań użytkowników lub obiektów systemowych, a także innych zdarzeń związanych z eksploatacją systemu w postaci:</w:t>
            </w:r>
          </w:p>
          <w:p w14:paraId="77C498C5" w14:textId="77777777" w:rsidR="00951A1C" w:rsidRPr="001C3625" w:rsidRDefault="00951A1C" w:rsidP="00951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działań użytkowników nieposiadających uprawnień administracyjnych,</w:t>
            </w:r>
          </w:p>
          <w:p w14:paraId="4C25B993" w14:textId="77777777" w:rsidR="00951A1C" w:rsidRPr="001C3625" w:rsidRDefault="00951A1C" w:rsidP="00951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zdarzeń systemowych nieposiadających krytycznego znaczenia dla funkcjonowania systemu,</w:t>
            </w:r>
          </w:p>
          <w:p w14:paraId="5E4D078E" w14:textId="77777777" w:rsidR="00951A1C" w:rsidRPr="001C3625" w:rsidRDefault="00951A1C" w:rsidP="00951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zdarzeń i parametrów środowiska, w którym eksploatowany jest system teleinformatyczny,</w:t>
            </w:r>
          </w:p>
          <w:p w14:paraId="4C27B38B" w14:textId="77777777" w:rsidR="00951A1C" w:rsidRPr="001C3625" w:rsidRDefault="00951A1C" w:rsidP="00951A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w zakresie wynikającym z analizy ryzyka;</w:t>
            </w:r>
          </w:p>
          <w:p w14:paraId="2A1FB6FC" w14:textId="77777777" w:rsidR="00951A1C" w:rsidRPr="001C3625" w:rsidRDefault="00951A1C" w:rsidP="00951A1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>procedur związanych z dziennikami systemowymi.</w:t>
            </w:r>
          </w:p>
        </w:tc>
        <w:tc>
          <w:tcPr>
            <w:tcW w:w="815" w:type="pct"/>
          </w:tcPr>
          <w:p w14:paraId="72055023" w14:textId="77777777" w:rsidR="00951A1C" w:rsidRPr="001C3625" w:rsidRDefault="00951A1C" w:rsidP="005C6600">
            <w:pPr>
              <w:rPr>
                <w:rFonts w:ascii="Times New Roman" w:hAnsi="Times New Roman"/>
                <w:bCs/>
              </w:rPr>
            </w:pPr>
          </w:p>
        </w:tc>
      </w:tr>
      <w:tr w:rsidR="00951A1C" w:rsidRPr="001C3625" w14:paraId="7CFE8231" w14:textId="50E0512A" w:rsidTr="00951A1C">
        <w:tc>
          <w:tcPr>
            <w:tcW w:w="258" w:type="pct"/>
          </w:tcPr>
          <w:p w14:paraId="44D184FE" w14:textId="77777777" w:rsidR="00951A1C" w:rsidRPr="001C3625" w:rsidRDefault="00951A1C" w:rsidP="00951A1C">
            <w:pPr>
              <w:numPr>
                <w:ilvl w:val="0"/>
                <w:numId w:val="7"/>
              </w:numPr>
              <w:spacing w:after="0" w:line="240" w:lineRule="auto"/>
              <w:ind w:left="302" w:hanging="284"/>
              <w:rPr>
                <w:rFonts w:ascii="Times New Roman" w:hAnsi="Times New Roman"/>
                <w:bCs/>
              </w:rPr>
            </w:pPr>
          </w:p>
        </w:tc>
        <w:tc>
          <w:tcPr>
            <w:tcW w:w="861" w:type="pct"/>
          </w:tcPr>
          <w:p w14:paraId="34E7DABE" w14:textId="77777777" w:rsidR="00951A1C" w:rsidRPr="001C3625" w:rsidRDefault="00951A1C" w:rsidP="005C6600">
            <w:pPr>
              <w:tabs>
                <w:tab w:val="num" w:pos="0"/>
              </w:tabs>
              <w:rPr>
                <w:rFonts w:ascii="Times New Roman" w:hAnsi="Times New Roman"/>
                <w:bCs/>
                <w:color w:val="FF0000"/>
              </w:rPr>
            </w:pPr>
            <w:r w:rsidRPr="001C3625">
              <w:rPr>
                <w:rFonts w:ascii="Times New Roman" w:hAnsi="Times New Roman"/>
                <w:bCs/>
              </w:rPr>
              <w:t>Minimalny zakres przedmiotowy audytu  - systemy teleinformatyczne oraz usługi</w:t>
            </w:r>
          </w:p>
        </w:tc>
        <w:tc>
          <w:tcPr>
            <w:tcW w:w="3066" w:type="pct"/>
          </w:tcPr>
          <w:p w14:paraId="3DBF7607" w14:textId="77777777" w:rsidR="00951A1C" w:rsidRDefault="00951A1C" w:rsidP="005C6600">
            <w:pPr>
              <w:outlineLvl w:val="0"/>
              <w:rPr>
                <w:rFonts w:ascii="Times New Roman" w:hAnsi="Times New Roman"/>
              </w:rPr>
            </w:pPr>
            <w:r w:rsidRPr="001C3625">
              <w:rPr>
                <w:rFonts w:ascii="Times New Roman" w:hAnsi="Times New Roman"/>
              </w:rPr>
              <w:t>Wykaz systemów IT oraz usług podlegających audytowi</w:t>
            </w:r>
            <w:r>
              <w:rPr>
                <w:rFonts w:ascii="Times New Roman" w:hAnsi="Times New Roman"/>
              </w:rPr>
              <w:t>:</w:t>
            </w:r>
          </w:p>
          <w:p w14:paraId="5DB8210A" w14:textId="51379F98" w:rsidR="00951A1C" w:rsidRPr="001C3625" w:rsidRDefault="00951A1C" w:rsidP="00951A1C">
            <w:pPr>
              <w:outlineLvl w:val="0"/>
              <w:rPr>
                <w:rFonts w:ascii="Times New Roman" w:hAnsi="Times New Roman"/>
                <w:szCs w:val="24"/>
              </w:rPr>
            </w:pPr>
            <w:r w:rsidRPr="001C3625">
              <w:rPr>
                <w:rFonts w:ascii="Times New Roman" w:hAnsi="Times New Roman"/>
              </w:rPr>
              <w:t xml:space="preserve"> </w:t>
            </w:r>
            <w:r w:rsidRPr="001C3625">
              <w:rPr>
                <w:rFonts w:ascii="Times New Roman" w:hAnsi="Times New Roman"/>
                <w:szCs w:val="24"/>
              </w:rPr>
              <w:t xml:space="preserve">Serwery z rodziny Windows i Linux. 14 serwerów fizycznych, </w:t>
            </w:r>
            <w:r w:rsidR="00E735DC">
              <w:rPr>
                <w:rFonts w:ascii="Times New Roman" w:hAnsi="Times New Roman"/>
                <w:szCs w:val="24"/>
              </w:rPr>
              <w:br/>
            </w:r>
            <w:r w:rsidRPr="001C3625">
              <w:rPr>
                <w:rFonts w:ascii="Times New Roman" w:hAnsi="Times New Roman"/>
                <w:szCs w:val="24"/>
              </w:rPr>
              <w:t>40 serwerów wirtualnych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7BD873D7" w14:textId="77777777" w:rsidR="00951A1C" w:rsidRPr="001C3625" w:rsidRDefault="00951A1C" w:rsidP="00951A1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DMZ – ocena segmentacji sieci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14:paraId="39E0FEEF" w14:textId="77777777" w:rsidR="00951A1C" w:rsidRPr="001C3625" w:rsidRDefault="00951A1C" w:rsidP="00951A1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 xml:space="preserve">Sieć LAN z serwerami i usługami sieciowymi – </w:t>
            </w:r>
            <w:proofErr w:type="spellStart"/>
            <w:r w:rsidRPr="001C3625">
              <w:rPr>
                <w:rFonts w:ascii="Times New Roman" w:hAnsi="Times New Roman" w:cs="Times New Roman"/>
                <w:szCs w:val="24"/>
              </w:rPr>
              <w:t>switche</w:t>
            </w:r>
            <w:proofErr w:type="spellEnd"/>
            <w:r w:rsidRPr="001C3625">
              <w:rPr>
                <w:rFonts w:ascii="Times New Roman" w:hAnsi="Times New Roman" w:cs="Times New Roman"/>
                <w:szCs w:val="24"/>
              </w:rPr>
              <w:t>; routery/</w:t>
            </w:r>
            <w:proofErr w:type="spellStart"/>
            <w:r w:rsidRPr="001C3625">
              <w:rPr>
                <w:rFonts w:ascii="Times New Roman" w:hAnsi="Times New Roman" w:cs="Times New Roman"/>
                <w:szCs w:val="24"/>
              </w:rPr>
              <w:t>firewale</w:t>
            </w:r>
            <w:proofErr w:type="spellEnd"/>
            <w:r w:rsidRPr="001C3625">
              <w:rPr>
                <w:rFonts w:ascii="Times New Roman" w:hAnsi="Times New Roman" w:cs="Times New Roman"/>
                <w:szCs w:val="24"/>
              </w:rPr>
              <w:t>, urządzenia ochrony poczty elektronicznej, kontrolery domeny, serwery pocztowe, serwery bazodanowe, serwery usługowe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14:paraId="07A0EC2C" w14:textId="77777777" w:rsidR="00951A1C" w:rsidRPr="001C3625" w:rsidRDefault="00951A1C" w:rsidP="00951A1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Zabezpieczenia usług i systemów RCB. - routery/</w:t>
            </w:r>
            <w:proofErr w:type="spellStart"/>
            <w:r w:rsidRPr="001C3625">
              <w:rPr>
                <w:rFonts w:ascii="Times New Roman" w:hAnsi="Times New Roman" w:cs="Times New Roman"/>
                <w:szCs w:val="24"/>
              </w:rPr>
              <w:t>firewale</w:t>
            </w:r>
            <w:proofErr w:type="spellEnd"/>
            <w:r w:rsidRPr="001C3625">
              <w:rPr>
                <w:rFonts w:ascii="Times New Roman" w:hAnsi="Times New Roman" w:cs="Times New Roman"/>
                <w:szCs w:val="24"/>
              </w:rPr>
              <w:t xml:space="preserve">, urządzenia ochrony poczty elektronicznej, systemy antywirusowe, systemy kontroli VPN, analizatory sieci, skanowanie usług, portów, podatności – </w:t>
            </w:r>
            <w:r w:rsidRPr="001C3625">
              <w:rPr>
                <w:rFonts w:ascii="Times New Roman" w:hAnsi="Times New Roman" w:cs="Times New Roman"/>
                <w:b/>
                <w:szCs w:val="24"/>
                <w:u w:val="single"/>
              </w:rPr>
              <w:t>z wyłączeniem aktywnego sprawdzania podatności</w:t>
            </w:r>
            <w:r w:rsidRPr="001C3625">
              <w:rPr>
                <w:rFonts w:ascii="Times New Roman" w:hAnsi="Times New Roman" w:cs="Times New Roman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4"/>
              </w:rPr>
              <w:t>(</w:t>
            </w:r>
            <w:r w:rsidRPr="001C3625">
              <w:rPr>
                <w:rFonts w:ascii="Times New Roman" w:hAnsi="Times New Roman" w:cs="Times New Roman"/>
                <w:szCs w:val="24"/>
              </w:rPr>
              <w:t>Testy tego typu można przeprowadzić jedynie na kopiach maszyn produkcyjnych</w:t>
            </w:r>
            <w:r>
              <w:rPr>
                <w:rFonts w:ascii="Times New Roman" w:hAnsi="Times New Roman" w:cs="Times New Roman"/>
                <w:szCs w:val="24"/>
              </w:rPr>
              <w:t>);</w:t>
            </w:r>
          </w:p>
          <w:p w14:paraId="43910330" w14:textId="77777777" w:rsidR="00951A1C" w:rsidRPr="001C3625" w:rsidRDefault="00951A1C" w:rsidP="00951A1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 xml:space="preserve">Poczta elektroniczna obsługiwana za pomocą programu Microsoft Exchange </w:t>
            </w:r>
            <w:proofErr w:type="spellStart"/>
            <w:r w:rsidRPr="001C3625">
              <w:rPr>
                <w:rFonts w:ascii="Times New Roman" w:hAnsi="Times New Roman" w:cs="Times New Roman"/>
                <w:szCs w:val="24"/>
              </w:rPr>
              <w:t>OnPremise</w:t>
            </w:r>
            <w:proofErr w:type="spellEnd"/>
            <w:r w:rsidRPr="001C3625">
              <w:rPr>
                <w:rFonts w:ascii="Times New Roman" w:hAnsi="Times New Roman" w:cs="Times New Roman"/>
                <w:szCs w:val="24"/>
              </w:rPr>
              <w:t xml:space="preserve"> z klientem Office Outlook firmy Microsoft wraz z systemem antywirusowym, antyspamowym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14:paraId="2D3432E9" w14:textId="77777777" w:rsidR="00951A1C" w:rsidRPr="001C3625" w:rsidRDefault="00951A1C" w:rsidP="00951A1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 xml:space="preserve">Usługa w </w:t>
            </w:r>
            <w:proofErr w:type="spellStart"/>
            <w:r w:rsidRPr="001C3625">
              <w:rPr>
                <w:rFonts w:ascii="Times New Roman" w:hAnsi="Times New Roman" w:cs="Times New Roman"/>
                <w:szCs w:val="24"/>
              </w:rPr>
              <w:t>ePUAP</w:t>
            </w:r>
            <w:proofErr w:type="spellEnd"/>
            <w:r w:rsidRPr="001C3625">
              <w:rPr>
                <w:rFonts w:ascii="Times New Roman" w:hAnsi="Times New Roman" w:cs="Times New Roman"/>
                <w:szCs w:val="24"/>
              </w:rPr>
              <w:t xml:space="preserve"> – skrzynka podawcza Elektronicznej Platformy Usług Administracji Publicznej, w tym podpisy elektroniczne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14:paraId="4691F2C1" w14:textId="77777777" w:rsidR="00951A1C" w:rsidRPr="001C3625" w:rsidRDefault="00951A1C" w:rsidP="00951A1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System EZD „</w:t>
            </w:r>
            <w:proofErr w:type="spellStart"/>
            <w:r w:rsidRPr="001C3625">
              <w:rPr>
                <w:rFonts w:ascii="Times New Roman" w:hAnsi="Times New Roman" w:cs="Times New Roman"/>
                <w:szCs w:val="24"/>
              </w:rPr>
              <w:t>Edicta</w:t>
            </w:r>
            <w:proofErr w:type="spellEnd"/>
            <w:r w:rsidRPr="001C3625">
              <w:rPr>
                <w:rFonts w:ascii="Times New Roman" w:hAnsi="Times New Roman" w:cs="Times New Roman"/>
                <w:szCs w:val="24"/>
              </w:rPr>
              <w:t>” – system do Elektronicznego Zarządzania Dokumentami. Dostarczony i wspierany przez ZETO, w tym podpisy elektroniczne. System pracuje w architekturze klient-serwer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14:paraId="681AB558" w14:textId="77777777" w:rsidR="00951A1C" w:rsidRPr="001C3625" w:rsidRDefault="00951A1C" w:rsidP="00951A1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System teleinformatyczny z programem „Kadry i Płace” (zarządzanie dokumentami powiązanymi z poszczególnymi pracownikami)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14:paraId="63ABEC00" w14:textId="77777777" w:rsidR="00951A1C" w:rsidRPr="001C3625" w:rsidRDefault="00951A1C" w:rsidP="00951A1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System teleinformatyczny z programem „Płatnik” – (dedykowane oprogramowanie do tworzenie i weryfikacja dokumentów ubezpieczeniowych oraz wymiana informacji z Zakładem Ubezpieczeń Społecznych)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14:paraId="55899F94" w14:textId="77777777" w:rsidR="00951A1C" w:rsidRPr="001C3625" w:rsidRDefault="00951A1C" w:rsidP="00951A1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Stanowisko platformy Usług Elektronicznych (PUE) ZUS – (oprogramowanie do generowania i przesyłania drogą elektroniczną dokumentów zgłoszeniowych i rozliczeniowych oraz różnego typu pism i wniosków)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14:paraId="1BBBD9F8" w14:textId="77777777" w:rsidR="00951A1C" w:rsidRPr="001C3625" w:rsidRDefault="00951A1C" w:rsidP="00951A1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Stanowisko systemu „Bankowość Elektroniczna NBP”- (oprogramowanie do wspomaga obsługi rachunków bankowych)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14:paraId="10A5B379" w14:textId="77777777" w:rsidR="00951A1C" w:rsidRPr="001C3625" w:rsidRDefault="00951A1C" w:rsidP="00951A1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System teleinformatyczny z programem „Księgowość Budżetowa i Planowanie” – (usprawnia realizację zadań związanych z ewidencją i rozliczeniem budżetu)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14:paraId="3FE2DB29" w14:textId="77777777" w:rsidR="00951A1C" w:rsidRPr="001C3625" w:rsidRDefault="00951A1C" w:rsidP="00951A1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szCs w:val="24"/>
              </w:rPr>
            </w:pPr>
            <w:r w:rsidRPr="001C3625">
              <w:rPr>
                <w:rFonts w:ascii="Times New Roman" w:hAnsi="Times New Roman" w:cs="Times New Roman"/>
                <w:szCs w:val="24"/>
              </w:rPr>
              <w:t>Program „Środki Trwałe” – (składnik majątku firmowego przewidziany do użytkowania powyżej jednego roku)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815" w:type="pct"/>
          </w:tcPr>
          <w:p w14:paraId="48969B3D" w14:textId="77777777" w:rsidR="00951A1C" w:rsidRPr="001C3625" w:rsidRDefault="00951A1C" w:rsidP="005C6600">
            <w:pPr>
              <w:outlineLvl w:val="0"/>
              <w:rPr>
                <w:rFonts w:ascii="Times New Roman" w:hAnsi="Times New Roman"/>
              </w:rPr>
            </w:pPr>
          </w:p>
        </w:tc>
      </w:tr>
      <w:tr w:rsidR="00951A1C" w:rsidRPr="001C3625" w14:paraId="2E7AED50" w14:textId="54CE4AFA" w:rsidTr="00951A1C">
        <w:tc>
          <w:tcPr>
            <w:tcW w:w="258" w:type="pct"/>
          </w:tcPr>
          <w:p w14:paraId="4AD58AE2" w14:textId="77777777" w:rsidR="00951A1C" w:rsidRPr="001C3625" w:rsidRDefault="00951A1C" w:rsidP="00951A1C">
            <w:pPr>
              <w:numPr>
                <w:ilvl w:val="0"/>
                <w:numId w:val="7"/>
              </w:numPr>
              <w:spacing w:after="0" w:line="240" w:lineRule="auto"/>
              <w:ind w:left="302" w:hanging="284"/>
              <w:rPr>
                <w:rFonts w:ascii="Times New Roman" w:hAnsi="Times New Roman"/>
                <w:bCs/>
              </w:rPr>
            </w:pPr>
          </w:p>
        </w:tc>
        <w:tc>
          <w:tcPr>
            <w:tcW w:w="861" w:type="pct"/>
          </w:tcPr>
          <w:p w14:paraId="7D3DEE51" w14:textId="77777777" w:rsidR="00951A1C" w:rsidRPr="001C3625" w:rsidRDefault="00951A1C" w:rsidP="005C6600">
            <w:pPr>
              <w:tabs>
                <w:tab w:val="num" w:pos="0"/>
              </w:tabs>
              <w:rPr>
                <w:rFonts w:ascii="Times New Roman" w:hAnsi="Times New Roman"/>
                <w:bCs/>
              </w:rPr>
            </w:pPr>
            <w:r w:rsidRPr="001C3625">
              <w:rPr>
                <w:rFonts w:ascii="Times New Roman" w:hAnsi="Times New Roman"/>
                <w:bCs/>
              </w:rPr>
              <w:t>Minimalne wymogi, audytorów ze składu zespołu audytowego</w:t>
            </w:r>
          </w:p>
        </w:tc>
        <w:tc>
          <w:tcPr>
            <w:tcW w:w="3066" w:type="pct"/>
          </w:tcPr>
          <w:p w14:paraId="4BECA10C" w14:textId="77777777" w:rsidR="00951A1C" w:rsidRDefault="00951A1C" w:rsidP="005C6600">
            <w:pPr>
              <w:ind w:left="77"/>
              <w:rPr>
                <w:rFonts w:ascii="Times New Roman" w:hAnsi="Times New Roman"/>
                <w:bCs/>
              </w:rPr>
            </w:pPr>
            <w:r w:rsidRPr="001C3625">
              <w:rPr>
                <w:rFonts w:ascii="Times New Roman" w:hAnsi="Times New Roman"/>
                <w:bCs/>
              </w:rPr>
              <w:t>Audytorzy powinni posiadać uprawnienia:</w:t>
            </w:r>
          </w:p>
          <w:p w14:paraId="0964BC34" w14:textId="77777777" w:rsidR="00951A1C" w:rsidRPr="001C3625" w:rsidRDefault="00951A1C" w:rsidP="00951A1C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>audytora wiodącego Systemów Zarządzania Bezpieczeństwem Informacji wg normy PN-EN ISO/IEC 27001:2017 (certyfikacja uzyskana w jednostce akredytowanej przez Polskie Centrum Akredytacji), oraz/lub,</w:t>
            </w:r>
          </w:p>
          <w:p w14:paraId="7894DB99" w14:textId="77777777" w:rsidR="00951A1C" w:rsidRPr="001C3625" w:rsidRDefault="00951A1C" w:rsidP="00951A1C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>audytora wiodącego Systemów Zarządzania Ciągłością</w:t>
            </w:r>
            <w:r>
              <w:rPr>
                <w:rFonts w:ascii="Times New Roman" w:hAnsi="Times New Roman" w:cs="Times New Roman"/>
                <w:bCs/>
                <w:szCs w:val="24"/>
              </w:rPr>
              <w:t>;</w:t>
            </w:r>
            <w:r w:rsidRPr="001C362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C3625">
              <w:rPr>
                <w:rFonts w:ascii="Times New Roman" w:hAnsi="Times New Roman" w:cs="Times New Roman"/>
                <w:bCs/>
                <w:szCs w:val="24"/>
              </w:rPr>
              <w:lastRenderedPageBreak/>
              <w:t>Działania wg normy PN-EN ISO 22301:2020 (certyfikacja uzyskana w jednostce akredytowanej przez CQI &amp; IRCA), oraz/lub,</w:t>
            </w:r>
          </w:p>
          <w:p w14:paraId="01B96C14" w14:textId="77777777" w:rsidR="00951A1C" w:rsidRPr="001C3625" w:rsidRDefault="00951A1C" w:rsidP="00951A1C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>certyfikat określony w rozporządzeniu Ministra Cyfryzacji z dnia 12.10.2018 r.  w sprawie wykazu certyfikatów uprawniających do przeprowadzenia audytu</w:t>
            </w:r>
            <w:r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4173F988" w14:textId="77777777" w:rsidR="00951A1C" w:rsidRPr="001C3625" w:rsidRDefault="00951A1C" w:rsidP="00951A1C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Cs w:val="24"/>
              </w:rPr>
            </w:pPr>
            <w:r w:rsidRPr="001C3625">
              <w:rPr>
                <w:rFonts w:ascii="Times New Roman" w:hAnsi="Times New Roman" w:cs="Times New Roman"/>
                <w:bCs/>
                <w:szCs w:val="24"/>
              </w:rPr>
              <w:t>Audytorzy powinni wykazać się przeprowadzeniem co najmniej 3 audytów w zakresie KRI.</w:t>
            </w:r>
          </w:p>
          <w:p w14:paraId="1938AE14" w14:textId="77777777" w:rsidR="00951A1C" w:rsidRPr="001C3625" w:rsidRDefault="00951A1C" w:rsidP="005C660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815" w:type="pct"/>
          </w:tcPr>
          <w:p w14:paraId="091F2E2B" w14:textId="77777777" w:rsidR="00951A1C" w:rsidRPr="001C3625" w:rsidRDefault="00951A1C" w:rsidP="005C6600">
            <w:pPr>
              <w:ind w:left="77"/>
              <w:rPr>
                <w:rFonts w:ascii="Times New Roman" w:hAnsi="Times New Roman"/>
                <w:bCs/>
              </w:rPr>
            </w:pPr>
          </w:p>
        </w:tc>
      </w:tr>
    </w:tbl>
    <w:p w14:paraId="0CCF6488" w14:textId="25194DBB" w:rsidR="003E03B7" w:rsidRPr="008F28F8" w:rsidRDefault="003E03B7" w:rsidP="00F54FBC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426" w:hanging="426"/>
        <w:jc w:val="both"/>
        <w:rPr>
          <w:rFonts w:ascii="Times New Roman" w:hAnsi="Times New Roman"/>
          <w:lang w:eastAsia="pl-PL"/>
        </w:rPr>
      </w:pPr>
      <w:r w:rsidRPr="008F28F8">
        <w:rPr>
          <w:rFonts w:ascii="Times New Roman" w:hAnsi="Times New Roman"/>
          <w:lang w:eastAsia="pl-PL"/>
        </w:rPr>
        <w:t xml:space="preserve">Oferujemy wykonanie przedmiotu zamówienia w pełnym zakresie zgodnie z zaproszeniem do składania ofert za cenę brutto:……………… zł </w:t>
      </w:r>
    </w:p>
    <w:p w14:paraId="0B507A58" w14:textId="77777777" w:rsidR="003E03B7" w:rsidRPr="008F28F8" w:rsidRDefault="003E03B7" w:rsidP="00F54FBC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8F28F8">
        <w:rPr>
          <w:rFonts w:ascii="Times New Roman" w:hAnsi="Times New Roman"/>
          <w:lang w:eastAsia="pl-PL"/>
        </w:rPr>
        <w:t xml:space="preserve">(słownie złotych: …………………………………………………………………….……..…), </w:t>
      </w:r>
    </w:p>
    <w:p w14:paraId="27032F1F" w14:textId="297239A4" w:rsidR="006164AE" w:rsidRPr="008F28F8" w:rsidRDefault="003E03B7" w:rsidP="00F54FBC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8F28F8">
        <w:rPr>
          <w:rFonts w:ascii="Times New Roman" w:hAnsi="Times New Roman"/>
          <w:lang w:eastAsia="pl-PL"/>
        </w:rPr>
        <w:t>w tym podatek VAT w kwocie: ……………… zł**</w:t>
      </w:r>
    </w:p>
    <w:p w14:paraId="323FEB0D" w14:textId="77777777" w:rsidR="00493513" w:rsidRPr="008F28F8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8F28F8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14:paraId="1706C696" w14:textId="3A796726" w:rsidR="00D71B6F" w:rsidRPr="008F28F8" w:rsidRDefault="00493513" w:rsidP="00E6411E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8F28F8">
        <w:rPr>
          <w:rFonts w:ascii="Times New Roman" w:hAnsi="Times New Roman"/>
          <w:lang w:eastAsia="pl-PL"/>
        </w:rPr>
        <w:t>Oświadczamy, że przedmiot zamówienia (wykonawca) jest zwolniony z podatku VAT na podstawie …………………………………………………………………………………</w:t>
      </w:r>
    </w:p>
    <w:p w14:paraId="6BCD7C68" w14:textId="606F18BD" w:rsidR="00C9099D" w:rsidRPr="008F28F8" w:rsidRDefault="00D71B6F" w:rsidP="00F27342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426" w:hanging="426"/>
        <w:jc w:val="both"/>
        <w:rPr>
          <w:rFonts w:ascii="Times New Roman" w:hAnsi="Times New Roman"/>
          <w:lang w:eastAsia="pl-PL"/>
        </w:rPr>
      </w:pPr>
      <w:r w:rsidRPr="008F28F8">
        <w:rPr>
          <w:rFonts w:ascii="Times New Roman" w:eastAsia="Lucida Sans Unicode" w:hAnsi="Times New Roman"/>
        </w:rPr>
        <w:t xml:space="preserve">Zobowiązujemy się </w:t>
      </w:r>
      <w:r w:rsidR="00F12AC0" w:rsidRPr="008F28F8">
        <w:rPr>
          <w:rFonts w:ascii="Times New Roman" w:eastAsia="Lucida Sans Unicode" w:hAnsi="Times New Roman"/>
        </w:rPr>
        <w:t>wykonywać</w:t>
      </w:r>
      <w:r w:rsidRPr="008F28F8">
        <w:rPr>
          <w:rFonts w:ascii="Times New Roman" w:eastAsia="Lucida Sans Unicode" w:hAnsi="Times New Roman"/>
        </w:rPr>
        <w:t xml:space="preserve"> </w:t>
      </w:r>
      <w:r w:rsidR="00F27342" w:rsidRPr="008F28F8">
        <w:rPr>
          <w:rFonts w:ascii="Times New Roman" w:eastAsia="Lucida Sans Unicode" w:hAnsi="Times New Roman"/>
        </w:rPr>
        <w:t>audyt</w:t>
      </w:r>
      <w:r w:rsidRPr="008F28F8">
        <w:rPr>
          <w:rFonts w:ascii="Times New Roman" w:eastAsia="Lucida Sans Unicode" w:hAnsi="Times New Roman"/>
        </w:rPr>
        <w:t xml:space="preserve"> </w:t>
      </w:r>
      <w:r w:rsidR="00F27342" w:rsidRPr="008F28F8">
        <w:rPr>
          <w:rFonts w:ascii="Times New Roman" w:eastAsia="Lucida Sans Unicode" w:hAnsi="Times New Roman"/>
        </w:rPr>
        <w:t>do dnia ………………..,</w:t>
      </w:r>
      <w:r w:rsidR="006A1C03" w:rsidRPr="008F28F8">
        <w:rPr>
          <w:rFonts w:ascii="Times New Roman" w:eastAsia="Lucida Sans Unicode" w:hAnsi="Times New Roman"/>
        </w:rPr>
        <w:t>(maksymalnie do 18.12.2024 r.)</w:t>
      </w:r>
      <w:r w:rsidRPr="008F28F8">
        <w:rPr>
          <w:rFonts w:ascii="Times New Roman" w:eastAsia="Lucida Sans Unicode" w:hAnsi="Times New Roman"/>
        </w:rPr>
        <w:t>.</w:t>
      </w:r>
    </w:p>
    <w:p w14:paraId="452A9672" w14:textId="77777777" w:rsidR="00C9099D" w:rsidRPr="005741DF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8F28F8">
        <w:rPr>
          <w:rFonts w:ascii="Times New Roman" w:hAnsi="Times New Roman"/>
          <w:lang w:eastAsia="pl-PL"/>
        </w:rPr>
        <w:t xml:space="preserve">Przedmiot zamówienia </w:t>
      </w:r>
      <w:r w:rsidRPr="005741DF">
        <w:rPr>
          <w:rFonts w:ascii="Times New Roman" w:hAnsi="Times New Roman"/>
          <w:lang w:eastAsia="pl-PL"/>
        </w:rPr>
        <w:t xml:space="preserve">zamierzamy zrealizować </w:t>
      </w:r>
      <w:r w:rsidRPr="005741DF">
        <w:rPr>
          <w:rFonts w:ascii="Times New Roman" w:hAnsi="Times New Roman"/>
          <w:i/>
          <w:lang w:eastAsia="pl-PL"/>
        </w:rPr>
        <w:t>bez udziału / z udziałem</w:t>
      </w:r>
      <w:r w:rsidRPr="005741DF">
        <w:rPr>
          <w:rFonts w:ascii="Times New Roman" w:hAnsi="Times New Roman"/>
          <w:lang w:eastAsia="pl-PL"/>
        </w:rPr>
        <w:t>* podwykonawców</w:t>
      </w:r>
    </w:p>
    <w:p w14:paraId="0DDA6637" w14:textId="2380726B" w:rsidR="00C9099D" w:rsidRDefault="00C9099D" w:rsidP="00B17434">
      <w:pPr>
        <w:tabs>
          <w:tab w:val="num" w:pos="426"/>
        </w:tabs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5741DF">
        <w:rPr>
          <w:rFonts w:ascii="Times New Roman" w:hAnsi="Times New Roman"/>
          <w:lang w:eastAsia="pl-PL"/>
        </w:rPr>
        <w:t>……………………………………………………………………………………………………</w:t>
      </w:r>
    </w:p>
    <w:p w14:paraId="43A17030" w14:textId="77777777" w:rsidR="00C9099D" w:rsidRPr="00C4219B" w:rsidRDefault="00C9099D" w:rsidP="00B17434">
      <w:pPr>
        <w:keepNext/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Oświadczamy, że:</w:t>
      </w:r>
    </w:p>
    <w:p w14:paraId="2359B2D0" w14:textId="4CDAAD3E" w:rsidR="00CD630B" w:rsidRDefault="00C9099D" w:rsidP="00B17434">
      <w:pPr>
        <w:numPr>
          <w:ilvl w:val="0"/>
          <w:numId w:val="2"/>
        </w:numPr>
        <w:tabs>
          <w:tab w:val="num" w:pos="426"/>
        </w:tabs>
        <w:spacing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zapoznaliśmy się z </w:t>
      </w:r>
      <w:r w:rsidR="00777A56">
        <w:rPr>
          <w:rFonts w:ascii="Times New Roman" w:hAnsi="Times New Roman"/>
          <w:lang w:eastAsia="pl-PL"/>
        </w:rPr>
        <w:t xml:space="preserve">warunkami określonymi w </w:t>
      </w:r>
      <w:r w:rsidR="00FB72C4">
        <w:rPr>
          <w:rFonts w:ascii="Times New Roman" w:hAnsi="Times New Roman"/>
          <w:lang w:eastAsia="pl-PL"/>
        </w:rPr>
        <w:t xml:space="preserve">Zapytaniu ofertowym </w:t>
      </w:r>
      <w:r w:rsidRPr="00C4219B">
        <w:rPr>
          <w:rFonts w:ascii="Times New Roman" w:hAnsi="Times New Roman"/>
          <w:lang w:eastAsia="pl-PL"/>
        </w:rPr>
        <w:t xml:space="preserve">(w tym z istotnymi postanowieniami umowy) oraz zdobyliśmy wszelkie informacje konieczne do przygotowania oferty i przyjmujemy warunki </w:t>
      </w:r>
      <w:r w:rsidR="00C34948">
        <w:rPr>
          <w:rFonts w:ascii="Times New Roman" w:hAnsi="Times New Roman"/>
          <w:lang w:eastAsia="pl-PL"/>
        </w:rPr>
        <w:t xml:space="preserve">w nim </w:t>
      </w:r>
      <w:r w:rsidRPr="00C4219B">
        <w:rPr>
          <w:rFonts w:ascii="Times New Roman" w:hAnsi="Times New Roman"/>
          <w:lang w:eastAsia="pl-PL"/>
        </w:rPr>
        <w:t>określone</w:t>
      </w:r>
      <w:r w:rsidR="00AA68B4">
        <w:rPr>
          <w:rFonts w:ascii="Times New Roman" w:hAnsi="Times New Roman"/>
          <w:lang w:eastAsia="pl-PL"/>
        </w:rPr>
        <w:t>;</w:t>
      </w:r>
    </w:p>
    <w:p w14:paraId="432D9314" w14:textId="77777777" w:rsidR="00C9099D" w:rsidRPr="003E03B7" w:rsidRDefault="00CD630B" w:rsidP="00B17434">
      <w:pPr>
        <w:numPr>
          <w:ilvl w:val="0"/>
          <w:numId w:val="2"/>
        </w:numPr>
        <w:tabs>
          <w:tab w:val="num" w:pos="426"/>
        </w:tabs>
        <w:spacing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3E03B7">
        <w:rPr>
          <w:rFonts w:ascii="Times New Roman" w:hAnsi="Times New Roman"/>
          <w:lang w:eastAsia="pl-PL"/>
        </w:rPr>
        <w:t>akceptujemy warunki płatności zawarte w istotnych postanowieniach umowy</w:t>
      </w:r>
      <w:r w:rsidR="007702F4" w:rsidRPr="003E03B7">
        <w:rPr>
          <w:rFonts w:ascii="Times New Roman" w:hAnsi="Times New Roman"/>
          <w:lang w:eastAsia="pl-PL"/>
        </w:rPr>
        <w:t>;</w:t>
      </w:r>
    </w:p>
    <w:p w14:paraId="467044FA" w14:textId="1FFC9B10" w:rsidR="007702F4" w:rsidRDefault="007702F4" w:rsidP="00B17434">
      <w:pPr>
        <w:numPr>
          <w:ilvl w:val="0"/>
          <w:numId w:val="2"/>
        </w:numPr>
        <w:tabs>
          <w:tab w:val="num" w:pos="426"/>
        </w:tabs>
        <w:spacing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F268D1">
        <w:rPr>
          <w:rFonts w:ascii="Times New Roman" w:hAnsi="Times New Roman"/>
        </w:rPr>
        <w:t xml:space="preserve">zdobyliśmy konieczne informacje potrzebne do właściwego wykonania zamówienia a wszelkie prace ujęte w ofercie zostały oszacowane  w sposób kompleksowy i obejmują wszystkie koszty związane </w:t>
      </w:r>
      <w:r w:rsidR="00A5197E">
        <w:rPr>
          <w:rFonts w:ascii="Times New Roman" w:hAnsi="Times New Roman"/>
        </w:rPr>
        <w:br/>
      </w:r>
      <w:r w:rsidRPr="00F268D1">
        <w:rPr>
          <w:rFonts w:ascii="Times New Roman" w:hAnsi="Times New Roman"/>
        </w:rPr>
        <w:t>z prawidłową realizacja usługi</w:t>
      </w:r>
      <w:r>
        <w:rPr>
          <w:rFonts w:ascii="Times New Roman" w:hAnsi="Times New Roman"/>
        </w:rPr>
        <w:t>;</w:t>
      </w:r>
    </w:p>
    <w:p w14:paraId="5C12F513" w14:textId="3D253C18" w:rsidR="00212767" w:rsidRDefault="007702F4" w:rsidP="00E6411E">
      <w:pPr>
        <w:numPr>
          <w:ilvl w:val="0"/>
          <w:numId w:val="2"/>
        </w:numPr>
        <w:tabs>
          <w:tab w:val="num" w:pos="426"/>
        </w:tabs>
        <w:spacing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F268D1">
        <w:rPr>
          <w:rFonts w:ascii="Times New Roman" w:hAnsi="Times New Roman"/>
        </w:rPr>
        <w:t xml:space="preserve">wyrażamy zgodę na dokonanie przez Zamawiającego zamówienia według </w:t>
      </w:r>
      <w:r w:rsidR="00F27342">
        <w:rPr>
          <w:rFonts w:ascii="Times New Roman" w:hAnsi="Times New Roman"/>
        </w:rPr>
        <w:t>cen</w:t>
      </w:r>
      <w:r w:rsidRPr="00F268D1">
        <w:rPr>
          <w:rFonts w:ascii="Times New Roman" w:hAnsi="Times New Roman"/>
        </w:rPr>
        <w:t xml:space="preserve"> zawartych w niniejszej ofercie</w:t>
      </w:r>
      <w:r w:rsidR="00F27342">
        <w:rPr>
          <w:rFonts w:ascii="Times New Roman" w:hAnsi="Times New Roman"/>
        </w:rPr>
        <w:t xml:space="preserve"> </w:t>
      </w:r>
      <w:r w:rsidRPr="00F268D1">
        <w:rPr>
          <w:rFonts w:ascii="Times New Roman" w:hAnsi="Times New Roman"/>
        </w:rPr>
        <w:t>zgodnie z zapisami zawartymi w Zapytaniu ofertowym</w:t>
      </w:r>
      <w:r>
        <w:rPr>
          <w:rFonts w:ascii="Times New Roman" w:hAnsi="Times New Roman"/>
        </w:rPr>
        <w:t>;</w:t>
      </w:r>
    </w:p>
    <w:p w14:paraId="5914F14E" w14:textId="587F393D" w:rsidR="00212767" w:rsidRDefault="00212767" w:rsidP="00563308">
      <w:pPr>
        <w:numPr>
          <w:ilvl w:val="0"/>
          <w:numId w:val="2"/>
        </w:numPr>
        <w:tabs>
          <w:tab w:val="num" w:pos="426"/>
        </w:tabs>
        <w:spacing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212767">
        <w:rPr>
          <w:rFonts w:ascii="Times New Roman" w:hAnsi="Times New Roman"/>
          <w:lang w:eastAsia="pl-PL"/>
        </w:rPr>
        <w:t>znajdujemy się w sytuacji ekonomicznej i finansowej zapewniającej prawidłowe wykonanie usługi.</w:t>
      </w:r>
    </w:p>
    <w:p w14:paraId="23C3AECE" w14:textId="68B8F2CA" w:rsidR="00F27342" w:rsidRPr="00563308" w:rsidRDefault="00027EE4" w:rsidP="00F27342">
      <w:pPr>
        <w:numPr>
          <w:ilvl w:val="0"/>
          <w:numId w:val="2"/>
        </w:numPr>
        <w:tabs>
          <w:tab w:val="num" w:pos="426"/>
        </w:tabs>
        <w:spacing w:after="0" w:line="324" w:lineRule="auto"/>
        <w:ind w:left="426" w:hanging="426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</w:t>
      </w:r>
      <w:r w:rsidR="00F27342">
        <w:rPr>
          <w:rFonts w:ascii="Times New Roman" w:hAnsi="Times New Roman"/>
          <w:lang w:eastAsia="pl-PL"/>
        </w:rPr>
        <w:t xml:space="preserve">udytorzy </w:t>
      </w:r>
      <w:r w:rsidR="00F27342" w:rsidRPr="00680833">
        <w:rPr>
          <w:rFonts w:ascii="Times New Roman" w:hAnsi="Times New Roman"/>
          <w:lang w:eastAsia="pl-PL"/>
        </w:rPr>
        <w:t>wskazani</w:t>
      </w:r>
      <w:r w:rsidR="00F27342">
        <w:rPr>
          <w:rFonts w:ascii="Times New Roman" w:hAnsi="Times New Roman"/>
          <w:lang w:eastAsia="pl-PL"/>
        </w:rPr>
        <w:t xml:space="preserve"> </w:t>
      </w:r>
      <w:r w:rsidR="00680833">
        <w:rPr>
          <w:rFonts w:ascii="Times New Roman" w:hAnsi="Times New Roman"/>
          <w:lang w:eastAsia="pl-PL"/>
        </w:rPr>
        <w:t xml:space="preserve">w złączniku nr </w:t>
      </w:r>
      <w:r w:rsidR="008F28F8">
        <w:rPr>
          <w:rFonts w:ascii="Times New Roman" w:hAnsi="Times New Roman"/>
          <w:lang w:eastAsia="pl-PL"/>
        </w:rPr>
        <w:t>1</w:t>
      </w:r>
      <w:r w:rsidR="00E34363">
        <w:rPr>
          <w:rFonts w:ascii="Times New Roman" w:hAnsi="Times New Roman"/>
          <w:lang w:eastAsia="pl-PL"/>
        </w:rPr>
        <w:t xml:space="preserve"> do Oferty</w:t>
      </w:r>
      <w:r w:rsidR="008F28F8">
        <w:rPr>
          <w:rFonts w:ascii="Times New Roman" w:hAnsi="Times New Roman"/>
          <w:lang w:eastAsia="pl-PL"/>
        </w:rPr>
        <w:t xml:space="preserve"> </w:t>
      </w:r>
      <w:r w:rsidR="00F27342">
        <w:rPr>
          <w:rFonts w:ascii="Times New Roman" w:hAnsi="Times New Roman"/>
          <w:lang w:eastAsia="pl-PL"/>
        </w:rPr>
        <w:t xml:space="preserve">posiadają wymagane </w:t>
      </w:r>
      <w:r w:rsidR="00A5197E">
        <w:rPr>
          <w:rFonts w:ascii="Times New Roman" w:hAnsi="Times New Roman"/>
          <w:lang w:eastAsia="pl-PL"/>
        </w:rPr>
        <w:t>kwalifikacje</w:t>
      </w:r>
      <w:r w:rsidR="00F27342">
        <w:rPr>
          <w:rFonts w:ascii="Times New Roman" w:hAnsi="Times New Roman"/>
          <w:lang w:eastAsia="pl-PL"/>
        </w:rPr>
        <w:t xml:space="preserve"> oraz certyfikaty określone w zapytaniu ofertowym. </w:t>
      </w:r>
    </w:p>
    <w:p w14:paraId="137A30BB" w14:textId="15B543CF" w:rsidR="00C9099D" w:rsidRPr="00C4219B" w:rsidRDefault="00C9099D" w:rsidP="00B17434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uważamy się za związanych ofertą przez okres </w:t>
      </w:r>
      <w:r w:rsidR="00C34948">
        <w:rPr>
          <w:rFonts w:ascii="Times New Roman" w:hAnsi="Times New Roman"/>
          <w:lang w:eastAsia="pl-PL"/>
        </w:rPr>
        <w:t>30</w:t>
      </w:r>
      <w:r w:rsidR="00C34948" w:rsidRPr="00C4219B">
        <w:rPr>
          <w:rFonts w:ascii="Times New Roman" w:hAnsi="Times New Roman"/>
          <w:lang w:eastAsia="pl-PL"/>
        </w:rPr>
        <w:t xml:space="preserve"> </w:t>
      </w:r>
      <w:r w:rsidRPr="00C4219B">
        <w:rPr>
          <w:rFonts w:ascii="Times New Roman" w:hAnsi="Times New Roman"/>
          <w:lang w:eastAsia="pl-PL"/>
        </w:rPr>
        <w:t>dni od upływu terminu składania ofert</w:t>
      </w:r>
      <w:r w:rsidR="00AA68B4">
        <w:rPr>
          <w:rFonts w:ascii="Times New Roman" w:hAnsi="Times New Roman"/>
          <w:lang w:eastAsia="pl-PL"/>
        </w:rPr>
        <w:t>;</w:t>
      </w:r>
    </w:p>
    <w:p w14:paraId="51AC1EEB" w14:textId="70A25DFD" w:rsidR="00D155EE" w:rsidRDefault="00373F20" w:rsidP="00F27342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w razie wybrania przez z</w:t>
      </w:r>
      <w:r w:rsidR="00C9099D" w:rsidRPr="00C4219B">
        <w:rPr>
          <w:rFonts w:ascii="Times New Roman" w:hAnsi="Times New Roman"/>
          <w:lang w:eastAsia="pl-PL"/>
        </w:rPr>
        <w:t xml:space="preserve">amawiającego naszej oferty zobowiązujemy się do podpisania umowy </w:t>
      </w:r>
      <w:r w:rsidR="00A5197E">
        <w:rPr>
          <w:rFonts w:ascii="Times New Roman" w:hAnsi="Times New Roman"/>
          <w:lang w:eastAsia="pl-PL"/>
        </w:rPr>
        <w:br/>
      </w:r>
      <w:r w:rsidR="00C9099D" w:rsidRPr="00C4219B">
        <w:rPr>
          <w:rFonts w:ascii="Times New Roman" w:hAnsi="Times New Roman"/>
          <w:lang w:eastAsia="pl-PL"/>
        </w:rPr>
        <w:t xml:space="preserve">na warunkach zawartych w </w:t>
      </w:r>
      <w:r w:rsidR="00C9099D">
        <w:rPr>
          <w:rFonts w:ascii="Times New Roman" w:hAnsi="Times New Roman"/>
          <w:lang w:eastAsia="pl-PL"/>
        </w:rPr>
        <w:t>zaproszeniu do składania ofert</w:t>
      </w:r>
      <w:r w:rsidR="00C9099D" w:rsidRPr="00C4219B">
        <w:rPr>
          <w:rFonts w:ascii="Times New Roman" w:hAnsi="Times New Roman"/>
          <w:lang w:eastAsia="pl-PL"/>
        </w:rPr>
        <w:t xml:space="preserve"> oraz w miejscu i terminie określonym przez </w:t>
      </w:r>
      <w:r>
        <w:rPr>
          <w:rFonts w:ascii="Times New Roman" w:hAnsi="Times New Roman"/>
          <w:lang w:eastAsia="pl-PL"/>
        </w:rPr>
        <w:t>z</w:t>
      </w:r>
      <w:r w:rsidR="00C9099D" w:rsidRPr="00C4219B">
        <w:rPr>
          <w:rFonts w:ascii="Times New Roman" w:hAnsi="Times New Roman"/>
          <w:lang w:eastAsia="pl-PL"/>
        </w:rPr>
        <w:t>amawiającego</w:t>
      </w:r>
      <w:r w:rsidR="00AA68B4">
        <w:rPr>
          <w:rFonts w:ascii="Times New Roman" w:hAnsi="Times New Roman"/>
          <w:lang w:eastAsia="pl-PL"/>
        </w:rPr>
        <w:t>;</w:t>
      </w:r>
    </w:p>
    <w:p w14:paraId="3468ACA0" w14:textId="27B89E6C" w:rsidR="00764EA9" w:rsidRDefault="00212767" w:rsidP="00F27342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Lucida Sans Unicode" w:hAnsi="Times New Roman"/>
          <w:color w:val="000000"/>
        </w:rPr>
      </w:pPr>
      <w:r w:rsidRPr="00212767">
        <w:rPr>
          <w:rFonts w:ascii="Times New Roman" w:hAnsi="Times New Roman"/>
          <w:lang w:eastAsia="pl-PL"/>
        </w:rPr>
        <w:lastRenderedPageBreak/>
        <w:t xml:space="preserve">na dzień składania oferty </w:t>
      </w:r>
      <w:r w:rsidRPr="00212767">
        <w:rPr>
          <w:rFonts w:ascii="Times New Roman" w:hAnsi="Times New Roman"/>
          <w:i/>
          <w:lang w:eastAsia="pl-PL"/>
        </w:rPr>
        <w:t>nie podlegamy</w:t>
      </w:r>
      <w:r w:rsidRPr="00212767">
        <w:rPr>
          <w:rFonts w:ascii="Times New Roman" w:hAnsi="Times New Roman"/>
          <w:lang w:eastAsia="pl-PL"/>
        </w:rPr>
        <w:t>*</w:t>
      </w:r>
      <w:r w:rsidRPr="00212767">
        <w:rPr>
          <w:rFonts w:ascii="Times New Roman" w:hAnsi="Times New Roman"/>
          <w:i/>
          <w:lang w:eastAsia="pl-PL"/>
        </w:rPr>
        <w:t>/ podlegamy</w:t>
      </w:r>
      <w:r w:rsidRPr="00212767">
        <w:rPr>
          <w:rFonts w:ascii="Times New Roman" w:hAnsi="Times New Roman"/>
          <w:lang w:eastAsia="pl-PL"/>
        </w:rPr>
        <w:t xml:space="preserve">* wykluczeniu z postępowania na podstawie </w:t>
      </w:r>
      <w:r w:rsidR="00A5197E">
        <w:rPr>
          <w:rFonts w:ascii="Times New Roman" w:hAnsi="Times New Roman"/>
          <w:lang w:eastAsia="pl-PL"/>
        </w:rPr>
        <w:br/>
      </w:r>
      <w:r w:rsidRPr="00212767">
        <w:rPr>
          <w:rFonts w:ascii="Times New Roman" w:hAnsi="Times New Roman"/>
          <w:lang w:eastAsia="pl-PL"/>
        </w:rPr>
        <w:t xml:space="preserve">art. </w:t>
      </w:r>
      <w:r w:rsidRPr="00764EA9">
        <w:rPr>
          <w:rFonts w:ascii="Times New Roman" w:hAnsi="Times New Roman"/>
          <w:lang w:eastAsia="pl-PL"/>
        </w:rPr>
        <w:t>7 ust. 1 ustawy z dnia 13 kwietnia 2022 r. o szczególnych rozwiązaniach w zakresie przeciwdziałania wspieraniu agresji na Ukrainę oraz służących ochronie bezpieczeństwa narodowego.</w:t>
      </w:r>
    </w:p>
    <w:p w14:paraId="677C4DE0" w14:textId="77777777" w:rsidR="008E2D2B" w:rsidRDefault="00020B61" w:rsidP="00E6411E">
      <w:pPr>
        <w:numPr>
          <w:ilvl w:val="0"/>
          <w:numId w:val="1"/>
        </w:numPr>
        <w:tabs>
          <w:tab w:val="clear" w:pos="720"/>
          <w:tab w:val="num" w:pos="284"/>
          <w:tab w:val="num" w:pos="502"/>
        </w:tabs>
        <w:spacing w:after="0" w:line="360" w:lineRule="auto"/>
        <w:ind w:left="502" w:hanging="720"/>
        <w:jc w:val="both"/>
        <w:rPr>
          <w:rFonts w:ascii="Times New Roman" w:hAnsi="Times New Roman"/>
          <w:lang w:eastAsia="pl-PL"/>
        </w:rPr>
      </w:pPr>
      <w:r w:rsidRPr="00AA554F">
        <w:rPr>
          <w:rFonts w:ascii="Times New Roman" w:hAnsi="Times New Roman"/>
          <w:lang w:eastAsia="pl-PL"/>
        </w:rPr>
        <w:t xml:space="preserve">Osoba uprawniona do kontaktów z Zamawiającym: </w:t>
      </w:r>
    </w:p>
    <w:p w14:paraId="07F6E46D" w14:textId="77777777" w:rsidR="00621EEF" w:rsidRDefault="00020B61" w:rsidP="00F27342">
      <w:pPr>
        <w:tabs>
          <w:tab w:val="num" w:pos="720"/>
        </w:tabs>
        <w:spacing w:after="0" w:line="360" w:lineRule="auto"/>
        <w:ind w:left="-218" w:firstLine="502"/>
        <w:jc w:val="both"/>
        <w:rPr>
          <w:rFonts w:ascii="Times New Roman" w:hAnsi="Times New Roman"/>
          <w:lang w:eastAsia="pl-PL"/>
        </w:rPr>
      </w:pPr>
      <w:r w:rsidRPr="00020B61">
        <w:rPr>
          <w:rFonts w:ascii="Times New Roman" w:hAnsi="Times New Roman"/>
          <w:lang w:eastAsia="pl-PL"/>
        </w:rPr>
        <w:t>Imię i Nazwisko……………………….., tel. ………………..,  e-mail: …………………………</w:t>
      </w:r>
    </w:p>
    <w:p w14:paraId="17B9C0D0" w14:textId="77777777" w:rsidR="00621EEF" w:rsidRDefault="00621EEF" w:rsidP="00621EEF">
      <w:pPr>
        <w:tabs>
          <w:tab w:val="num" w:pos="720"/>
        </w:tabs>
        <w:spacing w:after="0" w:line="360" w:lineRule="auto"/>
        <w:ind w:left="-218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6.      </w:t>
      </w:r>
      <w:r w:rsidR="00C9099D" w:rsidRPr="00C4219B">
        <w:rPr>
          <w:rFonts w:ascii="Times New Roman" w:hAnsi="Times New Roman"/>
          <w:lang w:eastAsia="pl-PL"/>
        </w:rPr>
        <w:t>Oferta składa się z ……… kolejno ponumerowanych stron.</w:t>
      </w:r>
    </w:p>
    <w:p w14:paraId="62D41263" w14:textId="024B21D1" w:rsidR="00C9099D" w:rsidRPr="00C4219B" w:rsidRDefault="00621EEF" w:rsidP="00621EEF">
      <w:pPr>
        <w:tabs>
          <w:tab w:val="num" w:pos="720"/>
        </w:tabs>
        <w:spacing w:after="0" w:line="360" w:lineRule="auto"/>
        <w:ind w:left="-218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7.      </w:t>
      </w:r>
      <w:r w:rsidR="00C9099D" w:rsidRPr="00C4219B">
        <w:rPr>
          <w:rFonts w:ascii="Times New Roman" w:hAnsi="Times New Roman"/>
          <w:lang w:eastAsia="pl-PL"/>
        </w:rPr>
        <w:t>Załącznikami do niniejszej oferty, stanowiącymi jej integralną część są:</w:t>
      </w:r>
    </w:p>
    <w:p w14:paraId="7CD2450A" w14:textId="4F818236" w:rsidR="00C9099D" w:rsidRPr="00C4219B" w:rsidRDefault="00E34363" w:rsidP="000F21CA">
      <w:pPr>
        <w:spacing w:after="0" w:line="360" w:lineRule="auto"/>
        <w:ind w:left="1145" w:hanging="861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Załącznik</w:t>
      </w:r>
      <w:r w:rsidR="002C43CC">
        <w:rPr>
          <w:rFonts w:ascii="Times New Roman" w:hAnsi="Times New Roman"/>
          <w:lang w:eastAsia="pl-PL"/>
        </w:rPr>
        <w:t xml:space="preserve"> nr 1 - </w:t>
      </w:r>
      <w:r w:rsidR="002C43CC" w:rsidRPr="002C43CC">
        <w:rPr>
          <w:rFonts w:ascii="Times New Roman" w:hAnsi="Times New Roman"/>
          <w:lang w:eastAsia="pl-PL"/>
        </w:rPr>
        <w:t>wykaz osób skierowanych do realizacji audytu KRI w RCB</w:t>
      </w:r>
      <w:r w:rsidR="00C9099D" w:rsidRPr="00C4219B">
        <w:rPr>
          <w:rFonts w:ascii="Times New Roman" w:hAnsi="Times New Roman"/>
          <w:lang w:eastAsia="pl-PL"/>
        </w:rPr>
        <w:t>,</w:t>
      </w:r>
    </w:p>
    <w:p w14:paraId="29AF921C" w14:textId="4EA636C0" w:rsidR="00C9099D" w:rsidRPr="00C4219B" w:rsidRDefault="000F21CA" w:rsidP="000F21CA">
      <w:pPr>
        <w:spacing w:after="0" w:line="360" w:lineRule="auto"/>
        <w:ind w:left="785" w:hanging="501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Załącznik nr 2 </w:t>
      </w:r>
      <w:r w:rsidR="00C9099D"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4F851137" w14:textId="6A42B89B" w:rsidR="00C9099D" w:rsidRPr="00C4219B" w:rsidRDefault="000F21CA" w:rsidP="000F21CA">
      <w:pPr>
        <w:spacing w:after="0" w:line="360" w:lineRule="auto"/>
        <w:ind w:left="785" w:hanging="501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Załącznik nr 3 </w:t>
      </w:r>
      <w:r w:rsidR="00C9099D"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3EF24B0A" w14:textId="07AF6E8A" w:rsidR="00C9099D" w:rsidRPr="00C4219B" w:rsidRDefault="000F21CA" w:rsidP="000F21CA">
      <w:pPr>
        <w:spacing w:after="0" w:line="360" w:lineRule="auto"/>
        <w:ind w:left="785" w:hanging="501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Załącznik nr 4 </w:t>
      </w:r>
      <w:r w:rsidR="00C9099D"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70359339" w14:textId="729A3C79" w:rsidR="00C9099D" w:rsidRPr="00C4219B" w:rsidRDefault="000F21CA" w:rsidP="000F21CA">
      <w:pPr>
        <w:spacing w:after="0" w:line="360" w:lineRule="auto"/>
        <w:ind w:left="785" w:hanging="501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Załącznik nr 5 </w:t>
      </w:r>
      <w:r w:rsidR="00C9099D" w:rsidRPr="00C4219B">
        <w:rPr>
          <w:rFonts w:ascii="Times New Roman" w:hAnsi="Times New Roman"/>
          <w:lang w:eastAsia="pl-PL"/>
        </w:rPr>
        <w:t>…………………………………………………</w:t>
      </w:r>
      <w:r>
        <w:rPr>
          <w:rFonts w:ascii="Times New Roman" w:hAnsi="Times New Roman"/>
          <w:lang w:eastAsia="pl-PL"/>
        </w:rPr>
        <w:t>.</w:t>
      </w:r>
    </w:p>
    <w:p w14:paraId="525DF4AE" w14:textId="77777777" w:rsidR="00C9099D" w:rsidRPr="00C4219B" w:rsidRDefault="00C9099D" w:rsidP="00B17434">
      <w:pPr>
        <w:spacing w:after="0" w:line="360" w:lineRule="auto"/>
        <w:ind w:left="284"/>
        <w:jc w:val="both"/>
        <w:rPr>
          <w:rFonts w:ascii="Times New Roman" w:hAnsi="Times New Roman"/>
          <w:lang w:eastAsia="pl-PL"/>
        </w:rPr>
      </w:pPr>
    </w:p>
    <w:p w14:paraId="7980A487" w14:textId="77777777" w:rsidR="00C9099D" w:rsidRPr="00C4219B" w:rsidRDefault="00C9099D" w:rsidP="00B17434">
      <w:pPr>
        <w:spacing w:after="0" w:line="360" w:lineRule="auto"/>
        <w:ind w:left="568"/>
        <w:jc w:val="both"/>
        <w:rPr>
          <w:rFonts w:ascii="Times New Roman" w:hAnsi="Times New Roman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C9099D" w:rsidRPr="00C4219B" w14:paraId="2A406D51" w14:textId="77777777" w:rsidTr="008B34C2">
        <w:trPr>
          <w:trHeight w:val="173"/>
          <w:jc w:val="center"/>
        </w:trPr>
        <w:tc>
          <w:tcPr>
            <w:tcW w:w="4644" w:type="dxa"/>
          </w:tcPr>
          <w:p w14:paraId="5734CFC5" w14:textId="77777777" w:rsidR="00C9099D" w:rsidRPr="00C4219B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</w:tcPr>
          <w:p w14:paraId="201394CE" w14:textId="77777777" w:rsidR="00C9099D" w:rsidRPr="00C4219B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C9099D" w:rsidRPr="00C4219B" w14:paraId="0750D959" w14:textId="77777777" w:rsidTr="008B34C2">
        <w:trPr>
          <w:jc w:val="center"/>
        </w:trPr>
        <w:tc>
          <w:tcPr>
            <w:tcW w:w="4644" w:type="dxa"/>
          </w:tcPr>
          <w:p w14:paraId="04AE8509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14:paraId="36325E1F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14:paraId="45519969" w14:textId="4BB63762" w:rsidR="00C9099D" w:rsidRDefault="00373F20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do reprezentowania </w:t>
            </w:r>
            <w:r w:rsidR="000F21CA">
              <w:rPr>
                <w:rFonts w:ascii="Times New Roman" w:hAnsi="Times New Roman"/>
                <w:sz w:val="18"/>
                <w:szCs w:val="18"/>
                <w:lang w:eastAsia="pl-PL"/>
              </w:rPr>
              <w:t>W</w:t>
            </w:r>
            <w:r w:rsidR="00C9099D"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ykonawcy</w:t>
            </w:r>
          </w:p>
          <w:p w14:paraId="28777C0D" w14:textId="0ADEC336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1EF3A2D8" w14:textId="03BB031A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3872ACA0" w14:textId="22554819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3CBBB5FB" w14:textId="0841424B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4A98DE22" w14:textId="658EA29B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2C00EF7F" w14:textId="3AF0B726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3FAF08BE" w14:textId="38EF35FE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4BF72A5D" w14:textId="64210A80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629CACBC" w14:textId="2F9B9924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7F4EC2AE" w14:textId="0B8F8DCB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1D3F4C89" w14:textId="2067E88E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4D515FAF" w14:textId="45D09D15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6F2706AB" w14:textId="4737B85F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3FA8DDDE" w14:textId="4C5460D2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5C132397" w14:textId="654946BF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472C06FF" w14:textId="7F1536E8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6BE84D0D" w14:textId="49E0E5C8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53DBFF73" w14:textId="39E3B7CB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700EB87E" w14:textId="7FC89A21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4DCDD49B" w14:textId="6C621872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0A50BAF6" w14:textId="5621386C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537E64E5" w14:textId="32F180FB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75EDE436" w14:textId="4258F350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697B1C1A" w14:textId="32F1FBB2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0851A4DF" w14:textId="3F2EC43F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002B7870" w14:textId="1EB8021C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1435A01A" w14:textId="684BC296" w:rsidR="000F21CA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1F332E6C" w14:textId="77777777" w:rsidR="000F21CA" w:rsidRPr="00C4219B" w:rsidRDefault="000F21CA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66773C4A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43AEE57A" w14:textId="77777777" w:rsidR="00C9099D" w:rsidRPr="00C4219B" w:rsidRDefault="00C9099D" w:rsidP="00B17434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C4219B"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p w14:paraId="27A6515D" w14:textId="2FF0825F" w:rsidR="004909B2" w:rsidRPr="00907788" w:rsidRDefault="00A277C2" w:rsidP="00907788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907788">
        <w:rPr>
          <w:rFonts w:ascii="Times New Roman" w:hAnsi="Times New Roman"/>
          <w:i/>
          <w:sz w:val="16"/>
          <w:szCs w:val="16"/>
          <w:lang w:eastAsia="pl-PL"/>
        </w:rPr>
        <w:t xml:space="preserve">** </w:t>
      </w:r>
      <w:r w:rsidR="00907788">
        <w:rPr>
          <w:rFonts w:ascii="Times New Roman" w:hAnsi="Times New Roman"/>
          <w:i/>
          <w:sz w:val="16"/>
          <w:szCs w:val="16"/>
          <w:lang w:eastAsia="pl-PL"/>
        </w:rPr>
        <w:t>- j</w:t>
      </w:r>
      <w:r w:rsidR="004909B2" w:rsidRPr="00907788">
        <w:rPr>
          <w:rFonts w:ascii="Times New Roman" w:hAnsi="Times New Roman"/>
          <w:i/>
          <w:sz w:val="16"/>
          <w:szCs w:val="16"/>
          <w:lang w:eastAsia="pl-PL"/>
        </w:rPr>
        <w:t xml:space="preserve">eżeli wystąpi konieczność aby </w:t>
      </w:r>
      <w:r w:rsidR="000F21CA">
        <w:rPr>
          <w:rFonts w:ascii="Times New Roman" w:hAnsi="Times New Roman"/>
          <w:i/>
          <w:sz w:val="16"/>
          <w:szCs w:val="16"/>
          <w:lang w:eastAsia="pl-PL"/>
        </w:rPr>
        <w:t>W</w:t>
      </w:r>
      <w:r w:rsidR="004909B2" w:rsidRPr="00907788">
        <w:rPr>
          <w:rFonts w:ascii="Times New Roman" w:hAnsi="Times New Roman"/>
          <w:i/>
          <w:sz w:val="16"/>
          <w:szCs w:val="16"/>
          <w:lang w:eastAsia="pl-PL"/>
        </w:rPr>
        <w:t>ykonawca podał wartość poszczególnych elementów składających się na kwoty wyżej</w:t>
      </w:r>
      <w:r w:rsidR="00907788" w:rsidRPr="00907788">
        <w:rPr>
          <w:rFonts w:ascii="Times New Roman" w:hAnsi="Times New Roman"/>
          <w:i/>
          <w:sz w:val="16"/>
          <w:szCs w:val="16"/>
          <w:lang w:eastAsia="pl-PL"/>
        </w:rPr>
        <w:t>,</w:t>
      </w:r>
      <w:r w:rsidR="004909B2" w:rsidRPr="00907788">
        <w:rPr>
          <w:rFonts w:ascii="Times New Roman" w:hAnsi="Times New Roman"/>
          <w:i/>
          <w:sz w:val="16"/>
          <w:szCs w:val="16"/>
          <w:lang w:eastAsia="pl-PL"/>
        </w:rPr>
        <w:t xml:space="preserve"> można zastosować układ tabelaryczny.</w:t>
      </w:r>
    </w:p>
    <w:p w14:paraId="328C20AC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04FD738C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0A46709E" w14:textId="77777777" w:rsidR="00C9099D" w:rsidRPr="00467407" w:rsidRDefault="00C9099D" w:rsidP="00B17434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B5B1E10" w14:textId="77777777" w:rsidR="00C9099D" w:rsidRDefault="00C9099D"/>
    <w:sectPr w:rsidR="00C9099D" w:rsidSect="00951A1C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3CB4E" w14:textId="77777777" w:rsidR="00A50DAE" w:rsidRDefault="00A50DAE" w:rsidP="00B17434">
      <w:pPr>
        <w:spacing w:after="0" w:line="240" w:lineRule="auto"/>
      </w:pPr>
      <w:r>
        <w:separator/>
      </w:r>
    </w:p>
  </w:endnote>
  <w:endnote w:type="continuationSeparator" w:id="0">
    <w:p w14:paraId="7A5C4BF7" w14:textId="77777777" w:rsidR="00A50DAE" w:rsidRDefault="00A50DAE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68398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F83E01" w14:textId="79B10D4B" w:rsidR="000F21CA" w:rsidRDefault="000F21CA">
            <w:pPr>
              <w:pStyle w:val="Stopka"/>
              <w:jc w:val="right"/>
            </w:pPr>
            <w:r w:rsidRPr="000F21CA">
              <w:rPr>
                <w:sz w:val="20"/>
                <w:szCs w:val="20"/>
              </w:rPr>
              <w:t xml:space="preserve">Strona </w:t>
            </w:r>
            <w:r w:rsidRPr="000F21CA">
              <w:rPr>
                <w:b/>
                <w:bCs/>
                <w:sz w:val="20"/>
                <w:szCs w:val="20"/>
              </w:rPr>
              <w:fldChar w:fldCharType="begin"/>
            </w:r>
            <w:r w:rsidRPr="000F21CA">
              <w:rPr>
                <w:b/>
                <w:bCs/>
                <w:sz w:val="20"/>
                <w:szCs w:val="20"/>
              </w:rPr>
              <w:instrText>PAGE</w:instrText>
            </w:r>
            <w:r w:rsidRPr="000F21CA">
              <w:rPr>
                <w:b/>
                <w:bCs/>
                <w:sz w:val="20"/>
                <w:szCs w:val="20"/>
              </w:rPr>
              <w:fldChar w:fldCharType="separate"/>
            </w:r>
            <w:r w:rsidRPr="000F21CA">
              <w:rPr>
                <w:b/>
                <w:bCs/>
                <w:sz w:val="20"/>
                <w:szCs w:val="20"/>
              </w:rPr>
              <w:t>2</w:t>
            </w:r>
            <w:r w:rsidRPr="000F21CA">
              <w:rPr>
                <w:b/>
                <w:bCs/>
                <w:sz w:val="20"/>
                <w:szCs w:val="20"/>
              </w:rPr>
              <w:fldChar w:fldCharType="end"/>
            </w:r>
            <w:r w:rsidRPr="000F21CA">
              <w:rPr>
                <w:sz w:val="20"/>
                <w:szCs w:val="20"/>
              </w:rPr>
              <w:t xml:space="preserve"> z </w:t>
            </w:r>
            <w:r w:rsidRPr="000F21CA">
              <w:rPr>
                <w:b/>
                <w:bCs/>
                <w:sz w:val="20"/>
                <w:szCs w:val="20"/>
              </w:rPr>
              <w:fldChar w:fldCharType="begin"/>
            </w:r>
            <w:r w:rsidRPr="000F21CA">
              <w:rPr>
                <w:b/>
                <w:bCs/>
                <w:sz w:val="20"/>
                <w:szCs w:val="20"/>
              </w:rPr>
              <w:instrText>NUMPAGES</w:instrText>
            </w:r>
            <w:r w:rsidRPr="000F21CA">
              <w:rPr>
                <w:b/>
                <w:bCs/>
                <w:sz w:val="20"/>
                <w:szCs w:val="20"/>
              </w:rPr>
              <w:fldChar w:fldCharType="separate"/>
            </w:r>
            <w:r w:rsidRPr="000F21CA">
              <w:rPr>
                <w:b/>
                <w:bCs/>
                <w:sz w:val="20"/>
                <w:szCs w:val="20"/>
              </w:rPr>
              <w:t>2</w:t>
            </w:r>
            <w:r w:rsidRPr="000F21C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F3DEFB2" w14:textId="76FB1241" w:rsidR="00C9099D" w:rsidRDefault="00C909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1A813" w14:textId="77777777" w:rsidR="00A50DAE" w:rsidRDefault="00A50DAE" w:rsidP="00B17434">
      <w:pPr>
        <w:spacing w:after="0" w:line="240" w:lineRule="auto"/>
      </w:pPr>
      <w:r>
        <w:separator/>
      </w:r>
    </w:p>
  </w:footnote>
  <w:footnote w:type="continuationSeparator" w:id="0">
    <w:p w14:paraId="0769B174" w14:textId="77777777" w:rsidR="00A50DAE" w:rsidRDefault="00A50DAE" w:rsidP="00B17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9DE"/>
    <w:multiLevelType w:val="hybridMultilevel"/>
    <w:tmpl w:val="AAFADB7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009D5"/>
    <w:multiLevelType w:val="hybridMultilevel"/>
    <w:tmpl w:val="C30C3486"/>
    <w:lvl w:ilvl="0" w:tplc="5E183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072580"/>
    <w:multiLevelType w:val="hybridMultilevel"/>
    <w:tmpl w:val="1CE6E800"/>
    <w:lvl w:ilvl="0" w:tplc="04150017">
      <w:start w:val="1"/>
      <w:numFmt w:val="lowerLetter"/>
      <w:lvlText w:val="%1)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E4FA8"/>
    <w:multiLevelType w:val="hybridMultilevel"/>
    <w:tmpl w:val="8586F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24020"/>
    <w:multiLevelType w:val="hybridMultilevel"/>
    <w:tmpl w:val="2C284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D489D"/>
    <w:multiLevelType w:val="hybridMultilevel"/>
    <w:tmpl w:val="E508E8EC"/>
    <w:lvl w:ilvl="0" w:tplc="04150017">
      <w:start w:val="1"/>
      <w:numFmt w:val="lowerLetter"/>
      <w:lvlText w:val="%1)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" w15:restartNumberingAfterBreak="0">
    <w:nsid w:val="4E321F45"/>
    <w:multiLevelType w:val="hybridMultilevel"/>
    <w:tmpl w:val="B742E67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EB117D3"/>
    <w:multiLevelType w:val="hybridMultilevel"/>
    <w:tmpl w:val="B17C63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1C18C2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0B1F9A"/>
    <w:multiLevelType w:val="hybridMultilevel"/>
    <w:tmpl w:val="7E9EEC2A"/>
    <w:lvl w:ilvl="0" w:tplc="1010A754">
      <w:start w:val="1"/>
      <w:numFmt w:val="decimal"/>
      <w:lvlText w:val="%1."/>
      <w:lvlJc w:val="left"/>
      <w:pPr>
        <w:tabs>
          <w:tab w:val="num" w:pos="1488"/>
        </w:tabs>
        <w:ind w:left="1488" w:hanging="1080"/>
      </w:pPr>
      <w:rPr>
        <w:rFonts w:hint="default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848"/>
        </w:tabs>
        <w:ind w:left="18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84346900">
      <w:numFmt w:val="bullet"/>
      <w:lvlText w:val="•"/>
      <w:lvlJc w:val="left"/>
      <w:pPr>
        <w:ind w:left="3333" w:hanging="405"/>
      </w:pPr>
      <w:rPr>
        <w:rFonts w:ascii="Times New Roman" w:eastAsia="Times New Roman" w:hAnsi="Times New Roman" w:cs="Times New Roman" w:hint="default"/>
      </w:rPr>
    </w:lvl>
    <w:lvl w:ilvl="4" w:tplc="CA328B60">
      <w:start w:val="1"/>
      <w:numFmt w:val="lowerLetter"/>
      <w:lvlText w:val="%5)"/>
      <w:lvlJc w:val="left"/>
      <w:pPr>
        <w:ind w:left="4278" w:hanging="63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9" w15:restartNumberingAfterBreak="0">
    <w:nsid w:val="50325690"/>
    <w:multiLevelType w:val="hybridMultilevel"/>
    <w:tmpl w:val="0B3099C6"/>
    <w:lvl w:ilvl="0" w:tplc="04150017">
      <w:start w:val="1"/>
      <w:numFmt w:val="lowerLetter"/>
      <w:lvlText w:val="%1)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0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D850743"/>
    <w:multiLevelType w:val="hybridMultilevel"/>
    <w:tmpl w:val="AAFADB7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44272F"/>
    <w:multiLevelType w:val="hybridMultilevel"/>
    <w:tmpl w:val="BACEF4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4" w15:restartNumberingAfterBreak="0">
    <w:nsid w:val="642230F4"/>
    <w:multiLevelType w:val="hybridMultilevel"/>
    <w:tmpl w:val="5C1C20F2"/>
    <w:lvl w:ilvl="0" w:tplc="0A3613FE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E43EA4"/>
    <w:multiLevelType w:val="hybridMultilevel"/>
    <w:tmpl w:val="A7B2012A"/>
    <w:lvl w:ilvl="0" w:tplc="BB1A8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B4455"/>
    <w:multiLevelType w:val="hybridMultilevel"/>
    <w:tmpl w:val="0B3099C6"/>
    <w:lvl w:ilvl="0" w:tplc="04150017">
      <w:start w:val="1"/>
      <w:numFmt w:val="lowerLetter"/>
      <w:lvlText w:val="%1)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7" w15:restartNumberingAfterBreak="0">
    <w:nsid w:val="797016A1"/>
    <w:multiLevelType w:val="hybridMultilevel"/>
    <w:tmpl w:val="8586F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7"/>
  </w:num>
  <w:num w:numId="5">
    <w:abstractNumId w:val="6"/>
  </w:num>
  <w:num w:numId="6">
    <w:abstractNumId w:val="8"/>
  </w:num>
  <w:num w:numId="7">
    <w:abstractNumId w:val="12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0"/>
  </w:num>
  <w:num w:numId="13">
    <w:abstractNumId w:val="5"/>
  </w:num>
  <w:num w:numId="14">
    <w:abstractNumId w:val="9"/>
  </w:num>
  <w:num w:numId="15">
    <w:abstractNumId w:val="16"/>
  </w:num>
  <w:num w:numId="16">
    <w:abstractNumId w:val="17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34"/>
    <w:rsid w:val="00020B61"/>
    <w:rsid w:val="00027EE4"/>
    <w:rsid w:val="00060E5D"/>
    <w:rsid w:val="000973AF"/>
    <w:rsid w:val="000F21CA"/>
    <w:rsid w:val="00154CFF"/>
    <w:rsid w:val="00165523"/>
    <w:rsid w:val="00197C38"/>
    <w:rsid w:val="001B2B56"/>
    <w:rsid w:val="001B7A59"/>
    <w:rsid w:val="00201898"/>
    <w:rsid w:val="00212767"/>
    <w:rsid w:val="002437B7"/>
    <w:rsid w:val="00275176"/>
    <w:rsid w:val="0027625C"/>
    <w:rsid w:val="00284788"/>
    <w:rsid w:val="002C43CC"/>
    <w:rsid w:val="002D3563"/>
    <w:rsid w:val="002E1D88"/>
    <w:rsid w:val="002E3B11"/>
    <w:rsid w:val="00307FB0"/>
    <w:rsid w:val="003121FE"/>
    <w:rsid w:val="00373F20"/>
    <w:rsid w:val="003E03B7"/>
    <w:rsid w:val="004051B6"/>
    <w:rsid w:val="004636DB"/>
    <w:rsid w:val="00467407"/>
    <w:rsid w:val="004909B2"/>
    <w:rsid w:val="00493513"/>
    <w:rsid w:val="004F192A"/>
    <w:rsid w:val="00522633"/>
    <w:rsid w:val="00523CBD"/>
    <w:rsid w:val="0052510E"/>
    <w:rsid w:val="005407AB"/>
    <w:rsid w:val="00563308"/>
    <w:rsid w:val="00563DA3"/>
    <w:rsid w:val="005705D0"/>
    <w:rsid w:val="005741DF"/>
    <w:rsid w:val="005C6600"/>
    <w:rsid w:val="006002B9"/>
    <w:rsid w:val="00610157"/>
    <w:rsid w:val="006164AE"/>
    <w:rsid w:val="00621EEF"/>
    <w:rsid w:val="00631852"/>
    <w:rsid w:val="006650FB"/>
    <w:rsid w:val="00672E2D"/>
    <w:rsid w:val="0067741B"/>
    <w:rsid w:val="00680833"/>
    <w:rsid w:val="00687E59"/>
    <w:rsid w:val="006A1C03"/>
    <w:rsid w:val="006B78AB"/>
    <w:rsid w:val="006C6772"/>
    <w:rsid w:val="006E2D46"/>
    <w:rsid w:val="006E377B"/>
    <w:rsid w:val="00732C75"/>
    <w:rsid w:val="00742568"/>
    <w:rsid w:val="00764EA9"/>
    <w:rsid w:val="007702F4"/>
    <w:rsid w:val="0077101B"/>
    <w:rsid w:val="00777A56"/>
    <w:rsid w:val="007C79E5"/>
    <w:rsid w:val="007D7D3F"/>
    <w:rsid w:val="008242B1"/>
    <w:rsid w:val="0086730A"/>
    <w:rsid w:val="008971A4"/>
    <w:rsid w:val="008B34C2"/>
    <w:rsid w:val="008B3632"/>
    <w:rsid w:val="008D3369"/>
    <w:rsid w:val="008E1C92"/>
    <w:rsid w:val="008E2D2B"/>
    <w:rsid w:val="008F28F8"/>
    <w:rsid w:val="008F3E46"/>
    <w:rsid w:val="00907788"/>
    <w:rsid w:val="00951A1C"/>
    <w:rsid w:val="009C0B2B"/>
    <w:rsid w:val="00A277C2"/>
    <w:rsid w:val="00A50DAE"/>
    <w:rsid w:val="00A50F77"/>
    <w:rsid w:val="00A5197E"/>
    <w:rsid w:val="00A83D8B"/>
    <w:rsid w:val="00AA2EFD"/>
    <w:rsid w:val="00AA68B4"/>
    <w:rsid w:val="00AD7508"/>
    <w:rsid w:val="00B16907"/>
    <w:rsid w:val="00B17434"/>
    <w:rsid w:val="00B4285E"/>
    <w:rsid w:val="00B63B0A"/>
    <w:rsid w:val="00BB6C9E"/>
    <w:rsid w:val="00C34948"/>
    <w:rsid w:val="00C4219B"/>
    <w:rsid w:val="00C539C7"/>
    <w:rsid w:val="00C61D69"/>
    <w:rsid w:val="00C710B3"/>
    <w:rsid w:val="00C9099D"/>
    <w:rsid w:val="00C955B1"/>
    <w:rsid w:val="00CD630B"/>
    <w:rsid w:val="00CF5E40"/>
    <w:rsid w:val="00D155EE"/>
    <w:rsid w:val="00D346B7"/>
    <w:rsid w:val="00D71B6F"/>
    <w:rsid w:val="00D90EC5"/>
    <w:rsid w:val="00DA0618"/>
    <w:rsid w:val="00DE0704"/>
    <w:rsid w:val="00E143AC"/>
    <w:rsid w:val="00E27C01"/>
    <w:rsid w:val="00E34363"/>
    <w:rsid w:val="00E6411E"/>
    <w:rsid w:val="00E735DC"/>
    <w:rsid w:val="00E743E0"/>
    <w:rsid w:val="00EA4B4D"/>
    <w:rsid w:val="00EE6547"/>
    <w:rsid w:val="00F12AC0"/>
    <w:rsid w:val="00F235DE"/>
    <w:rsid w:val="00F27342"/>
    <w:rsid w:val="00F529DD"/>
    <w:rsid w:val="00F54FBC"/>
    <w:rsid w:val="00F724B4"/>
    <w:rsid w:val="00F832AA"/>
    <w:rsid w:val="00F93B11"/>
    <w:rsid w:val="00FA3668"/>
    <w:rsid w:val="00FB72C4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83C8"/>
  <w15:docId w15:val="{85131453-6C05-4046-B766-8D21EED3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71B6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10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0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0B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10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10B3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rsid w:val="00EE654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locked/>
    <w:rsid w:val="00EE6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pozycja">
    <w:name w:val="Tabela pozycja"/>
    <w:basedOn w:val="Normalny"/>
    <w:rsid w:val="00951A1C"/>
    <w:pPr>
      <w:spacing w:after="0" w:line="240" w:lineRule="auto"/>
    </w:pPr>
    <w:rPr>
      <w:rFonts w:ascii="Arial" w:eastAsia="MS Outlook" w:hAnsi="Arial"/>
      <w:szCs w:val="20"/>
      <w:lang w:eastAsia="pl-PL"/>
    </w:rPr>
  </w:style>
  <w:style w:type="paragraph" w:customStyle="1" w:styleId="Akapitzlist1">
    <w:name w:val="Akapit z listą1"/>
    <w:basedOn w:val="Normalny"/>
    <w:rsid w:val="00951A1C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19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197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19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C13DFFE-F7F3-4645-BBA9-AD9BC454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1711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Monika Cybulska</cp:lastModifiedBy>
  <cp:revision>2</cp:revision>
  <cp:lastPrinted>2021-11-25T14:18:00Z</cp:lastPrinted>
  <dcterms:created xsi:type="dcterms:W3CDTF">2024-11-19T10:04:00Z</dcterms:created>
  <dcterms:modified xsi:type="dcterms:W3CDTF">2024-11-19T10:04:00Z</dcterms:modified>
</cp:coreProperties>
</file>