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DE596" w14:textId="77777777" w:rsidR="00993DE8" w:rsidRPr="00124304" w:rsidRDefault="00993DE8" w:rsidP="009C3C12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14:paraId="71BE025C" w14:textId="77777777" w:rsidR="00613223" w:rsidRPr="008A1D11" w:rsidRDefault="00613223" w:rsidP="008A1D11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A1D11">
        <w:rPr>
          <w:rFonts w:ascii="Arial" w:eastAsia="Times New Roman" w:hAnsi="Arial" w:cs="Arial"/>
          <w:b/>
          <w:lang w:eastAsia="pl-PL"/>
        </w:rPr>
        <w:t>Klauzula informacyjna z art. 13 RODO do zastosowania przez Zamawiających w celu związanym z postępowaniem o udzielenie zamówienia publicznego poniżej 30 000 euro</w:t>
      </w:r>
    </w:p>
    <w:p w14:paraId="216D78B0" w14:textId="77777777" w:rsidR="00613223" w:rsidRPr="008A1D11" w:rsidRDefault="00613223" w:rsidP="008A1D11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FBBB5C0" w14:textId="77777777" w:rsidR="00613223" w:rsidRPr="008A1D11" w:rsidRDefault="00613223" w:rsidP="008A1D11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F388155" w14:textId="77777777" w:rsidR="00613223" w:rsidRPr="008A1D11" w:rsidRDefault="00613223" w:rsidP="008A1D11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8A1D11">
        <w:rPr>
          <w:rFonts w:ascii="Arial" w:eastAsia="Times New Roman" w:hAnsi="Arial" w:cs="Arial"/>
          <w:bCs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14:paraId="15C67A04" w14:textId="77777777" w:rsidR="00613223" w:rsidRPr="008A1D11" w:rsidRDefault="00613223" w:rsidP="008A1D11">
      <w:pPr>
        <w:numPr>
          <w:ilvl w:val="0"/>
          <w:numId w:val="5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bCs/>
          <w:lang w:eastAsia="pl-PL"/>
        </w:rPr>
        <w:t>administratorem danych osobowych jest:</w:t>
      </w:r>
      <w:r w:rsidRPr="008A1D11">
        <w:rPr>
          <w:rFonts w:ascii="Arial" w:eastAsia="Times New Roman" w:hAnsi="Arial" w:cs="Arial"/>
          <w:lang w:eastAsia="pl-PL"/>
        </w:rPr>
        <w:t xml:space="preserve"> Skarb Państwa Państwowe Gospodarstwo Leśne Lasy Państwowe Nadleśnictwo Sieraków, Bucharzewo 153, 64-410 Sieraków, </w:t>
      </w:r>
      <w:r w:rsidRPr="008A1D11">
        <w:rPr>
          <w:rFonts w:ascii="Arial" w:eastAsia="Times New Roman" w:hAnsi="Arial" w:cs="Arial"/>
          <w:spacing w:val="-1"/>
          <w:lang w:eastAsia="pl-PL"/>
        </w:rPr>
        <w:t>tel.</w:t>
      </w:r>
      <w:r w:rsidRPr="008A1D11">
        <w:rPr>
          <w:rFonts w:ascii="Arial" w:eastAsia="Times New Roman" w:hAnsi="Arial" w:cs="Arial"/>
          <w:spacing w:val="41"/>
          <w:lang w:eastAsia="pl-PL"/>
        </w:rPr>
        <w:t xml:space="preserve"> </w:t>
      </w:r>
      <w:r w:rsidRPr="008A1D11">
        <w:rPr>
          <w:rFonts w:ascii="Arial" w:eastAsia="Times New Roman" w:hAnsi="Arial" w:cs="Arial"/>
          <w:spacing w:val="-1"/>
          <w:lang w:eastAsia="pl-PL"/>
        </w:rPr>
        <w:t>61</w:t>
      </w:r>
      <w:r w:rsidRPr="008A1D11">
        <w:rPr>
          <w:rFonts w:ascii="Arial" w:eastAsia="Times New Roman" w:hAnsi="Arial" w:cs="Arial"/>
          <w:spacing w:val="-4"/>
          <w:lang w:eastAsia="pl-PL"/>
        </w:rPr>
        <w:t xml:space="preserve"> 29 52 065</w:t>
      </w:r>
      <w:r w:rsidRPr="008A1D11">
        <w:rPr>
          <w:rFonts w:ascii="Arial" w:eastAsia="Times New Roman" w:hAnsi="Arial" w:cs="Arial"/>
          <w:spacing w:val="-1"/>
          <w:lang w:eastAsia="pl-PL"/>
        </w:rPr>
        <w:t>,</w:t>
      </w:r>
      <w:r w:rsidRPr="008A1D11">
        <w:rPr>
          <w:rFonts w:ascii="Arial" w:eastAsia="Times New Roman" w:hAnsi="Arial" w:cs="Arial"/>
          <w:spacing w:val="-4"/>
          <w:lang w:eastAsia="pl-PL"/>
        </w:rPr>
        <w:t xml:space="preserve"> </w:t>
      </w:r>
      <w:r w:rsidRPr="008A1D11">
        <w:rPr>
          <w:rFonts w:ascii="Arial" w:eastAsia="Times New Roman" w:hAnsi="Arial" w:cs="Arial"/>
          <w:lang w:eastAsia="pl-PL"/>
        </w:rPr>
        <w:t>fax</w:t>
      </w:r>
      <w:r w:rsidRPr="008A1D11">
        <w:rPr>
          <w:rFonts w:ascii="Arial" w:eastAsia="Times New Roman" w:hAnsi="Arial" w:cs="Arial"/>
          <w:spacing w:val="-4"/>
          <w:lang w:eastAsia="pl-PL"/>
        </w:rPr>
        <w:t xml:space="preserve"> </w:t>
      </w:r>
      <w:r w:rsidRPr="008A1D11">
        <w:rPr>
          <w:rFonts w:ascii="Arial" w:eastAsia="Times New Roman" w:hAnsi="Arial" w:cs="Arial"/>
          <w:spacing w:val="-1"/>
          <w:lang w:eastAsia="pl-PL"/>
        </w:rPr>
        <w:t>61</w:t>
      </w:r>
      <w:r w:rsidRPr="008A1D11">
        <w:rPr>
          <w:rFonts w:ascii="Arial" w:eastAsia="Times New Roman" w:hAnsi="Arial" w:cs="Arial"/>
          <w:spacing w:val="-3"/>
          <w:lang w:eastAsia="pl-PL"/>
        </w:rPr>
        <w:t xml:space="preserve"> 29 52 065</w:t>
      </w:r>
      <w:r w:rsidRPr="008A1D11">
        <w:rPr>
          <w:rFonts w:ascii="Arial" w:eastAsia="Times New Roman" w:hAnsi="Arial" w:cs="Arial"/>
          <w:spacing w:val="-1"/>
          <w:lang w:eastAsia="pl-PL"/>
        </w:rPr>
        <w:t xml:space="preserve">, </w:t>
      </w:r>
      <w:r w:rsidRPr="008A1D11">
        <w:rPr>
          <w:rFonts w:ascii="Arial" w:eastAsia="Times New Roman" w:hAnsi="Arial" w:cs="Arial"/>
          <w:spacing w:val="-1"/>
          <w:w w:val="95"/>
          <w:lang w:eastAsia="pl-PL"/>
        </w:rPr>
        <w:t xml:space="preserve">email: </w:t>
      </w:r>
      <w:hyperlink r:id="rId8" w:history="1">
        <w:r w:rsidRPr="008A1D11">
          <w:rPr>
            <w:rFonts w:ascii="Arial" w:eastAsia="Times New Roman" w:hAnsi="Arial" w:cs="Arial"/>
            <w:color w:val="0000FF"/>
            <w:spacing w:val="-1"/>
            <w:w w:val="95"/>
            <w:u w:val="single"/>
            <w:lang w:eastAsia="pl-PL"/>
          </w:rPr>
          <w:t>sierakow@poznan.lasy</w:t>
        </w:r>
      </w:hyperlink>
      <w:r w:rsidRPr="008A1D11">
        <w:rPr>
          <w:rFonts w:ascii="Arial" w:eastAsia="Times New Roman" w:hAnsi="Arial" w:cs="Arial"/>
          <w:spacing w:val="-1"/>
          <w:w w:val="95"/>
          <w:lang w:eastAsia="pl-PL"/>
        </w:rPr>
        <w:t xml:space="preserve"> .gov.pl</w:t>
      </w:r>
      <w:r w:rsidRPr="008A1D11">
        <w:rPr>
          <w:rFonts w:ascii="Arial" w:eastAsia="Times New Roman" w:hAnsi="Arial" w:cs="Arial"/>
          <w:w w:val="95"/>
          <w:lang w:eastAsia="pl-PL"/>
        </w:rPr>
        <w:t xml:space="preserve"> </w:t>
      </w:r>
      <w:r w:rsidRPr="008A1D11">
        <w:rPr>
          <w:rFonts w:ascii="Arial" w:eastAsia="Times New Roman" w:hAnsi="Arial" w:cs="Arial"/>
          <w:lang w:eastAsia="pl-PL"/>
        </w:rPr>
        <w:t xml:space="preserve"> </w:t>
      </w:r>
    </w:p>
    <w:p w14:paraId="7A43A0A6" w14:textId="7D626CE2" w:rsidR="00613223" w:rsidRPr="008A1D11" w:rsidRDefault="00613223" w:rsidP="008A1D11">
      <w:pPr>
        <w:numPr>
          <w:ilvl w:val="0"/>
          <w:numId w:val="5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 xml:space="preserve">inspektorem ochrony danych osobowych w: Nadleśnictwie Sieraków jest Pan: </w:t>
      </w:r>
      <w:r w:rsidR="00193FD1">
        <w:rPr>
          <w:rFonts w:ascii="Arial" w:eastAsia="Times New Roman" w:hAnsi="Arial" w:cs="Arial"/>
          <w:lang w:eastAsia="pl-PL"/>
        </w:rPr>
        <w:t>Piotr Kropidłowski</w:t>
      </w:r>
      <w:r w:rsidRPr="008A1D11">
        <w:rPr>
          <w:rFonts w:ascii="Arial" w:eastAsia="Times New Roman" w:hAnsi="Arial" w:cs="Arial"/>
          <w:lang w:eastAsia="pl-PL"/>
        </w:rPr>
        <w:t>, iod@comp-net.pl,</w:t>
      </w:r>
    </w:p>
    <w:p w14:paraId="21F0F0F6" w14:textId="254B9431" w:rsidR="00193FD1" w:rsidRPr="00193FD1" w:rsidRDefault="00613223" w:rsidP="00193FD1">
      <w:pPr>
        <w:numPr>
          <w:ilvl w:val="0"/>
          <w:numId w:val="5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spacing w:val="-1"/>
          <w:lang w:eastAsia="pl-PL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8A1D11">
        <w:rPr>
          <w:rFonts w:ascii="Arial" w:eastAsia="Times New Roman" w:hAnsi="Arial" w:cs="Arial"/>
          <w:spacing w:val="-1"/>
          <w:lang w:eastAsia="pl-PL"/>
        </w:rPr>
        <w:t>pn</w:t>
      </w:r>
      <w:proofErr w:type="spellEnd"/>
      <w:r w:rsidRPr="008A1D11">
        <w:rPr>
          <w:rFonts w:ascii="Arial" w:eastAsia="Times New Roman" w:hAnsi="Arial" w:cs="Arial"/>
          <w:spacing w:val="-1"/>
          <w:lang w:eastAsia="pl-PL"/>
        </w:rPr>
        <w:t>:</w:t>
      </w:r>
      <w:r w:rsidR="00193FD1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 w:rsidR="00193FD1" w:rsidRPr="00193FD1">
        <w:rPr>
          <w:rFonts w:ascii="Arial" w:hAnsi="Arial" w:cs="Arial"/>
          <w:b/>
        </w:rPr>
        <w:t>,,Rozbiórka budynków: Borowy Młyn działka 594/1 – budynek mieszkalny, 110-00197, budynek gospodarczy 108-00198, teren zewnętrzny: BIOS, studnia,  ogrodzenie; Ławica 111/1 – budynek gospodarczy 108-00042 ”</w:t>
      </w:r>
    </w:p>
    <w:p w14:paraId="7FB15AC8" w14:textId="0D8B790F" w:rsidR="00613223" w:rsidRPr="008A1D11" w:rsidRDefault="00613223" w:rsidP="008A1D11">
      <w:pPr>
        <w:numPr>
          <w:ilvl w:val="0"/>
          <w:numId w:val="6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spacing w:val="-1"/>
          <w:lang w:eastAsia="pl-PL"/>
        </w:rPr>
        <w:t>odbiorcami Pani/Pana danych osobowych będą osoby lub podmioty uprawnione na podstawie przepisów prawa lub umowy powierzenia danych osobowych,</w:t>
      </w:r>
    </w:p>
    <w:p w14:paraId="51F49461" w14:textId="77777777" w:rsidR="00613223" w:rsidRPr="008A1D11" w:rsidRDefault="00613223" w:rsidP="008A1D11">
      <w:pPr>
        <w:numPr>
          <w:ilvl w:val="0"/>
          <w:numId w:val="6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spacing w:val="-1"/>
          <w:lang w:eastAsia="pl-PL"/>
        </w:rPr>
        <w:t xml:space="preserve">Pani/Pana dane osobowe będą przetwarzane do czasu osiągnięcia celu, w jakim je pozyskano, a po tym czasie przez okres oraz w zakresie wymaganym przez </w:t>
      </w:r>
      <w:r w:rsidRPr="008A1D11">
        <w:rPr>
          <w:rFonts w:ascii="Arial" w:eastAsia="Times New Roman" w:hAnsi="Arial" w:cs="Arial"/>
          <w:lang w:eastAsia="pl-PL"/>
        </w:rPr>
        <w:t>„Jednolity rzeczowy wykaz akt dla Państwowego Gospodarstwa Leśnego Lasy Państwowe” stanowiący załącznik nr 3 do Zarządzenia nr 66 Dyrektora Generalnego Lasów Państwowych z dnia 12 listopada 2014 r.</w:t>
      </w:r>
    </w:p>
    <w:p w14:paraId="2EED3278" w14:textId="77777777" w:rsidR="00613223" w:rsidRPr="008A1D11" w:rsidRDefault="00613223" w:rsidP="008A1D11">
      <w:pPr>
        <w:numPr>
          <w:ilvl w:val="0"/>
          <w:numId w:val="6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spacing w:val="-1"/>
          <w:lang w:eastAsia="pl-PL"/>
        </w:rPr>
        <w:t xml:space="preserve">Podanie przez Panią/Pana danych osobowych jest obowiązkowe. W przypadku niepodania danych osobowych nie będzie możliwy udział w postępowaniu o udzielenie zamówienia </w:t>
      </w:r>
      <w:r w:rsidRPr="008A1D11">
        <w:rPr>
          <w:rFonts w:ascii="Arial" w:eastAsia="Times New Roman" w:hAnsi="Arial" w:cs="Arial"/>
          <w:lang w:eastAsia="pl-PL"/>
        </w:rPr>
        <w:t>których wartość nie przekracza wyrażonej w złotych równowartości kwoty 30 000 euro,</w:t>
      </w:r>
    </w:p>
    <w:p w14:paraId="5CB5E847" w14:textId="77777777" w:rsidR="00613223" w:rsidRPr="008A1D11" w:rsidRDefault="00613223" w:rsidP="008A1D11">
      <w:pPr>
        <w:numPr>
          <w:ilvl w:val="0"/>
          <w:numId w:val="6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>Stosownie do art. 22 RODO, decyzje dotyczące danych osobowych nie będą podejmowane w sposób zautomatyzowany,</w:t>
      </w:r>
    </w:p>
    <w:p w14:paraId="499CDEF5" w14:textId="77777777" w:rsidR="00613223" w:rsidRPr="008A1D11" w:rsidRDefault="00613223" w:rsidP="008A1D11">
      <w:pPr>
        <w:numPr>
          <w:ilvl w:val="0"/>
          <w:numId w:val="6"/>
        </w:numPr>
        <w:suppressAutoHyphens/>
        <w:spacing w:after="15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>Osoba, której dotyczą pozyskane w związku z prowadzeniem postępowania dane osobowe, ma prawo:</w:t>
      </w:r>
    </w:p>
    <w:p w14:paraId="22223DD0" w14:textId="77777777" w:rsidR="00613223" w:rsidRPr="008A1D11" w:rsidRDefault="00613223" w:rsidP="008A1D11">
      <w:pPr>
        <w:numPr>
          <w:ilvl w:val="0"/>
          <w:numId w:val="7"/>
        </w:numPr>
        <w:spacing w:before="120" w:after="0" w:line="360" w:lineRule="auto"/>
        <w:ind w:left="1418" w:hanging="709"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 xml:space="preserve">dostępu do swoich danych osobowych – zgodnie z art. 15 RODO, </w:t>
      </w:r>
    </w:p>
    <w:p w14:paraId="16AA221E" w14:textId="77777777" w:rsidR="00613223" w:rsidRPr="008A1D11" w:rsidRDefault="00613223" w:rsidP="008A1D11">
      <w:pPr>
        <w:numPr>
          <w:ilvl w:val="0"/>
          <w:numId w:val="7"/>
        </w:numPr>
        <w:spacing w:before="120" w:after="0" w:line="360" w:lineRule="auto"/>
        <w:ind w:left="1418" w:hanging="709"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lastRenderedPageBreak/>
        <w:t>do sprostowana swoich danych osobowych – zgodnie z art. 16 RODO,</w:t>
      </w:r>
    </w:p>
    <w:p w14:paraId="17EB8C4D" w14:textId="77777777" w:rsidR="00613223" w:rsidRPr="008A1D11" w:rsidRDefault="00613223" w:rsidP="008A1D11">
      <w:pPr>
        <w:numPr>
          <w:ilvl w:val="0"/>
          <w:numId w:val="7"/>
        </w:numPr>
        <w:spacing w:before="120" w:after="0" w:line="360" w:lineRule="auto"/>
        <w:ind w:left="1418" w:hanging="709"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>do żądania od Zamawiającego – jako administratora, ograniczenia przetwarzania danych osobowych z zastrzeżeniem przypadków, o których mowa w art. 18 ust. 2 RODO,</w:t>
      </w:r>
    </w:p>
    <w:p w14:paraId="427230AD" w14:textId="77777777" w:rsidR="00613223" w:rsidRPr="008A1D11" w:rsidRDefault="00613223" w:rsidP="008A1D11">
      <w:pPr>
        <w:numPr>
          <w:ilvl w:val="0"/>
          <w:numId w:val="7"/>
        </w:numPr>
        <w:spacing w:before="120" w:after="0" w:line="360" w:lineRule="auto"/>
        <w:ind w:left="1418" w:hanging="709"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 xml:space="preserve">wniesienia </w:t>
      </w:r>
      <w:r w:rsidRPr="008A1D11">
        <w:rPr>
          <w:rFonts w:ascii="Arial" w:eastAsia="Times New Roman" w:hAnsi="Arial" w:cs="Arial"/>
          <w:bCs/>
          <w:lang w:eastAsia="pl-PL"/>
        </w:rPr>
        <w:t>skargi do Prezesa Urzędu Ochrony Danych Osobowych w przypadku uznania, iż przetwarzanie jej danych osobowych narusza przepisy o ochronie danych osobowych, w tym przepisy RODO,</w:t>
      </w:r>
    </w:p>
    <w:p w14:paraId="31C23A5C" w14:textId="77777777" w:rsidR="00613223" w:rsidRPr="008A1D11" w:rsidRDefault="00613223" w:rsidP="008A1D11">
      <w:pPr>
        <w:numPr>
          <w:ilvl w:val="0"/>
          <w:numId w:val="9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bCs/>
          <w:lang w:eastAsia="pl-PL"/>
        </w:rPr>
        <w:t>Osobie, której dane osobowe zostały pozyskane przez Zamawiającego w związku z prowadzeniem postępowania o udzielenie zamówienia publicznego nie przysługuje:</w:t>
      </w:r>
    </w:p>
    <w:p w14:paraId="0345A947" w14:textId="77777777" w:rsidR="00613223" w:rsidRPr="008A1D11" w:rsidRDefault="00613223" w:rsidP="008A1D11">
      <w:pPr>
        <w:numPr>
          <w:ilvl w:val="0"/>
          <w:numId w:val="8"/>
        </w:numPr>
        <w:tabs>
          <w:tab w:val="left" w:pos="1418"/>
        </w:tabs>
        <w:spacing w:before="120" w:after="0" w:line="360" w:lineRule="auto"/>
        <w:ind w:left="1418" w:hanging="709"/>
        <w:jc w:val="both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bCs/>
          <w:lang w:eastAsia="pl-PL"/>
        </w:rPr>
        <w:t xml:space="preserve">prawo do usunięcia danych osobowych, o czym przesadza art. 17 ust. 3 lit. b, d lub e RODO, </w:t>
      </w:r>
    </w:p>
    <w:p w14:paraId="227BB1B5" w14:textId="77777777" w:rsidR="00613223" w:rsidRPr="008A1D11" w:rsidRDefault="00613223" w:rsidP="008A1D11">
      <w:pPr>
        <w:spacing w:before="120" w:after="0" w:line="36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  <w:r w:rsidRPr="008A1D11">
        <w:rPr>
          <w:rFonts w:ascii="Arial" w:eastAsia="Times New Roman" w:hAnsi="Arial" w:cs="Arial"/>
          <w:bCs/>
          <w:lang w:eastAsia="pl-PL"/>
        </w:rPr>
        <w:t>2)</w:t>
      </w:r>
      <w:r w:rsidRPr="008A1D11">
        <w:rPr>
          <w:rFonts w:ascii="Arial" w:eastAsia="Times New Roman" w:hAnsi="Arial" w:cs="Arial"/>
          <w:bCs/>
          <w:lang w:eastAsia="pl-PL"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7E5D26F9" w14:textId="77777777" w:rsidR="00613223" w:rsidRPr="008A1D11" w:rsidRDefault="00613223" w:rsidP="008A1D11">
      <w:pPr>
        <w:spacing w:before="120" w:after="0" w:line="36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56AD1478" w14:textId="77777777" w:rsidR="00613223" w:rsidRPr="008A1D11" w:rsidRDefault="00613223" w:rsidP="008A1D11">
      <w:pPr>
        <w:spacing w:before="120" w:after="0" w:line="36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48F71CBB" w14:textId="77777777" w:rsidR="00613223" w:rsidRPr="008A1D11" w:rsidRDefault="00613223" w:rsidP="008A1D11">
      <w:pPr>
        <w:spacing w:before="120" w:after="0" w:line="36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4B16034E" w14:textId="77777777" w:rsidR="00613223" w:rsidRPr="008A1D11" w:rsidRDefault="00613223" w:rsidP="008A1D11">
      <w:pPr>
        <w:spacing w:before="120" w:after="0" w:line="36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2689AB38" w14:textId="77777777" w:rsidR="00613223" w:rsidRPr="008A1D11" w:rsidRDefault="00613223" w:rsidP="008A1D11">
      <w:pPr>
        <w:spacing w:before="120" w:after="0" w:line="360" w:lineRule="auto"/>
        <w:ind w:left="720"/>
        <w:jc w:val="both"/>
        <w:rPr>
          <w:rFonts w:ascii="Arial" w:eastAsia="Times New Roman" w:hAnsi="Arial" w:cs="Arial"/>
          <w:bCs/>
          <w:lang w:eastAsia="pl-PL"/>
        </w:rPr>
      </w:pPr>
    </w:p>
    <w:p w14:paraId="5E353F4F" w14:textId="77777777" w:rsidR="00613223" w:rsidRPr="008A1D11" w:rsidRDefault="00613223" w:rsidP="008A1D1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 xml:space="preserve">…………………….., dn. ……………………..                                           </w:t>
      </w:r>
    </w:p>
    <w:p w14:paraId="673FD325" w14:textId="77777777" w:rsidR="00613223" w:rsidRPr="008A1D11" w:rsidRDefault="00613223" w:rsidP="008A1D11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132A915" w14:textId="77777777" w:rsidR="008A1D11" w:rsidRDefault="00613223" w:rsidP="008A1D11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8A1D11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</w:t>
      </w:r>
      <w:r w:rsidR="008A1D11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</w:t>
      </w:r>
    </w:p>
    <w:p w14:paraId="0A7A3BB2" w14:textId="0648E484" w:rsidR="00613223" w:rsidRPr="008A1D11" w:rsidRDefault="008A1D11" w:rsidP="008A1D11">
      <w:pPr>
        <w:spacing w:after="0" w:line="36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</w:t>
      </w:r>
      <w:r w:rsidR="00613223" w:rsidRPr="008A1D11">
        <w:rPr>
          <w:rFonts w:ascii="Arial" w:eastAsia="Times New Roman" w:hAnsi="Arial" w:cs="Arial"/>
          <w:lang w:eastAsia="pl-PL"/>
        </w:rPr>
        <w:t>…….………………………………………</w:t>
      </w:r>
    </w:p>
    <w:p w14:paraId="0E50BF8F" w14:textId="77777777" w:rsidR="00613223" w:rsidRPr="008A1D11" w:rsidRDefault="00613223" w:rsidP="008A1D11">
      <w:pPr>
        <w:spacing w:after="0" w:line="360" w:lineRule="auto"/>
        <w:ind w:left="5672"/>
        <w:rPr>
          <w:rFonts w:ascii="Arial" w:eastAsia="Times New Roman" w:hAnsi="Arial" w:cs="Arial"/>
          <w:i/>
          <w:lang w:eastAsia="pl-PL"/>
        </w:rPr>
      </w:pPr>
      <w:r w:rsidRPr="008A1D11">
        <w:rPr>
          <w:rFonts w:ascii="Arial" w:eastAsia="Times New Roman" w:hAnsi="Arial" w:cs="Arial"/>
          <w:i/>
          <w:lang w:eastAsia="pl-PL"/>
        </w:rPr>
        <w:t>(podpis upoważnionego przedstawiciela Wykonawcy</w:t>
      </w:r>
    </w:p>
    <w:p w14:paraId="4AD184A6" w14:textId="77777777" w:rsidR="00613223" w:rsidRPr="008A1D11" w:rsidRDefault="00613223" w:rsidP="008A1D11">
      <w:pPr>
        <w:spacing w:before="120"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</w:p>
    <w:p w14:paraId="62DABAE1" w14:textId="77777777" w:rsidR="00613223" w:rsidRPr="00613223" w:rsidRDefault="00613223" w:rsidP="0061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03D20" w14:textId="77777777" w:rsidR="00613223" w:rsidRPr="00613223" w:rsidRDefault="00613223" w:rsidP="00613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AC0BBD" w14:textId="77777777" w:rsidR="001728F1" w:rsidRPr="00AE3D97" w:rsidRDefault="001728F1" w:rsidP="00613223">
      <w:pPr>
        <w:pStyle w:val="Tekstprzypisudolnego"/>
        <w:jc w:val="center"/>
        <w:rPr>
          <w:rFonts w:ascii="Cambria" w:hAnsi="Cambria"/>
        </w:rPr>
      </w:pPr>
    </w:p>
    <w:sectPr w:rsidR="001728F1" w:rsidRPr="00AE3D97" w:rsidSect="001728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73C03" w14:textId="77777777" w:rsidR="00842347" w:rsidRDefault="00842347" w:rsidP="00A32675">
      <w:pPr>
        <w:spacing w:after="0" w:line="240" w:lineRule="auto"/>
      </w:pPr>
      <w:r>
        <w:separator/>
      </w:r>
    </w:p>
  </w:endnote>
  <w:endnote w:type="continuationSeparator" w:id="0">
    <w:p w14:paraId="67F2AD76" w14:textId="77777777" w:rsidR="00842347" w:rsidRDefault="00842347" w:rsidP="00A3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0DF2C" w14:textId="77777777" w:rsidR="00F649D1" w:rsidRDefault="00F649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60B5C" w14:textId="77777777" w:rsidR="00F649D1" w:rsidRDefault="00F649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D2C50" w14:textId="77777777" w:rsidR="00F649D1" w:rsidRDefault="00F64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E9D4C" w14:textId="77777777" w:rsidR="00842347" w:rsidRDefault="00842347" w:rsidP="00A32675">
      <w:pPr>
        <w:spacing w:after="0" w:line="240" w:lineRule="auto"/>
      </w:pPr>
      <w:r>
        <w:separator/>
      </w:r>
    </w:p>
  </w:footnote>
  <w:footnote w:type="continuationSeparator" w:id="0">
    <w:p w14:paraId="6E80095B" w14:textId="77777777" w:rsidR="00842347" w:rsidRDefault="00842347" w:rsidP="00A3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8B8AD" w14:textId="77777777" w:rsidR="00F649D1" w:rsidRDefault="00F649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3D20" w14:textId="4C3F43AD" w:rsidR="00A32675" w:rsidRPr="002F2CC7" w:rsidRDefault="00F649D1" w:rsidP="00A32675">
    <w:pPr>
      <w:pStyle w:val="Nagwek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Załącznik nr </w:t>
    </w:r>
    <w:r w:rsidR="00F96A46">
      <w:rPr>
        <w:rFonts w:ascii="Arial" w:hAnsi="Arial" w:cs="Arial"/>
        <w:sz w:val="18"/>
        <w:szCs w:val="18"/>
      </w:rPr>
      <w:t>4</w:t>
    </w:r>
  </w:p>
  <w:p w14:paraId="044EF677" w14:textId="77777777" w:rsidR="00A32675" w:rsidRDefault="00A326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48343" w14:textId="77777777" w:rsidR="00F649D1" w:rsidRDefault="00F649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72DA0"/>
    <w:multiLevelType w:val="hybridMultilevel"/>
    <w:tmpl w:val="5D68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DE8"/>
    <w:rsid w:val="00032E7A"/>
    <w:rsid w:val="000838FE"/>
    <w:rsid w:val="000C7561"/>
    <w:rsid w:val="00124304"/>
    <w:rsid w:val="0014136E"/>
    <w:rsid w:val="001537A8"/>
    <w:rsid w:val="001728F1"/>
    <w:rsid w:val="00193FD1"/>
    <w:rsid w:val="001D44F7"/>
    <w:rsid w:val="001E35DF"/>
    <w:rsid w:val="00221BAC"/>
    <w:rsid w:val="00247AE4"/>
    <w:rsid w:val="002A7573"/>
    <w:rsid w:val="002D4452"/>
    <w:rsid w:val="002F2CC7"/>
    <w:rsid w:val="00323F95"/>
    <w:rsid w:val="00360E1D"/>
    <w:rsid w:val="003742BB"/>
    <w:rsid w:val="003B2E61"/>
    <w:rsid w:val="003C055D"/>
    <w:rsid w:val="003D4A4C"/>
    <w:rsid w:val="003F4E68"/>
    <w:rsid w:val="00425425"/>
    <w:rsid w:val="00453C45"/>
    <w:rsid w:val="004C1D6A"/>
    <w:rsid w:val="004D7C5F"/>
    <w:rsid w:val="004F6A03"/>
    <w:rsid w:val="00573751"/>
    <w:rsid w:val="00575436"/>
    <w:rsid w:val="00613223"/>
    <w:rsid w:val="00630071"/>
    <w:rsid w:val="0063465B"/>
    <w:rsid w:val="006B30E1"/>
    <w:rsid w:val="00752275"/>
    <w:rsid w:val="00752288"/>
    <w:rsid w:val="00806317"/>
    <w:rsid w:val="00842347"/>
    <w:rsid w:val="00887B1E"/>
    <w:rsid w:val="00890594"/>
    <w:rsid w:val="008A1BE5"/>
    <w:rsid w:val="008A1D11"/>
    <w:rsid w:val="008B10A1"/>
    <w:rsid w:val="008B5F71"/>
    <w:rsid w:val="00900AD2"/>
    <w:rsid w:val="00993DE8"/>
    <w:rsid w:val="009C3C12"/>
    <w:rsid w:val="00A32675"/>
    <w:rsid w:val="00A906C1"/>
    <w:rsid w:val="00AD09B2"/>
    <w:rsid w:val="00AD4A01"/>
    <w:rsid w:val="00AE3D97"/>
    <w:rsid w:val="00B144CB"/>
    <w:rsid w:val="00B2454B"/>
    <w:rsid w:val="00B330F3"/>
    <w:rsid w:val="00BB1FC6"/>
    <w:rsid w:val="00BE71A3"/>
    <w:rsid w:val="00C210DE"/>
    <w:rsid w:val="00C66585"/>
    <w:rsid w:val="00C71EE2"/>
    <w:rsid w:val="00CB1733"/>
    <w:rsid w:val="00CC4074"/>
    <w:rsid w:val="00CE0B34"/>
    <w:rsid w:val="00D0711B"/>
    <w:rsid w:val="00D21E3A"/>
    <w:rsid w:val="00DC4F31"/>
    <w:rsid w:val="00E00616"/>
    <w:rsid w:val="00E36156"/>
    <w:rsid w:val="00E40FD2"/>
    <w:rsid w:val="00EF5C79"/>
    <w:rsid w:val="00F649D1"/>
    <w:rsid w:val="00F73F07"/>
    <w:rsid w:val="00F96A46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DF8B"/>
  <w15:docId w15:val="{03980A22-65EF-4B62-BC40-3B21D54A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3DE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93D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3DE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93DE8"/>
    <w:pPr>
      <w:ind w:left="720"/>
      <w:contextualSpacing/>
    </w:pPr>
  </w:style>
  <w:style w:type="paragraph" w:customStyle="1" w:styleId="LPtekstpodstawowy">
    <w:name w:val="LP_tekst podstawowy"/>
    <w:autoRedefine/>
    <w:rsid w:val="002D4452"/>
    <w:pPr>
      <w:tabs>
        <w:tab w:val="left" w:pos="0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3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675"/>
  </w:style>
  <w:style w:type="paragraph" w:styleId="Stopka">
    <w:name w:val="footer"/>
    <w:basedOn w:val="Normalny"/>
    <w:link w:val="StopkaZnak"/>
    <w:uiPriority w:val="99"/>
    <w:unhideWhenUsed/>
    <w:rsid w:val="00A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61ABE0-0E66-44D6-9AB0-3EB26A71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rafal.tomczak</dc:creator>
  <cp:lastModifiedBy>Agata Migoś - RDLP Poznań</cp:lastModifiedBy>
  <cp:revision>18</cp:revision>
  <cp:lastPrinted>2021-07-27T09:25:00Z</cp:lastPrinted>
  <dcterms:created xsi:type="dcterms:W3CDTF">2021-07-27T08:04:00Z</dcterms:created>
  <dcterms:modified xsi:type="dcterms:W3CDTF">2025-08-26T11:49:00Z</dcterms:modified>
</cp:coreProperties>
</file>