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8287" w14:textId="743E4C97" w:rsidR="00F3600F" w:rsidRPr="00DD24CC" w:rsidRDefault="00AA1F1D">
      <w:pPr>
        <w:spacing w:after="124" w:line="259" w:lineRule="auto"/>
        <w:ind w:left="77" w:firstLine="0"/>
        <w:jc w:val="center"/>
        <w:rPr>
          <w:lang w:val="en-US"/>
        </w:rPr>
      </w:pPr>
      <w:bookmarkStart w:id="0" w:name="_Hlk187998282"/>
      <w:r w:rsidRPr="00DD24CC">
        <w:rPr>
          <w:b/>
          <w:color w:val="0070C0"/>
          <w:sz w:val="24"/>
          <w:lang w:val="en-US"/>
        </w:rPr>
        <w:t xml:space="preserve"> </w:t>
      </w:r>
    </w:p>
    <w:p w14:paraId="147E266C" w14:textId="77777777" w:rsidR="00F3600F" w:rsidRPr="00DD24CC" w:rsidRDefault="00AA1F1D">
      <w:pPr>
        <w:spacing w:after="0" w:line="259" w:lineRule="auto"/>
        <w:ind w:left="77" w:firstLine="0"/>
        <w:jc w:val="center"/>
        <w:rPr>
          <w:lang w:val="en-US"/>
        </w:rPr>
      </w:pPr>
      <w:r w:rsidRPr="00DD24CC">
        <w:rPr>
          <w:b/>
          <w:color w:val="0070C0"/>
          <w:sz w:val="24"/>
          <w:lang w:val="en-US"/>
        </w:rPr>
        <w:t xml:space="preserve"> </w:t>
      </w:r>
    </w:p>
    <w:p w14:paraId="11922886" w14:textId="34422FBA" w:rsidR="00F3600F" w:rsidRDefault="00550E31" w:rsidP="005D43C8">
      <w:pPr>
        <w:spacing w:after="0" w:line="259" w:lineRule="auto"/>
        <w:ind w:left="10" w:right="5"/>
        <w:jc w:val="center"/>
        <w:rPr>
          <w:rFonts w:ascii="Times New Roman" w:hAnsi="Times New Roman" w:cs="Times New Roman"/>
          <w:b/>
          <w:bCs/>
          <w:color w:val="auto"/>
          <w:spacing w:val="26"/>
          <w:sz w:val="32"/>
          <w:szCs w:val="32"/>
          <w:u w:val="single"/>
          <w:lang w:val="en-US"/>
        </w:rPr>
      </w:pPr>
      <w:r>
        <w:rPr>
          <w:rFonts w:ascii="Times New Roman" w:hAnsi="Times New Roman" w:cs="Times New Roman"/>
          <w:b/>
          <w:bCs/>
          <w:color w:val="auto"/>
          <w:spacing w:val="26"/>
          <w:sz w:val="32"/>
          <w:szCs w:val="32"/>
          <w:u w:val="single"/>
          <w:lang w:val="en-US"/>
        </w:rPr>
        <w:t>Checklist C0</w:t>
      </w:r>
      <w:r w:rsidR="005A06ED">
        <w:rPr>
          <w:rFonts w:ascii="Times New Roman" w:hAnsi="Times New Roman" w:cs="Times New Roman"/>
          <w:b/>
          <w:bCs/>
          <w:color w:val="auto"/>
          <w:spacing w:val="26"/>
          <w:sz w:val="32"/>
          <w:szCs w:val="32"/>
          <w:u w:val="single"/>
          <w:lang w:val="en-US"/>
        </w:rPr>
        <w:t>7</w:t>
      </w:r>
      <w:r>
        <w:rPr>
          <w:rFonts w:ascii="Times New Roman" w:hAnsi="Times New Roman" w:cs="Times New Roman"/>
          <w:b/>
          <w:bCs/>
          <w:color w:val="auto"/>
          <w:spacing w:val="26"/>
          <w:sz w:val="32"/>
          <w:szCs w:val="32"/>
          <w:u w:val="single"/>
          <w:lang w:val="en-US"/>
        </w:rPr>
        <w:t xml:space="preserve"> </w:t>
      </w:r>
      <w:r w:rsidR="005A06ED">
        <w:rPr>
          <w:rFonts w:ascii="Times New Roman" w:hAnsi="Times New Roman" w:cs="Times New Roman"/>
          <w:b/>
          <w:bCs/>
          <w:color w:val="auto"/>
          <w:spacing w:val="26"/>
          <w:sz w:val="32"/>
          <w:szCs w:val="32"/>
          <w:u w:val="single"/>
          <w:lang w:val="en-US"/>
        </w:rPr>
        <w:t xml:space="preserve">Commercial Fair or Cultural Events </w:t>
      </w:r>
      <w:r w:rsidR="009B3E56" w:rsidRPr="00550E31">
        <w:rPr>
          <w:rFonts w:ascii="Times New Roman" w:hAnsi="Times New Roman" w:cs="Times New Roman"/>
          <w:b/>
          <w:bCs/>
          <w:color w:val="auto"/>
          <w:spacing w:val="26"/>
          <w:sz w:val="32"/>
          <w:szCs w:val="32"/>
          <w:u w:val="single"/>
          <w:lang w:val="en-US"/>
        </w:rPr>
        <w:t xml:space="preserve">– </w:t>
      </w:r>
      <w:r w:rsidR="007B5634">
        <w:rPr>
          <w:rFonts w:ascii="Times New Roman" w:hAnsi="Times New Roman" w:cs="Times New Roman"/>
          <w:b/>
          <w:bCs/>
          <w:color w:val="auto"/>
          <w:spacing w:val="26"/>
          <w:sz w:val="32"/>
          <w:szCs w:val="32"/>
          <w:u w:val="single"/>
          <w:lang w:val="en-US"/>
        </w:rPr>
        <w:t>Sport</w:t>
      </w:r>
    </w:p>
    <w:p w14:paraId="1D162B3B" w14:textId="77777777" w:rsidR="00F059BD" w:rsidRPr="00E727D2" w:rsidRDefault="00F059BD" w:rsidP="005D43C8">
      <w:pPr>
        <w:spacing w:after="0" w:line="259" w:lineRule="auto"/>
        <w:ind w:left="10" w:right="5"/>
        <w:jc w:val="center"/>
        <w:rPr>
          <w:rFonts w:ascii="Times New Roman" w:hAnsi="Times New Roman" w:cs="Times New Roman"/>
          <w:sz w:val="24"/>
          <w:szCs w:val="24"/>
          <w:lang w:val="en-US"/>
        </w:rPr>
      </w:pPr>
    </w:p>
    <w:p w14:paraId="2F2957F3" w14:textId="4126D4F3" w:rsidR="00F3600F" w:rsidRPr="00D15DE7" w:rsidRDefault="00AA1F1D" w:rsidP="00EA0C45">
      <w:pPr>
        <w:pStyle w:val="Akapitzlist"/>
        <w:numPr>
          <w:ilvl w:val="0"/>
          <w:numId w:val="1"/>
        </w:numPr>
        <w:spacing w:line="259" w:lineRule="auto"/>
        <w:ind w:right="11" w:firstLineChars="0"/>
        <w:jc w:val="both"/>
        <w:rPr>
          <w:b/>
          <w:szCs w:val="24"/>
          <w:lang w:val="en-US"/>
        </w:rPr>
      </w:pPr>
      <w:r w:rsidRPr="00E727D2">
        <w:rPr>
          <w:b/>
          <w:szCs w:val="24"/>
          <w:lang w:val="en-US"/>
        </w:rPr>
        <w:t>T</w:t>
      </w:r>
      <w:r w:rsidR="00DD24CC" w:rsidRPr="00E727D2">
        <w:rPr>
          <w:b/>
          <w:szCs w:val="24"/>
          <w:lang w:val="en-US"/>
        </w:rPr>
        <w:t>he</w:t>
      </w:r>
      <w:r w:rsidRPr="00E727D2">
        <w:rPr>
          <w:b/>
          <w:szCs w:val="24"/>
          <w:lang w:val="en-US"/>
        </w:rPr>
        <w:t xml:space="preserve"> </w:t>
      </w:r>
      <w:r w:rsidR="00D15DE7" w:rsidRPr="00D15DE7">
        <w:rPr>
          <w:b/>
          <w:szCs w:val="24"/>
          <w:lang w:val="en-US"/>
        </w:rPr>
        <w:t xml:space="preserve">Embassy of the Republic of Poland does not give back the documents that are submitted with the application and the applicant is advised to make an appropriate amount of copies of documents that she/he might need in </w:t>
      </w:r>
      <w:r w:rsidR="00D15DE7">
        <w:rPr>
          <w:b/>
          <w:szCs w:val="24"/>
          <w:lang w:val="en-US"/>
        </w:rPr>
        <w:t xml:space="preserve">the </w:t>
      </w:r>
      <w:r w:rsidR="00D15DE7" w:rsidRPr="00D15DE7">
        <w:rPr>
          <w:b/>
          <w:szCs w:val="24"/>
          <w:lang w:val="en-US"/>
        </w:rPr>
        <w:t>future.</w:t>
      </w:r>
    </w:p>
    <w:p w14:paraId="335C3D51" w14:textId="272D533B" w:rsidR="000C0870" w:rsidRDefault="000C0870" w:rsidP="00EA0C45">
      <w:pPr>
        <w:pStyle w:val="Akapitzlist"/>
        <w:numPr>
          <w:ilvl w:val="0"/>
          <w:numId w:val="1"/>
        </w:numPr>
        <w:ind w:right="-763" w:firstLineChars="0"/>
        <w:jc w:val="both"/>
        <w:rPr>
          <w:b/>
          <w:szCs w:val="24"/>
          <w:lang w:val="en-US"/>
        </w:rPr>
      </w:pPr>
      <w:r>
        <w:rPr>
          <w:b/>
          <w:szCs w:val="24"/>
          <w:lang w:val="en-US"/>
        </w:rPr>
        <w:t xml:space="preserve">All documents need to be attached in originals with its copies if required below. </w:t>
      </w:r>
      <w:r w:rsidR="00803BC7">
        <w:rPr>
          <w:b/>
          <w:szCs w:val="24"/>
          <w:lang w:val="en-US"/>
        </w:rPr>
        <w:t>Copies are sufficient only when it is specifically mentioned in the list.</w:t>
      </w:r>
    </w:p>
    <w:p w14:paraId="0915150E" w14:textId="48A9A01A" w:rsidR="009B3E56" w:rsidRDefault="009B3E56" w:rsidP="00EA0C45">
      <w:pPr>
        <w:pStyle w:val="Akapitzlist"/>
        <w:numPr>
          <w:ilvl w:val="0"/>
          <w:numId w:val="1"/>
        </w:numPr>
        <w:spacing w:line="259" w:lineRule="auto"/>
        <w:ind w:right="11" w:firstLineChars="0"/>
        <w:rPr>
          <w:b/>
          <w:szCs w:val="24"/>
          <w:lang w:val="en-US"/>
        </w:rPr>
      </w:pPr>
      <w:r w:rsidRPr="00E727D2">
        <w:rPr>
          <w:b/>
          <w:szCs w:val="24"/>
          <w:lang w:val="en-US"/>
        </w:rPr>
        <w:t xml:space="preserve">Failure to submit the documents listed below </w:t>
      </w:r>
      <w:r w:rsidR="000C0870">
        <w:rPr>
          <w:b/>
          <w:szCs w:val="24"/>
          <w:lang w:val="en-US"/>
        </w:rPr>
        <w:t xml:space="preserve">(incomplete applications) </w:t>
      </w:r>
      <w:r w:rsidRPr="00E727D2">
        <w:rPr>
          <w:b/>
          <w:szCs w:val="24"/>
          <w:lang w:val="en-US"/>
        </w:rPr>
        <w:t>may result in negative decision in visa case.</w:t>
      </w:r>
    </w:p>
    <w:p w14:paraId="3531585B" w14:textId="6BAB4C27" w:rsidR="000C0870" w:rsidRDefault="000675F6" w:rsidP="00EA0C45">
      <w:pPr>
        <w:pStyle w:val="Akapitzlist"/>
        <w:numPr>
          <w:ilvl w:val="0"/>
          <w:numId w:val="1"/>
        </w:numPr>
        <w:spacing w:line="256" w:lineRule="auto"/>
        <w:ind w:right="11" w:firstLineChars="0"/>
        <w:rPr>
          <w:b/>
          <w:szCs w:val="24"/>
          <w:lang w:val="en-US"/>
        </w:rPr>
      </w:pPr>
      <w:r w:rsidRPr="000675F6">
        <w:rPr>
          <w:b/>
          <w:szCs w:val="24"/>
          <w:lang w:val="en-US"/>
        </w:rPr>
        <w:t>Documents which are not in English or Polish language should be translated into English or Polish by a translator.</w:t>
      </w:r>
      <w:r>
        <w:rPr>
          <w:b/>
          <w:szCs w:val="24"/>
          <w:lang w:val="en-US"/>
        </w:rPr>
        <w:t xml:space="preserve"> </w:t>
      </w:r>
    </w:p>
    <w:p w14:paraId="4A4C7842" w14:textId="5EA47440" w:rsidR="00D15DE7" w:rsidRDefault="00D15DE7" w:rsidP="00EA0C45">
      <w:pPr>
        <w:pStyle w:val="Akapitzlist"/>
        <w:numPr>
          <w:ilvl w:val="0"/>
          <w:numId w:val="1"/>
        </w:numPr>
        <w:ind w:right="-763" w:firstLineChars="0"/>
        <w:jc w:val="both"/>
        <w:rPr>
          <w:b/>
          <w:szCs w:val="24"/>
          <w:lang w:val="en-US"/>
        </w:rPr>
      </w:pPr>
      <w:r w:rsidRPr="00D15DE7">
        <w:rPr>
          <w:b/>
          <w:szCs w:val="24"/>
          <w:lang w:val="en-US"/>
        </w:rPr>
        <w:t>The Embassy reserves the right to request additional information/documentation and, if deemed necessary, to interview the applicant in person.</w:t>
      </w:r>
    </w:p>
    <w:p w14:paraId="284A0383" w14:textId="0557A6A4" w:rsidR="00536A34" w:rsidRPr="00536A34" w:rsidRDefault="00536A34" w:rsidP="00EA0C45">
      <w:pPr>
        <w:pStyle w:val="Akapitzlist"/>
        <w:numPr>
          <w:ilvl w:val="0"/>
          <w:numId w:val="1"/>
        </w:numPr>
        <w:ind w:left="714" w:firstLineChars="0" w:hanging="357"/>
        <w:rPr>
          <w:b/>
          <w:bCs/>
          <w:szCs w:val="24"/>
          <w:lang w:val="en-US"/>
        </w:rPr>
      </w:pPr>
      <w:r w:rsidRPr="00536A34">
        <w:rPr>
          <w:b/>
          <w:bCs/>
          <w:szCs w:val="24"/>
          <w:lang w:val="en-US"/>
        </w:rPr>
        <w:t xml:space="preserve">Documents which were neither issued in the Philippines nor in Poland must be legalized or have an apostille. </w:t>
      </w:r>
    </w:p>
    <w:p w14:paraId="5542C455" w14:textId="7263C638" w:rsidR="009B3E56" w:rsidRPr="00E727D2" w:rsidRDefault="009B3E56" w:rsidP="00EA0C45">
      <w:pPr>
        <w:pStyle w:val="Akapitzlist"/>
        <w:numPr>
          <w:ilvl w:val="0"/>
          <w:numId w:val="1"/>
        </w:numPr>
        <w:spacing w:line="259" w:lineRule="auto"/>
        <w:ind w:left="714" w:right="11" w:firstLineChars="0" w:hanging="357"/>
        <w:rPr>
          <w:b/>
          <w:szCs w:val="24"/>
          <w:lang w:val="en-US"/>
        </w:rPr>
      </w:pPr>
      <w:r w:rsidRPr="00E727D2">
        <w:rPr>
          <w:b/>
          <w:szCs w:val="24"/>
          <w:lang w:val="en-US"/>
        </w:rPr>
        <w:t>The passport remains at the Embassy during the review of the documents.</w:t>
      </w:r>
    </w:p>
    <w:p w14:paraId="763C47EC" w14:textId="46E65CEB" w:rsidR="00550E31" w:rsidRDefault="00AA1F1D" w:rsidP="00EA0C45">
      <w:pPr>
        <w:pStyle w:val="Akapitzlist"/>
        <w:numPr>
          <w:ilvl w:val="0"/>
          <w:numId w:val="1"/>
        </w:numPr>
        <w:spacing w:line="259" w:lineRule="auto"/>
        <w:ind w:firstLineChars="0"/>
        <w:rPr>
          <w:b/>
          <w:szCs w:val="24"/>
          <w:lang w:val="en-US"/>
        </w:rPr>
      </w:pPr>
      <w:r w:rsidRPr="00E727D2">
        <w:rPr>
          <w:b/>
          <w:szCs w:val="24"/>
          <w:lang w:val="en-US"/>
        </w:rPr>
        <w:t>Please arrange your documents according to this checklist</w:t>
      </w:r>
      <w:r w:rsidR="00DB370B">
        <w:rPr>
          <w:b/>
          <w:szCs w:val="24"/>
          <w:lang w:val="en-US"/>
        </w:rPr>
        <w:t>.</w:t>
      </w:r>
      <w:r w:rsidRPr="00E727D2">
        <w:rPr>
          <w:b/>
          <w:szCs w:val="24"/>
          <w:lang w:val="en-US"/>
        </w:rPr>
        <w:t xml:space="preserve"> </w:t>
      </w:r>
    </w:p>
    <w:p w14:paraId="0E877F3D" w14:textId="3B8160C2" w:rsidR="00EA1346" w:rsidRDefault="00EA1346" w:rsidP="00EA0C45">
      <w:pPr>
        <w:pStyle w:val="Akapitzlist"/>
        <w:numPr>
          <w:ilvl w:val="0"/>
          <w:numId w:val="1"/>
        </w:numPr>
        <w:spacing w:line="259" w:lineRule="auto"/>
        <w:ind w:firstLineChars="0"/>
        <w:rPr>
          <w:b/>
          <w:szCs w:val="24"/>
          <w:lang w:val="en-US"/>
        </w:rPr>
      </w:pPr>
      <w:r>
        <w:rPr>
          <w:b/>
          <w:szCs w:val="24"/>
          <w:lang w:val="en-US"/>
        </w:rPr>
        <w:t xml:space="preserve">When in possession of all documents from the list, book your appointment with </w:t>
      </w:r>
      <w:r w:rsidR="00076F36">
        <w:rPr>
          <w:b/>
          <w:szCs w:val="24"/>
          <w:lang w:val="en-US"/>
        </w:rPr>
        <w:t xml:space="preserve">Polish Visa Application Center in Manila or </w:t>
      </w:r>
      <w:r w:rsidR="00076F36" w:rsidRPr="00970CD4">
        <w:rPr>
          <w:b/>
          <w:szCs w:val="24"/>
          <w:lang w:val="en-US"/>
        </w:rPr>
        <w:t xml:space="preserve">Cebu </w:t>
      </w:r>
      <w:r w:rsidRPr="00970CD4">
        <w:rPr>
          <w:b/>
          <w:szCs w:val="24"/>
          <w:lang w:val="en-US"/>
        </w:rPr>
        <w:t>BLS.</w:t>
      </w:r>
    </w:p>
    <w:p w14:paraId="2DC5E35F" w14:textId="1C2EB51A" w:rsidR="00EA1346" w:rsidRPr="00EA1346" w:rsidRDefault="00EA1346" w:rsidP="00EA0C45">
      <w:pPr>
        <w:pStyle w:val="Akapitzlist"/>
        <w:numPr>
          <w:ilvl w:val="0"/>
          <w:numId w:val="1"/>
        </w:numPr>
        <w:spacing w:line="259" w:lineRule="auto"/>
        <w:ind w:firstLineChars="0"/>
        <w:rPr>
          <w:b/>
          <w:bCs/>
          <w:szCs w:val="24"/>
          <w:lang w:val="en-US"/>
        </w:rPr>
      </w:pPr>
      <w:r w:rsidRPr="00EA1346">
        <w:rPr>
          <w:b/>
          <w:bCs/>
        </w:rPr>
        <w:t>The consul will make the decision on the visa within 15 calendar days. Exceptionally, the time to make the decision can be extended up to 45 day</w:t>
      </w:r>
      <w:r>
        <w:rPr>
          <w:b/>
          <w:bCs/>
        </w:rPr>
        <w:t>.</w:t>
      </w:r>
    </w:p>
    <w:p w14:paraId="3691374E" w14:textId="77777777" w:rsidR="00550E31" w:rsidRPr="00550E31" w:rsidRDefault="00550E31" w:rsidP="00EA0C45">
      <w:pPr>
        <w:pStyle w:val="Akapitzlist"/>
        <w:numPr>
          <w:ilvl w:val="0"/>
          <w:numId w:val="1"/>
        </w:numPr>
        <w:spacing w:line="259" w:lineRule="auto"/>
        <w:ind w:firstLineChars="0"/>
        <w:rPr>
          <w:b/>
          <w:szCs w:val="24"/>
          <w:lang w:val="en-US"/>
        </w:rPr>
      </w:pPr>
      <w:r w:rsidRPr="00550E31">
        <w:rPr>
          <w:b/>
          <w:lang w:val="en-US"/>
        </w:rPr>
        <w:t>If a minor is travelling without the parent(s) having the legal custody, a travel permit may be necessary. Please contact the Philippine Department of Social Welfare and Development (DSWD) after you receive the visa.</w:t>
      </w:r>
    </w:p>
    <w:p w14:paraId="5093A178" w14:textId="0ECF0220" w:rsidR="00F3600F" w:rsidRPr="00550E31" w:rsidRDefault="00550E31" w:rsidP="00EA0C45">
      <w:pPr>
        <w:pStyle w:val="Akapitzlist"/>
        <w:numPr>
          <w:ilvl w:val="0"/>
          <w:numId w:val="1"/>
        </w:numPr>
        <w:spacing w:line="259" w:lineRule="auto"/>
        <w:ind w:firstLineChars="0"/>
        <w:rPr>
          <w:b/>
          <w:szCs w:val="24"/>
          <w:lang w:val="en-US"/>
        </w:rPr>
      </w:pPr>
      <w:r w:rsidRPr="00550E31">
        <w:rPr>
          <w:b/>
          <w:lang w:val="en-US"/>
        </w:rPr>
        <w:t>After receiving the visa, please inform yourself regarding possible exit requirements on the part of Philippine authorities and bear in mind that the Embassy can offer neither advice nor support in this matter.</w:t>
      </w:r>
    </w:p>
    <w:p w14:paraId="4AA655BB" w14:textId="77777777" w:rsidR="00F3600F" w:rsidRPr="00DD24CC" w:rsidRDefault="00AA1F1D">
      <w:pPr>
        <w:spacing w:after="127" w:line="259" w:lineRule="auto"/>
        <w:ind w:left="0" w:firstLine="0"/>
        <w:rPr>
          <w:lang w:val="en-US"/>
        </w:rPr>
      </w:pPr>
      <w:r w:rsidRPr="00DD24CC">
        <w:rPr>
          <w:b/>
          <w:lang w:val="en-US"/>
        </w:rPr>
        <w:t xml:space="preserve"> </w:t>
      </w:r>
    </w:p>
    <w:p w14:paraId="6A33B84E" w14:textId="0CED0B3F" w:rsidR="00F3600F" w:rsidRPr="00E727D2" w:rsidRDefault="00E727D2" w:rsidP="00EA0C45">
      <w:pPr>
        <w:numPr>
          <w:ilvl w:val="0"/>
          <w:numId w:val="2"/>
        </w:numPr>
        <w:spacing w:after="7"/>
        <w:ind w:hanging="360"/>
        <w:jc w:val="both"/>
        <w:rPr>
          <w:rFonts w:ascii="Times New Roman" w:hAnsi="Times New Roman" w:cs="Times New Roman"/>
          <w:color w:val="auto"/>
          <w:sz w:val="20"/>
          <w:szCs w:val="24"/>
        </w:rPr>
      </w:pPr>
      <w:r w:rsidRPr="00E727D2">
        <w:rPr>
          <w:rFonts w:ascii="Times New Roman" w:hAnsi="Times New Roman" w:cs="Times New Roman"/>
          <w:b/>
          <w:color w:val="auto"/>
          <w:sz w:val="20"/>
          <w:szCs w:val="24"/>
        </w:rPr>
        <w:t xml:space="preserve">GENERAL REQUIREMENTS : </w:t>
      </w:r>
    </w:p>
    <w:p w14:paraId="5D326C37" w14:textId="77777777" w:rsidR="00F3600F" w:rsidRDefault="00AA1F1D">
      <w:pPr>
        <w:spacing w:after="127" w:line="259" w:lineRule="auto"/>
        <w:ind w:left="0" w:firstLine="0"/>
      </w:pPr>
      <w:r>
        <w:t xml:space="preserve"> </w:t>
      </w:r>
    </w:p>
    <w:p w14:paraId="726E58B0" w14:textId="5987D326" w:rsidR="00F3600F" w:rsidRPr="00E727D2" w:rsidRDefault="009B3E56" w:rsidP="00EA0C45">
      <w:pPr>
        <w:pStyle w:val="Akapitzlist"/>
        <w:numPr>
          <w:ilvl w:val="0"/>
          <w:numId w:val="3"/>
        </w:numPr>
        <w:ind w:firstLineChars="0"/>
        <w:rPr>
          <w:lang w:val="en-US"/>
        </w:rPr>
      </w:pPr>
      <w:r w:rsidRPr="00E727D2">
        <w:rPr>
          <w:lang w:val="en-US"/>
        </w:rPr>
        <w:t>Visa application form without blanks, signed by the applicant.</w:t>
      </w:r>
      <w:r w:rsidR="00AA1F1D" w:rsidRPr="00E727D2">
        <w:rPr>
          <w:lang w:val="en-US"/>
        </w:rPr>
        <w:t xml:space="preserve"> </w:t>
      </w:r>
    </w:p>
    <w:p w14:paraId="7ED4D8C7" w14:textId="23F081E2" w:rsidR="009910C2" w:rsidRPr="009910C2" w:rsidRDefault="009B3E56" w:rsidP="00EA0C45">
      <w:pPr>
        <w:pStyle w:val="Akapitzlist"/>
        <w:numPr>
          <w:ilvl w:val="0"/>
          <w:numId w:val="3"/>
        </w:numPr>
        <w:ind w:firstLineChars="0"/>
        <w:jc w:val="both"/>
        <w:rPr>
          <w:lang w:val="en-US"/>
        </w:rPr>
      </w:pPr>
      <w:r w:rsidRPr="009910C2">
        <w:rPr>
          <w:lang w:val="en-US"/>
        </w:rPr>
        <w:t>Passport or other travel document and one copy of the identification page</w:t>
      </w:r>
    </w:p>
    <w:p w14:paraId="06ABD8F2" w14:textId="0BA72E15" w:rsidR="009910C2" w:rsidRPr="009910C2" w:rsidRDefault="009B3E56" w:rsidP="009910C2">
      <w:pPr>
        <w:pStyle w:val="Akapitzlist"/>
        <w:ind w:left="1080" w:firstLineChars="0" w:firstLine="0"/>
        <w:jc w:val="both"/>
        <w:rPr>
          <w:lang w:val="en-US"/>
        </w:rPr>
      </w:pPr>
      <w:r w:rsidRPr="009910C2">
        <w:rPr>
          <w:lang w:val="en-US"/>
        </w:rPr>
        <w:t>Travel document must be: not older than 10 years, valid for at least 90 days after the planned departure day from Poland/Sche</w:t>
      </w:r>
      <w:r w:rsidR="00DC02F7" w:rsidRPr="009910C2">
        <w:rPr>
          <w:lang w:val="en-US"/>
        </w:rPr>
        <w:t>n</w:t>
      </w:r>
      <w:r w:rsidRPr="009910C2">
        <w:rPr>
          <w:lang w:val="en-US"/>
        </w:rPr>
        <w:t>gen and containing at least 2 blank pages.</w:t>
      </w:r>
      <w:r w:rsidR="00DB370B" w:rsidRPr="009910C2">
        <w:rPr>
          <w:lang w:val="en-US"/>
        </w:rPr>
        <w:t xml:space="preserve"> </w:t>
      </w:r>
    </w:p>
    <w:p w14:paraId="68B9DFFC" w14:textId="02EFE49F" w:rsidR="009B3E56" w:rsidRPr="00E727D2" w:rsidRDefault="009B3E56" w:rsidP="00EA0C45">
      <w:pPr>
        <w:pStyle w:val="Akapitzlist"/>
        <w:numPr>
          <w:ilvl w:val="0"/>
          <w:numId w:val="3"/>
        </w:numPr>
        <w:ind w:firstLineChars="0"/>
        <w:jc w:val="both"/>
        <w:rPr>
          <w:lang w:val="en-US"/>
        </w:rPr>
      </w:pPr>
      <w:r w:rsidRPr="00E727D2">
        <w:rPr>
          <w:lang w:val="en-US"/>
        </w:rPr>
        <w:t>One (1) color photograph (white background, 35 mm x 45 mm, not older than 6 months, no retouch).</w:t>
      </w:r>
    </w:p>
    <w:p w14:paraId="084A2BC2" w14:textId="099B5522" w:rsidR="00F3600F" w:rsidRPr="00E727D2" w:rsidRDefault="00AA1F1D" w:rsidP="00EA0C45">
      <w:pPr>
        <w:pStyle w:val="Akapitzlist"/>
        <w:numPr>
          <w:ilvl w:val="0"/>
          <w:numId w:val="3"/>
        </w:numPr>
        <w:ind w:left="1077" w:firstLineChars="0" w:hanging="357"/>
        <w:rPr>
          <w:lang w:val="en-US"/>
        </w:rPr>
      </w:pPr>
      <w:r w:rsidRPr="00E727D2">
        <w:rPr>
          <w:lang w:val="en-US"/>
        </w:rPr>
        <w:t xml:space="preserve">Non-refundable visa application fee to be paid upon submission of visa application. </w:t>
      </w:r>
    </w:p>
    <w:p w14:paraId="207D5405" w14:textId="039D0D8C" w:rsidR="00F3600F" w:rsidRPr="00E727D2" w:rsidRDefault="00AA1F1D" w:rsidP="00EA0C45">
      <w:pPr>
        <w:pStyle w:val="Akapitzlist"/>
        <w:numPr>
          <w:ilvl w:val="0"/>
          <w:numId w:val="3"/>
        </w:numPr>
        <w:ind w:firstLineChars="0"/>
        <w:rPr>
          <w:lang w:val="en-US"/>
        </w:rPr>
      </w:pPr>
      <w:r w:rsidRPr="00E727D2">
        <w:rPr>
          <w:lang w:val="en-US"/>
        </w:rPr>
        <w:t xml:space="preserve">Proof of ties in the Philippines : </w:t>
      </w:r>
    </w:p>
    <w:p w14:paraId="030D138B" w14:textId="6CFC0877" w:rsidR="00F3600F" w:rsidRPr="00DB370B" w:rsidRDefault="00AA1F1D" w:rsidP="00EA0C45">
      <w:pPr>
        <w:pStyle w:val="Akapitzlist"/>
        <w:numPr>
          <w:ilvl w:val="0"/>
          <w:numId w:val="7"/>
        </w:numPr>
        <w:spacing w:line="266" w:lineRule="auto"/>
        <w:ind w:left="2273" w:firstLineChars="0" w:hanging="357"/>
        <w:jc w:val="both"/>
        <w:rPr>
          <w:lang w:val="en-US"/>
        </w:rPr>
      </w:pPr>
      <w:r w:rsidRPr="00DB370B">
        <w:rPr>
          <w:lang w:val="en-US"/>
        </w:rPr>
        <w:t>Proof of social security contributions, if relevant</w:t>
      </w:r>
      <w:r w:rsidR="00DC02F7" w:rsidRPr="00DB370B">
        <w:rPr>
          <w:lang w:val="en-US"/>
        </w:rPr>
        <w:t>.</w:t>
      </w:r>
      <w:r w:rsidRPr="00DB370B">
        <w:rPr>
          <w:lang w:val="en-US"/>
        </w:rPr>
        <w:t xml:space="preserve"> </w:t>
      </w:r>
    </w:p>
    <w:p w14:paraId="27B3792A" w14:textId="1BDDA9CE" w:rsidR="00F3600F" w:rsidRPr="00DB370B" w:rsidRDefault="00AA1F1D" w:rsidP="00EA0C45">
      <w:pPr>
        <w:pStyle w:val="Akapitzlist"/>
        <w:numPr>
          <w:ilvl w:val="0"/>
          <w:numId w:val="7"/>
        </w:numPr>
        <w:spacing w:line="266" w:lineRule="auto"/>
        <w:ind w:left="2273" w:firstLineChars="0" w:hanging="357"/>
        <w:jc w:val="both"/>
        <w:rPr>
          <w:lang w:val="en-US"/>
        </w:rPr>
      </w:pPr>
      <w:r w:rsidRPr="00DB370B">
        <w:rPr>
          <w:lang w:val="en-US"/>
        </w:rPr>
        <w:t>Copy of real estate property – title-deed, if relevant</w:t>
      </w:r>
      <w:r w:rsidR="00DC02F7" w:rsidRPr="00DB370B">
        <w:rPr>
          <w:lang w:val="en-US"/>
        </w:rPr>
        <w:t>.</w:t>
      </w:r>
      <w:r w:rsidRPr="00DB370B">
        <w:rPr>
          <w:lang w:val="en-US"/>
        </w:rPr>
        <w:t xml:space="preserve"> </w:t>
      </w:r>
    </w:p>
    <w:p w14:paraId="4BFF9BAB" w14:textId="77777777" w:rsidR="009910C2" w:rsidRDefault="00AA1F1D" w:rsidP="00EA0C45">
      <w:pPr>
        <w:pStyle w:val="Akapitzlist"/>
        <w:numPr>
          <w:ilvl w:val="0"/>
          <w:numId w:val="7"/>
        </w:numPr>
        <w:spacing w:after="158" w:line="267" w:lineRule="auto"/>
        <w:ind w:firstLineChars="0"/>
        <w:jc w:val="both"/>
        <w:rPr>
          <w:lang w:val="en-US"/>
        </w:rPr>
      </w:pPr>
      <w:r w:rsidRPr="00DB370B">
        <w:rPr>
          <w:lang w:val="en-US"/>
        </w:rPr>
        <w:lastRenderedPageBreak/>
        <w:t>Proof of family ties in the Philippines (e.g. birth certificate of children or marriage certificate). These certificates should be issued by the Philippine Statistics Authority (PSA).</w:t>
      </w:r>
    </w:p>
    <w:p w14:paraId="2803D9F8" w14:textId="5D2302A3"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Proof of occupation </w:t>
      </w:r>
    </w:p>
    <w:p w14:paraId="36CDD9AF" w14:textId="77777777" w:rsidR="009910C2" w:rsidRPr="009910C2" w:rsidRDefault="009910C2" w:rsidP="00EA0C45">
      <w:pPr>
        <w:numPr>
          <w:ilvl w:val="1"/>
          <w:numId w:val="3"/>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employed:  </w:t>
      </w:r>
    </w:p>
    <w:p w14:paraId="1224D935"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employment. </w:t>
      </w:r>
    </w:p>
    <w:p w14:paraId="2AAD766F"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w:t>
      </w:r>
    </w:p>
    <w:p w14:paraId="5BA5524B" w14:textId="77777777" w:rsidR="009910C2" w:rsidRP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7052FC82" w14:textId="77777777" w:rsidR="009910C2" w:rsidRPr="009910C2" w:rsidRDefault="009910C2" w:rsidP="00EA0C45">
      <w:pPr>
        <w:numPr>
          <w:ilvl w:val="1"/>
          <w:numId w:val="3"/>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self-employed:  </w:t>
      </w:r>
    </w:p>
    <w:p w14:paraId="3AADEB55" w14:textId="77777777" w:rsidR="009910C2" w:rsidRPr="009910C2" w:rsidRDefault="009910C2" w:rsidP="00EA0C45">
      <w:pPr>
        <w:numPr>
          <w:ilvl w:val="2"/>
          <w:numId w:val="3"/>
        </w:numPr>
        <w:spacing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company registration issued by the Department of Trade Industry (DTI)/Securities Exchange Commission SEC registration of business. </w:t>
      </w:r>
    </w:p>
    <w:p w14:paraId="3D29E921"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0BE17B3F" w14:textId="77777777" w:rsidR="009910C2" w:rsidRP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Business Financial Statement. </w:t>
      </w:r>
    </w:p>
    <w:p w14:paraId="6441D4B6" w14:textId="77777777" w:rsidR="009910C2" w:rsidRPr="009910C2" w:rsidRDefault="009910C2" w:rsidP="00EA0C45">
      <w:pPr>
        <w:numPr>
          <w:ilvl w:val="1"/>
          <w:numId w:val="3"/>
        </w:numPr>
        <w:spacing w:after="133"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pupil or student:   </w:t>
      </w:r>
    </w:p>
    <w:p w14:paraId="4C8A2621" w14:textId="77777777" w:rsidR="009910C2" w:rsidRPr="009910C2" w:rsidRDefault="009910C2" w:rsidP="00EA0C45">
      <w:pPr>
        <w:numPr>
          <w:ilvl w:val="2"/>
          <w:numId w:val="3"/>
        </w:numPr>
        <w:spacing w:after="8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enrolment. </w:t>
      </w:r>
    </w:p>
    <w:p w14:paraId="6AE59BEC" w14:textId="09579679" w:rsid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if travelling during school year.  </w:t>
      </w:r>
    </w:p>
    <w:p w14:paraId="42416A4B" w14:textId="7564EBCA" w:rsidR="00FD12D8" w:rsidRPr="00FD12D8" w:rsidRDefault="00FD12D8" w:rsidP="00EA0C45">
      <w:pPr>
        <w:pStyle w:val="Akapitzlist"/>
        <w:numPr>
          <w:ilvl w:val="0"/>
          <w:numId w:val="3"/>
        </w:numPr>
        <w:ind w:firstLineChars="0"/>
        <w:rPr>
          <w:szCs w:val="24"/>
          <w:lang w:val="en-US"/>
        </w:rPr>
      </w:pPr>
      <w:r w:rsidRPr="00FD12D8">
        <w:rPr>
          <w:szCs w:val="24"/>
          <w:lang w:val="en-US"/>
        </w:rPr>
        <w:t xml:space="preserve">Proof of financial means of the applicant </w:t>
      </w:r>
    </w:p>
    <w:p w14:paraId="6297999C" w14:textId="77777777" w:rsidR="00FD12D8" w:rsidRPr="00720CE7" w:rsidRDefault="00FD12D8" w:rsidP="00EA0C45">
      <w:pPr>
        <w:pStyle w:val="Akapitzlist"/>
        <w:numPr>
          <w:ilvl w:val="0"/>
          <w:numId w:val="6"/>
        </w:numPr>
        <w:spacing w:after="48"/>
        <w:ind w:firstLineChars="0"/>
        <w:rPr>
          <w:szCs w:val="24"/>
          <w:lang w:val="en-US"/>
        </w:rPr>
      </w:pPr>
      <w:r w:rsidRPr="00720CE7">
        <w:rPr>
          <w:szCs w:val="24"/>
          <w:lang w:val="en-US"/>
        </w:rPr>
        <w:t>Bank certification, bank books</w:t>
      </w:r>
      <w:r>
        <w:rPr>
          <w:szCs w:val="24"/>
          <w:lang w:val="en-US"/>
        </w:rPr>
        <w:t xml:space="preserve"> and its copies</w:t>
      </w:r>
      <w:r w:rsidRPr="00720CE7">
        <w:rPr>
          <w:szCs w:val="24"/>
          <w:lang w:val="en-US"/>
        </w:rPr>
        <w:t xml:space="preserve">, personal bank statements showing regular income, credit card statements or balance covering the last six months. </w:t>
      </w:r>
    </w:p>
    <w:p w14:paraId="6CECD1C2" w14:textId="77777777" w:rsidR="00FD12D8" w:rsidRPr="00550E31" w:rsidRDefault="00FD12D8" w:rsidP="00EA0C45">
      <w:pPr>
        <w:pStyle w:val="Akapitzlist"/>
        <w:numPr>
          <w:ilvl w:val="0"/>
          <w:numId w:val="6"/>
        </w:numPr>
        <w:spacing w:after="222"/>
        <w:ind w:firstLineChars="0"/>
        <w:rPr>
          <w:szCs w:val="24"/>
          <w:lang w:val="en-US"/>
        </w:rPr>
      </w:pPr>
      <w:r w:rsidRPr="00720CE7">
        <w:rPr>
          <w:szCs w:val="24"/>
          <w:lang w:val="en-US"/>
        </w:rPr>
        <w:t xml:space="preserve">For minors: Proof of parents’ or legal guardian’s economic means (cf. the above). </w:t>
      </w:r>
    </w:p>
    <w:p w14:paraId="272D413F" w14:textId="34D56D93" w:rsidR="00FD12D8" w:rsidRPr="00FD12D8" w:rsidRDefault="00FD12D8" w:rsidP="00EA0C45">
      <w:pPr>
        <w:pStyle w:val="Akapitzlist"/>
        <w:numPr>
          <w:ilvl w:val="0"/>
          <w:numId w:val="3"/>
        </w:numPr>
        <w:spacing w:after="138" w:line="248" w:lineRule="auto"/>
        <w:ind w:firstLineChars="0"/>
        <w:jc w:val="both"/>
        <w:rPr>
          <w:szCs w:val="24"/>
          <w:lang w:val="en-US"/>
        </w:rPr>
      </w:pPr>
      <w:r w:rsidRPr="00FD12D8">
        <w:rPr>
          <w:szCs w:val="24"/>
          <w:lang w:val="en-US"/>
        </w:rPr>
        <w:t xml:space="preserve">Proof of travel arrangements </w:t>
      </w:r>
    </w:p>
    <w:p w14:paraId="00345D8D" w14:textId="6D806929" w:rsidR="00FD12D8" w:rsidRDefault="00FD12D8" w:rsidP="00EA0C45">
      <w:pPr>
        <w:pStyle w:val="Akapitzlist"/>
        <w:numPr>
          <w:ilvl w:val="2"/>
          <w:numId w:val="3"/>
        </w:numPr>
        <w:spacing w:after="65"/>
        <w:ind w:firstLineChars="0"/>
        <w:rPr>
          <w:szCs w:val="24"/>
          <w:lang w:val="en-US"/>
        </w:rPr>
      </w:pPr>
      <w:r w:rsidRPr="009910C2">
        <w:rPr>
          <w:szCs w:val="24"/>
          <w:lang w:val="en-US"/>
        </w:rPr>
        <w:t xml:space="preserve">Copy of the travel itinerary.  </w:t>
      </w:r>
    </w:p>
    <w:p w14:paraId="724F3A22" w14:textId="77777777" w:rsidR="00FD12D8" w:rsidRPr="00FD12D8" w:rsidRDefault="00FD12D8" w:rsidP="00FD12D8">
      <w:pPr>
        <w:pStyle w:val="Akapitzlist"/>
        <w:spacing w:after="65"/>
        <w:ind w:left="2520" w:firstLineChars="0" w:firstLine="0"/>
        <w:rPr>
          <w:szCs w:val="24"/>
          <w:lang w:val="en-US"/>
        </w:rPr>
      </w:pPr>
    </w:p>
    <w:p w14:paraId="77CA7DF6" w14:textId="77777777" w:rsidR="009910C2" w:rsidRPr="00970CD4" w:rsidRDefault="00AA1F1D" w:rsidP="00EA0C45">
      <w:pPr>
        <w:pStyle w:val="Akapitzlist"/>
        <w:numPr>
          <w:ilvl w:val="0"/>
          <w:numId w:val="3"/>
        </w:numPr>
        <w:spacing w:after="112" w:line="248" w:lineRule="auto"/>
        <w:ind w:firstLineChars="0"/>
        <w:jc w:val="both"/>
        <w:rPr>
          <w:lang w:val="en-US"/>
        </w:rPr>
      </w:pPr>
      <w:r w:rsidRPr="00DB370B">
        <w:rPr>
          <w:lang w:val="en-US"/>
        </w:rPr>
        <w:t xml:space="preserve"> </w:t>
      </w:r>
      <w:r w:rsidR="009910C2" w:rsidRPr="00970CD4">
        <w:rPr>
          <w:lang w:val="en-US"/>
        </w:rPr>
        <w:t xml:space="preserve">If travelling with spouse and/or children </w:t>
      </w:r>
    </w:p>
    <w:p w14:paraId="2E4F4B37" w14:textId="77777777" w:rsidR="009910C2" w:rsidRPr="009910C2" w:rsidRDefault="009910C2" w:rsidP="00EA0C45">
      <w:pPr>
        <w:numPr>
          <w:ilvl w:val="1"/>
          <w:numId w:val="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Marriage contract certified by the Philippine Statistics Authority (PSA). </w:t>
      </w:r>
    </w:p>
    <w:p w14:paraId="330558C5" w14:textId="77777777" w:rsidR="009910C2" w:rsidRPr="009910C2" w:rsidRDefault="009910C2" w:rsidP="00EA0C45">
      <w:pPr>
        <w:numPr>
          <w:ilvl w:val="1"/>
          <w:numId w:val="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certificates of children certified by the Philippine Statistics Authority (PSA). </w:t>
      </w:r>
    </w:p>
    <w:p w14:paraId="3B563452"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Proof of accommodation </w:t>
      </w:r>
    </w:p>
    <w:p w14:paraId="7521F498" w14:textId="1E8A8446" w:rsidR="009910C2" w:rsidRPr="009910C2" w:rsidRDefault="009910C2" w:rsidP="00EA0C45">
      <w:pPr>
        <w:numPr>
          <w:ilvl w:val="0"/>
          <w:numId w:val="10"/>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accommodation: confirmation of hotel booking,  hotel voucher or letter of promise of accommodation by the host. </w:t>
      </w:r>
    </w:p>
    <w:p w14:paraId="32B15E03"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For non-Philippine applicants  </w:t>
      </w:r>
    </w:p>
    <w:p w14:paraId="5970570E" w14:textId="77777777" w:rsidR="009910C2" w:rsidRPr="009910C2" w:rsidRDefault="009910C2" w:rsidP="00EA0C45">
      <w:pPr>
        <w:numPr>
          <w:ilvl w:val="0"/>
          <w:numId w:val="11"/>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Alien Certificate Registration (ACR) valid at least three months beyond the date of departure from the territory of the Member States. </w:t>
      </w:r>
    </w:p>
    <w:p w14:paraId="45C8963E"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Minors  </w:t>
      </w:r>
    </w:p>
    <w:p w14:paraId="3B38A06A"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lastRenderedPageBreak/>
        <w:t xml:space="preserve">If travelling alone or with only one parent: written consent of the non-travelling parent/legal guardian or proof of sole custody of the travelling parent or legal guardian.  </w:t>
      </w:r>
    </w:p>
    <w:p w14:paraId="066EDED3" w14:textId="77777777" w:rsidR="009910C2" w:rsidRPr="009910C2" w:rsidRDefault="009910C2" w:rsidP="00EA0C45">
      <w:pPr>
        <w:numPr>
          <w:ilvl w:val="1"/>
          <w:numId w:val="12"/>
        </w:numPr>
        <w:spacing w:after="179"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the name of the father does not appear in the PSA issued birth certificate, no consent is required. </w:t>
      </w:r>
    </w:p>
    <w:p w14:paraId="6666EFBC" w14:textId="77777777" w:rsidR="009910C2" w:rsidRPr="009910C2" w:rsidRDefault="009910C2" w:rsidP="00EA0C45">
      <w:pPr>
        <w:numPr>
          <w:ilvl w:val="1"/>
          <w:numId w:val="12"/>
        </w:numPr>
        <w:spacing w:after="85"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bio data page of parent(s) or legal guardian’s passport. </w:t>
      </w:r>
    </w:p>
    <w:p w14:paraId="1607EA26"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 certified by the Philippine Statistics Authority (PSA). </w:t>
      </w:r>
    </w:p>
    <w:p w14:paraId="48AE6808"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travelling alone: Department of Social Welfare and Development (DSWD) clearance. </w:t>
      </w:r>
    </w:p>
    <w:p w14:paraId="32FB7D9A" w14:textId="5B16277C" w:rsidR="00F3600F" w:rsidRPr="00EA1346" w:rsidRDefault="00F3600F" w:rsidP="00E727D2">
      <w:pPr>
        <w:spacing w:after="7"/>
        <w:ind w:left="360" w:firstLine="0"/>
        <w:jc w:val="both"/>
        <w:rPr>
          <w:rFonts w:ascii="Times New Roman" w:hAnsi="Times New Roman" w:cs="Times New Roman"/>
          <w:b/>
          <w:color w:val="auto"/>
          <w:sz w:val="20"/>
          <w:szCs w:val="24"/>
          <w:lang w:val="en-US"/>
        </w:rPr>
      </w:pPr>
    </w:p>
    <w:p w14:paraId="3C1CA7AD" w14:textId="61A8B751" w:rsidR="00FD12D8" w:rsidRPr="0086225E" w:rsidRDefault="0086225E" w:rsidP="006A651E">
      <w:pPr>
        <w:numPr>
          <w:ilvl w:val="0"/>
          <w:numId w:val="2"/>
        </w:numPr>
        <w:spacing w:after="7"/>
        <w:ind w:hanging="360"/>
        <w:jc w:val="both"/>
        <w:rPr>
          <w:rFonts w:ascii="Times New Roman" w:eastAsia="SimSun" w:hAnsi="Times New Roman" w:cs="Times New Roman"/>
          <w:b/>
          <w:color w:val="auto"/>
          <w:sz w:val="20"/>
          <w:szCs w:val="24"/>
          <w:lang w:val="en-US" w:eastAsia="zh-CN"/>
        </w:rPr>
      </w:pPr>
      <w:r w:rsidRPr="0086225E">
        <w:rPr>
          <w:rFonts w:ascii="Times New Roman" w:eastAsia="SimSun" w:hAnsi="Times New Roman" w:cs="Times New Roman"/>
          <w:b/>
          <w:color w:val="auto"/>
          <w:sz w:val="20"/>
          <w:szCs w:val="24"/>
          <w:lang w:val="en-US" w:eastAsia="zh-CN"/>
        </w:rPr>
        <w:t xml:space="preserve">TRAVEL MEDICAL INSURANCE </w:t>
      </w:r>
    </w:p>
    <w:p w14:paraId="1BA35C4F" w14:textId="38840766" w:rsidR="00F3600F" w:rsidRPr="00FD12D8" w:rsidRDefault="00F3600F" w:rsidP="00FD12D8">
      <w:pPr>
        <w:spacing w:after="7"/>
        <w:ind w:left="360" w:firstLine="0"/>
        <w:jc w:val="both"/>
        <w:rPr>
          <w:rFonts w:ascii="Times New Roman" w:hAnsi="Times New Roman" w:cs="Times New Roman"/>
          <w:b/>
          <w:color w:val="auto"/>
          <w:sz w:val="20"/>
          <w:szCs w:val="24"/>
          <w:lang w:val="en-US"/>
        </w:rPr>
      </w:pPr>
    </w:p>
    <w:p w14:paraId="651906BB" w14:textId="77777777" w:rsidR="00F3600F" w:rsidRPr="00E727D2" w:rsidRDefault="00AA1F1D" w:rsidP="00EA0C45">
      <w:pPr>
        <w:pStyle w:val="Akapitzlist"/>
        <w:numPr>
          <w:ilvl w:val="0"/>
          <w:numId w:val="3"/>
        </w:numPr>
        <w:ind w:firstLineChars="0"/>
        <w:rPr>
          <w:szCs w:val="24"/>
          <w:lang w:val="en-US"/>
        </w:rPr>
      </w:pPr>
      <w:r w:rsidRPr="00E727D2">
        <w:rPr>
          <w:szCs w:val="24"/>
          <w:lang w:val="en-US"/>
        </w:rPr>
        <w:t xml:space="preserve">Proof of Travel Medical Insurance </w:t>
      </w:r>
    </w:p>
    <w:p w14:paraId="0C243171" w14:textId="4A856EC0" w:rsidR="00F3600F" w:rsidRPr="00E727D2" w:rsidRDefault="006C23D7" w:rsidP="00EA0C45">
      <w:pPr>
        <w:pStyle w:val="Akapitzlist"/>
        <w:numPr>
          <w:ilvl w:val="0"/>
          <w:numId w:val="4"/>
        </w:numPr>
        <w:ind w:firstLineChars="0"/>
        <w:rPr>
          <w:szCs w:val="24"/>
          <w:lang w:val="en-US"/>
        </w:rPr>
      </w:pPr>
      <w:r>
        <w:rPr>
          <w:szCs w:val="24"/>
          <w:lang w:val="en-US"/>
        </w:rPr>
        <w:t>T</w:t>
      </w:r>
      <w:r w:rsidR="00AA1F1D" w:rsidRPr="00E727D2">
        <w:rPr>
          <w:szCs w:val="24"/>
          <w:lang w:val="en-US"/>
        </w:rPr>
        <w:t>ravel medical insurance policy issued by an</w:t>
      </w:r>
      <w:r w:rsidR="00DC02F7" w:rsidRPr="00E727D2">
        <w:rPr>
          <w:szCs w:val="24"/>
          <w:lang w:val="en-US"/>
        </w:rPr>
        <w:t xml:space="preserve"> accredited insurance company.</w:t>
      </w:r>
      <w:hyperlink r:id="rId8">
        <w:r w:rsidR="00AA1F1D" w:rsidRPr="00E727D2">
          <w:rPr>
            <w:szCs w:val="24"/>
            <w:lang w:val="en-US"/>
          </w:rPr>
          <w:t xml:space="preserve"> </w:t>
        </w:r>
      </w:hyperlink>
      <w:r w:rsidR="00DC02F7" w:rsidRPr="00E727D2">
        <w:rPr>
          <w:szCs w:val="24"/>
          <w:lang w:val="en-US"/>
        </w:rPr>
        <w:t xml:space="preserve"> </w:t>
      </w:r>
    </w:p>
    <w:p w14:paraId="6389790A" w14:textId="77777777" w:rsidR="00F3600F" w:rsidRPr="00E727D2" w:rsidRDefault="00AA1F1D" w:rsidP="00EA0C45">
      <w:pPr>
        <w:pStyle w:val="Akapitzlist"/>
        <w:numPr>
          <w:ilvl w:val="0"/>
          <w:numId w:val="4"/>
        </w:numPr>
        <w:ind w:firstLineChars="0"/>
        <w:rPr>
          <w:szCs w:val="24"/>
        </w:rPr>
      </w:pPr>
      <w:r w:rsidRPr="00E727D2">
        <w:rPr>
          <w:szCs w:val="24"/>
        </w:rPr>
        <w:t xml:space="preserve">The insurance should mention: </w:t>
      </w:r>
    </w:p>
    <w:p w14:paraId="12285B7E" w14:textId="77777777" w:rsidR="00DC02F7" w:rsidRPr="00720CE7" w:rsidRDefault="00AA1F1D" w:rsidP="00EA0C45">
      <w:pPr>
        <w:pStyle w:val="Akapitzlist"/>
        <w:numPr>
          <w:ilvl w:val="0"/>
          <w:numId w:val="5"/>
        </w:numPr>
        <w:spacing w:after="27"/>
        <w:ind w:right="1815" w:firstLineChars="0"/>
        <w:rPr>
          <w:color w:val="000000" w:themeColor="text1"/>
          <w:szCs w:val="24"/>
          <w:lang w:val="en-US"/>
        </w:rPr>
      </w:pPr>
      <w:r w:rsidRPr="00720CE7">
        <w:rPr>
          <w:color w:val="000000" w:themeColor="text1"/>
          <w:szCs w:val="24"/>
          <w:lang w:val="en-US"/>
        </w:rPr>
        <w:t xml:space="preserve">A minimum coverage of 30,000 Euros </w:t>
      </w:r>
    </w:p>
    <w:p w14:paraId="2BF56F4B" w14:textId="5C74F1A1" w:rsidR="00F3600F" w:rsidRPr="00720CE7" w:rsidRDefault="00AA1F1D" w:rsidP="00EA0C45">
      <w:pPr>
        <w:pStyle w:val="Akapitzlist"/>
        <w:numPr>
          <w:ilvl w:val="0"/>
          <w:numId w:val="5"/>
        </w:numPr>
        <w:spacing w:after="27"/>
        <w:ind w:right="1815" w:firstLineChars="0"/>
        <w:rPr>
          <w:color w:val="000000" w:themeColor="text1"/>
          <w:szCs w:val="24"/>
          <w:lang w:val="en-US"/>
        </w:rPr>
      </w:pPr>
      <w:r w:rsidRPr="00720CE7">
        <w:rPr>
          <w:color w:val="000000" w:themeColor="text1"/>
          <w:szCs w:val="24"/>
          <w:lang w:val="en-US"/>
        </w:rPr>
        <w:t xml:space="preserve">Validity in all Schengen countries </w:t>
      </w:r>
    </w:p>
    <w:p w14:paraId="0A1EAAFE" w14:textId="19E62890" w:rsidR="00F3600F" w:rsidRPr="00234532" w:rsidRDefault="00AA1F1D" w:rsidP="00EA0C45">
      <w:pPr>
        <w:pStyle w:val="Akapitzlist"/>
        <w:numPr>
          <w:ilvl w:val="0"/>
          <w:numId w:val="5"/>
        </w:numPr>
        <w:spacing w:after="7"/>
        <w:ind w:right="1815" w:firstLineChars="0"/>
        <w:rPr>
          <w:color w:val="000000" w:themeColor="text1"/>
          <w:szCs w:val="24"/>
          <w:lang w:val="en-US"/>
        </w:rPr>
      </w:pPr>
      <w:r w:rsidRPr="00720CE7">
        <w:rPr>
          <w:color w:val="000000" w:themeColor="text1"/>
          <w:szCs w:val="24"/>
          <w:lang w:val="en-US"/>
        </w:rPr>
        <w:t>Coverage period for the entire duration of the trip</w:t>
      </w:r>
      <w:r w:rsidR="00234532">
        <w:rPr>
          <w:color w:val="000000" w:themeColor="text1"/>
          <w:szCs w:val="24"/>
          <w:lang w:val="en-US"/>
        </w:rPr>
        <w:t>.</w:t>
      </w:r>
      <w:r w:rsidRPr="00720CE7">
        <w:rPr>
          <w:color w:val="000000" w:themeColor="text1"/>
          <w:szCs w:val="24"/>
          <w:lang w:val="en-US"/>
        </w:rPr>
        <w:t xml:space="preserve"> </w:t>
      </w:r>
    </w:p>
    <w:p w14:paraId="7DBD05AD" w14:textId="77777777" w:rsidR="009910C2" w:rsidRPr="00E727D2" w:rsidRDefault="009910C2" w:rsidP="009910C2">
      <w:pPr>
        <w:pStyle w:val="Akapitzlist"/>
        <w:ind w:left="1080" w:firstLineChars="0" w:firstLine="0"/>
        <w:rPr>
          <w:szCs w:val="24"/>
          <w:lang w:val="en-US"/>
        </w:rPr>
      </w:pPr>
    </w:p>
    <w:p w14:paraId="1A9A6A20" w14:textId="77777777" w:rsidR="00F41BE9" w:rsidRPr="006A651E" w:rsidRDefault="00F41BE9" w:rsidP="00F41BE9">
      <w:pPr>
        <w:spacing w:after="0" w:line="240" w:lineRule="auto"/>
        <w:ind w:left="1060" w:firstLine="0"/>
        <w:rPr>
          <w:rFonts w:ascii="Times New Roman" w:eastAsia="SimSun" w:hAnsi="Times New Roman" w:cs="Times New Roman"/>
          <w:b/>
          <w:color w:val="auto"/>
          <w:sz w:val="20"/>
          <w:szCs w:val="24"/>
          <w:lang w:val="en-US" w:eastAsia="zh-CN"/>
        </w:rPr>
      </w:pPr>
    </w:p>
    <w:p w14:paraId="3719F239" w14:textId="77777777" w:rsidR="006A651E" w:rsidRDefault="00550E31" w:rsidP="006A651E">
      <w:pPr>
        <w:pStyle w:val="Akapitzlist"/>
        <w:numPr>
          <w:ilvl w:val="0"/>
          <w:numId w:val="2"/>
        </w:numPr>
        <w:spacing w:after="112" w:line="248" w:lineRule="auto"/>
        <w:ind w:firstLineChars="0"/>
        <w:jc w:val="both"/>
        <w:rPr>
          <w:b/>
          <w:sz w:val="20"/>
          <w:szCs w:val="24"/>
          <w:lang w:val="en-US"/>
        </w:rPr>
      </w:pPr>
      <w:r w:rsidRPr="006A651E">
        <w:rPr>
          <w:b/>
          <w:sz w:val="20"/>
          <w:szCs w:val="24"/>
          <w:lang w:val="en-US"/>
        </w:rPr>
        <w:t xml:space="preserve">DOCUMENTS TO SUBMIT SPECIFICALLY FOR </w:t>
      </w:r>
      <w:r w:rsidR="006A651E" w:rsidRPr="006A651E">
        <w:rPr>
          <w:b/>
          <w:sz w:val="20"/>
          <w:szCs w:val="24"/>
          <w:lang w:val="en-US"/>
        </w:rPr>
        <w:t>COMMERCIAL FAIR AND CULTURAL EVENTS</w:t>
      </w:r>
    </w:p>
    <w:p w14:paraId="1C4DFBD6" w14:textId="02B15A2A" w:rsidR="006A651E" w:rsidRPr="006A651E" w:rsidRDefault="006A651E" w:rsidP="006A651E">
      <w:pPr>
        <w:pStyle w:val="Akapitzlist"/>
        <w:spacing w:after="112" w:line="248" w:lineRule="auto"/>
        <w:ind w:left="780" w:firstLineChars="0" w:firstLine="0"/>
        <w:jc w:val="both"/>
        <w:rPr>
          <w:b/>
          <w:sz w:val="20"/>
          <w:szCs w:val="24"/>
          <w:lang w:val="en-US"/>
        </w:rPr>
      </w:pPr>
    </w:p>
    <w:p w14:paraId="0518552E" w14:textId="3B153E93" w:rsidR="006A651E" w:rsidRPr="006A651E" w:rsidRDefault="006A651E" w:rsidP="006A651E">
      <w:pPr>
        <w:pStyle w:val="Akapitzlist"/>
        <w:numPr>
          <w:ilvl w:val="0"/>
          <w:numId w:val="3"/>
        </w:numPr>
        <w:ind w:right="118" w:firstLineChars="0"/>
        <w:rPr>
          <w:color w:val="000000" w:themeColor="text1"/>
          <w:szCs w:val="24"/>
          <w:lang w:val="en-US"/>
        </w:rPr>
      </w:pPr>
      <w:r w:rsidRPr="006A651E">
        <w:rPr>
          <w:color w:val="000000" w:themeColor="text1"/>
          <w:szCs w:val="24"/>
          <w:lang w:val="en-US"/>
        </w:rPr>
        <w:t xml:space="preserve">A </w:t>
      </w:r>
      <w:proofErr w:type="spellStart"/>
      <w:r w:rsidRPr="006A651E">
        <w:rPr>
          <w:color w:val="000000" w:themeColor="text1"/>
          <w:szCs w:val="24"/>
          <w:lang w:val="en-US"/>
        </w:rPr>
        <w:t>personalised</w:t>
      </w:r>
      <w:proofErr w:type="spellEnd"/>
      <w:r w:rsidRPr="006A651E">
        <w:rPr>
          <w:color w:val="000000" w:themeColor="text1"/>
          <w:szCs w:val="24"/>
          <w:lang w:val="en-US"/>
        </w:rPr>
        <w:t xml:space="preserve"> letter containing the relevant personal data of the invited person and his/her function and the name, contact details and position of the counter signing person as well as the length and purpose of the visit or activity. </w:t>
      </w:r>
    </w:p>
    <w:bookmarkEnd w:id="0"/>
    <w:p w14:paraId="5841A818" w14:textId="11887B5D" w:rsidR="00550E31" w:rsidRPr="006A651E" w:rsidRDefault="00550E31" w:rsidP="006A651E">
      <w:pPr>
        <w:spacing w:after="102" w:line="259" w:lineRule="auto"/>
        <w:ind w:left="720" w:firstLine="0"/>
        <w:jc w:val="both"/>
        <w:rPr>
          <w:rFonts w:ascii="Times New Roman" w:eastAsia="SimSun" w:hAnsi="Times New Roman" w:cs="Times New Roman"/>
          <w:color w:val="000000" w:themeColor="text1"/>
          <w:sz w:val="24"/>
          <w:szCs w:val="24"/>
          <w:lang w:val="en-US" w:eastAsia="zh-CN"/>
        </w:rPr>
      </w:pPr>
    </w:p>
    <w:sectPr w:rsidR="00550E31" w:rsidRPr="006A651E">
      <w:headerReference w:type="even" r:id="rId9"/>
      <w:headerReference w:type="default" r:id="rId10"/>
      <w:headerReference w:type="first" r:id="rId11"/>
      <w:pgSz w:w="11906" w:h="16838"/>
      <w:pgMar w:top="1440" w:right="1435" w:bottom="1559" w:left="1440" w:header="7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33400" w14:textId="77777777" w:rsidR="006666D4" w:rsidRDefault="006666D4">
      <w:pPr>
        <w:spacing w:after="0" w:line="240" w:lineRule="auto"/>
      </w:pPr>
      <w:r>
        <w:separator/>
      </w:r>
    </w:p>
  </w:endnote>
  <w:endnote w:type="continuationSeparator" w:id="0">
    <w:p w14:paraId="781096AC" w14:textId="77777777" w:rsidR="006666D4" w:rsidRDefault="0066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CD104" w14:textId="77777777" w:rsidR="006666D4" w:rsidRDefault="006666D4">
      <w:pPr>
        <w:spacing w:after="0" w:line="240" w:lineRule="auto"/>
      </w:pPr>
      <w:r>
        <w:separator/>
      </w:r>
    </w:p>
  </w:footnote>
  <w:footnote w:type="continuationSeparator" w:id="0">
    <w:p w14:paraId="7352184D" w14:textId="77777777" w:rsidR="006666D4" w:rsidRDefault="00666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F3"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02A" w14:textId="03A9F5A0" w:rsidR="00F3600F" w:rsidRDefault="00AA1F1D">
    <w:pPr>
      <w:spacing w:after="0" w:line="221" w:lineRule="auto"/>
      <w:ind w:left="0" w:right="67" w:firstLine="0"/>
      <w:jc w:val="right"/>
    </w:pPr>
    <w:r>
      <w:rPr>
        <w:i/>
        <w:color w:val="002060"/>
      </w:rPr>
      <w:t xml:space="preserve"> </w:t>
    </w:r>
    <w:r>
      <w:rPr>
        <w:i/>
        <w:color w:val="002060"/>
      </w:rPr>
      <w:tab/>
      <w:t xml:space="preserve">                                                                                                                Visa for </w:t>
    </w:r>
    <w:r w:rsidR="009B3E56">
      <w:rPr>
        <w:i/>
        <w:color w:val="002060"/>
      </w:rPr>
      <w:t>Poland</w:t>
    </w:r>
  </w:p>
  <w:p w14:paraId="40025B04" w14:textId="77777777" w:rsidR="009B3E56" w:rsidRDefault="009B3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FD5"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05D4"/>
    <w:multiLevelType w:val="hybridMultilevel"/>
    <w:tmpl w:val="98AC9692"/>
    <w:lvl w:ilvl="0" w:tplc="04150017">
      <w:start w:val="1"/>
      <w:numFmt w:val="lowerLetter"/>
      <w:lvlText w:val="%1)"/>
      <w:lvlJc w:val="left"/>
      <w:pPr>
        <w:ind w:left="2279" w:hanging="360"/>
      </w:pPr>
    </w:lvl>
    <w:lvl w:ilvl="1" w:tplc="04150019">
      <w:start w:val="1"/>
      <w:numFmt w:val="lowerLetter"/>
      <w:lvlText w:val="%2."/>
      <w:lvlJc w:val="left"/>
      <w:pPr>
        <w:ind w:left="2999" w:hanging="360"/>
      </w:pPr>
    </w:lvl>
    <w:lvl w:ilvl="2" w:tplc="0415001B">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1" w15:restartNumberingAfterBreak="0">
    <w:nsid w:val="0D313AAD"/>
    <w:multiLevelType w:val="hybridMultilevel"/>
    <w:tmpl w:val="90BA953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36C552A"/>
    <w:multiLevelType w:val="hybridMultilevel"/>
    <w:tmpl w:val="1B8AED58"/>
    <w:lvl w:ilvl="0" w:tplc="088E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F2382F"/>
    <w:multiLevelType w:val="hybridMultilevel"/>
    <w:tmpl w:val="4D0C3C04"/>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50017">
      <w:start w:val="1"/>
      <w:numFmt w:val="lowerLetter"/>
      <w:lvlText w:val="%6)"/>
      <w:lvlJc w:val="left"/>
      <w:pPr>
        <w:ind w:left="3961"/>
      </w:pPr>
      <w:rPr>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7F1483"/>
    <w:multiLevelType w:val="hybridMultilevel"/>
    <w:tmpl w:val="3268228A"/>
    <w:lvl w:ilvl="0" w:tplc="5ED0DB56">
      <w:start w:val="4"/>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C87D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8B09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4CD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E839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C07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1CCE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EA0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C93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8B4510"/>
    <w:multiLevelType w:val="hybridMultilevel"/>
    <w:tmpl w:val="8292B24A"/>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CAA8C0">
      <w:start w:val="1"/>
      <w:numFmt w:val="bullet"/>
      <w:lvlRestart w:val="0"/>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283A54"/>
    <w:multiLevelType w:val="hybridMultilevel"/>
    <w:tmpl w:val="ECFACB0A"/>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2520"/>
      </w:pPr>
      <w:rPr>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EB45F5"/>
    <w:multiLevelType w:val="hybridMultilevel"/>
    <w:tmpl w:val="01AECB44"/>
    <w:lvl w:ilvl="0" w:tplc="0415000D">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8" w15:restartNumberingAfterBreak="0">
    <w:nsid w:val="40874D02"/>
    <w:multiLevelType w:val="hybridMultilevel"/>
    <w:tmpl w:val="318A01E6"/>
    <w:lvl w:ilvl="0" w:tplc="1876E054">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E10172"/>
    <w:multiLevelType w:val="hybridMultilevel"/>
    <w:tmpl w:val="28D84FD8"/>
    <w:lvl w:ilvl="0" w:tplc="DE7E0FC6">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356C1C"/>
    <w:multiLevelType w:val="hybridMultilevel"/>
    <w:tmpl w:val="9B8E3F5C"/>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5000D">
      <w:start w:val="1"/>
      <w:numFmt w:val="bullet"/>
      <w:lvlText w:val=""/>
      <w:lvlJc w:val="left"/>
      <w:pPr>
        <w:ind w:left="396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6659E9"/>
    <w:multiLevelType w:val="hybridMultilevel"/>
    <w:tmpl w:val="FDEE5AAE"/>
    <w:lvl w:ilvl="0" w:tplc="0415000D">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12" w15:restartNumberingAfterBreak="0">
    <w:nsid w:val="51561C55"/>
    <w:multiLevelType w:val="hybridMultilevel"/>
    <w:tmpl w:val="7276A52E"/>
    <w:lvl w:ilvl="0" w:tplc="7FDC95B2">
      <w:start w:val="1"/>
      <w:numFmt w:val="upperRoman"/>
      <w:lvlText w:val="%1."/>
      <w:lvlJc w:val="right"/>
      <w:pPr>
        <w:ind w:left="360"/>
      </w:pPr>
      <w:rPr>
        <w:rFonts w:hint="default"/>
        <w:b/>
        <w:bCs/>
        <w:i w:val="0"/>
        <w:strike w:val="0"/>
        <w:dstrike w:val="0"/>
        <w:color w:val="auto"/>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13" w15:restartNumberingAfterBreak="0">
    <w:nsid w:val="54737FBA"/>
    <w:multiLevelType w:val="hybridMultilevel"/>
    <w:tmpl w:val="BCEA0B7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4" w15:restartNumberingAfterBreak="0">
    <w:nsid w:val="61F714D3"/>
    <w:multiLevelType w:val="hybridMultilevel"/>
    <w:tmpl w:val="23C0F5A4"/>
    <w:lvl w:ilvl="0" w:tplc="1CCE82A2">
      <w:start w:val="3"/>
      <w:numFmt w:val="decimal"/>
      <w:lvlText w:val="%1."/>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E84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27D0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0981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AEA1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CB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8A9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CA7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0E2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661599C"/>
    <w:multiLevelType w:val="hybridMultilevel"/>
    <w:tmpl w:val="F998BF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749A09D9"/>
    <w:multiLevelType w:val="hybridMultilevel"/>
    <w:tmpl w:val="D652B33E"/>
    <w:lvl w:ilvl="0" w:tplc="039265BA">
      <w:start w:val="1"/>
      <w:numFmt w:val="lowerLetter"/>
      <w:lvlText w:val="%1)"/>
      <w:lvlJc w:val="left"/>
      <w:pPr>
        <w:ind w:left="1785" w:hanging="360"/>
      </w:pPr>
      <w:rPr>
        <w:rFonts w:asciiTheme="minorHAnsi" w:eastAsia="SimSun" w:hAnsiTheme="minorHAnsi" w:cs="Times New Roman"/>
      </w:rPr>
    </w:lvl>
    <w:lvl w:ilvl="1" w:tplc="04150019" w:tentative="1">
      <w:start w:val="1"/>
      <w:numFmt w:val="lowerLetter"/>
      <w:lvlText w:val="%2."/>
      <w:lvlJc w:val="left"/>
      <w:pPr>
        <w:ind w:left="2505" w:hanging="360"/>
      </w:pPr>
    </w:lvl>
    <w:lvl w:ilvl="2" w:tplc="0415001B">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num w:numId="1">
    <w:abstractNumId w:val="2"/>
  </w:num>
  <w:num w:numId="2">
    <w:abstractNumId w:val="12"/>
  </w:num>
  <w:num w:numId="3">
    <w:abstractNumId w:val="1"/>
  </w:num>
  <w:num w:numId="4">
    <w:abstractNumId w:val="13"/>
  </w:num>
  <w:num w:numId="5">
    <w:abstractNumId w:val="15"/>
  </w:num>
  <w:num w:numId="6">
    <w:abstractNumId w:val="16"/>
  </w:num>
  <w:num w:numId="7">
    <w:abstractNumId w:val="0"/>
  </w:num>
  <w:num w:numId="8">
    <w:abstractNumId w:val="4"/>
  </w:num>
  <w:num w:numId="9">
    <w:abstractNumId w:val="14"/>
  </w:num>
  <w:num w:numId="10">
    <w:abstractNumId w:val="9"/>
  </w:num>
  <w:num w:numId="11">
    <w:abstractNumId w:val="8"/>
  </w:num>
  <w:num w:numId="12">
    <w:abstractNumId w:val="6"/>
  </w:num>
  <w:num w:numId="13">
    <w:abstractNumId w:val="7"/>
  </w:num>
  <w:num w:numId="14">
    <w:abstractNumId w:val="10"/>
  </w:num>
  <w:num w:numId="15">
    <w:abstractNumId w:val="11"/>
  </w:num>
  <w:num w:numId="16">
    <w:abstractNumId w:val="5"/>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F"/>
    <w:rsid w:val="000675F6"/>
    <w:rsid w:val="00076F36"/>
    <w:rsid w:val="000A2625"/>
    <w:rsid w:val="000C0870"/>
    <w:rsid w:val="000C0CA4"/>
    <w:rsid w:val="00224040"/>
    <w:rsid w:val="00233D18"/>
    <w:rsid w:val="00234532"/>
    <w:rsid w:val="0031486E"/>
    <w:rsid w:val="004D4BB5"/>
    <w:rsid w:val="004D4C92"/>
    <w:rsid w:val="005064DC"/>
    <w:rsid w:val="00536A34"/>
    <w:rsid w:val="00550E31"/>
    <w:rsid w:val="005A06ED"/>
    <w:rsid w:val="005D43C8"/>
    <w:rsid w:val="006522ED"/>
    <w:rsid w:val="006666D4"/>
    <w:rsid w:val="00693AA3"/>
    <w:rsid w:val="006A651E"/>
    <w:rsid w:val="006C23D7"/>
    <w:rsid w:val="006D228E"/>
    <w:rsid w:val="00720CE7"/>
    <w:rsid w:val="007B5634"/>
    <w:rsid w:val="007E3FF2"/>
    <w:rsid w:val="007E7742"/>
    <w:rsid w:val="00803BC7"/>
    <w:rsid w:val="0086225E"/>
    <w:rsid w:val="008A09B7"/>
    <w:rsid w:val="009257D4"/>
    <w:rsid w:val="00970CD4"/>
    <w:rsid w:val="009910C2"/>
    <w:rsid w:val="009B177A"/>
    <w:rsid w:val="009B3E56"/>
    <w:rsid w:val="00AA1F1D"/>
    <w:rsid w:val="00AD1931"/>
    <w:rsid w:val="00AF4CEC"/>
    <w:rsid w:val="00B13D04"/>
    <w:rsid w:val="00B87E73"/>
    <w:rsid w:val="00D15DE7"/>
    <w:rsid w:val="00DB370B"/>
    <w:rsid w:val="00DC02F7"/>
    <w:rsid w:val="00DD24CC"/>
    <w:rsid w:val="00DF65E6"/>
    <w:rsid w:val="00E3452A"/>
    <w:rsid w:val="00E47EAB"/>
    <w:rsid w:val="00E727D2"/>
    <w:rsid w:val="00EA0C45"/>
    <w:rsid w:val="00EA1346"/>
    <w:rsid w:val="00F059BD"/>
    <w:rsid w:val="00F15A2E"/>
    <w:rsid w:val="00F3600F"/>
    <w:rsid w:val="00F41BE9"/>
    <w:rsid w:val="00F967B9"/>
    <w:rsid w:val="00FB7014"/>
    <w:rsid w:val="00FC75F9"/>
    <w:rsid w:val="00FD1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68A"/>
  <w15:docId w15:val="{697D35DD-9888-41E0-B4AD-C8A6B93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6" w:line="249" w:lineRule="auto"/>
      <w:ind w:left="370" w:hanging="10"/>
    </w:pPr>
    <w:rPr>
      <w:rFonts w:ascii="Verdana" w:eastAsia="Verdana" w:hAnsi="Verdana" w:cs="Verdana"/>
      <w:color w:val="595959"/>
      <w:sz w:val="18"/>
    </w:rPr>
  </w:style>
  <w:style w:type="paragraph" w:styleId="Nagwek2">
    <w:name w:val="heading 2"/>
    <w:next w:val="Normalny"/>
    <w:link w:val="Nagwek2Znak"/>
    <w:uiPriority w:val="9"/>
    <w:unhideWhenUsed/>
    <w:qFormat/>
    <w:rsid w:val="00970CD4"/>
    <w:pPr>
      <w:keepNext/>
      <w:keepLines/>
      <w:spacing w:after="106" w:line="249" w:lineRule="auto"/>
      <w:ind w:left="38" w:hanging="10"/>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B3E56"/>
    <w:pPr>
      <w:tabs>
        <w:tab w:val="center" w:pos="4153"/>
        <w:tab w:val="right" w:pos="8306"/>
      </w:tabs>
      <w:spacing w:after="0" w:line="240" w:lineRule="auto"/>
      <w:ind w:left="0" w:firstLine="0"/>
    </w:pPr>
    <w:rPr>
      <w:rFonts w:ascii="Courier" w:eastAsia="SimSun" w:hAnsi="Courier" w:cs="Times New Roman"/>
      <w:color w:val="auto"/>
      <w:sz w:val="24"/>
      <w:szCs w:val="20"/>
      <w:lang w:val="en-GB" w:eastAsia="zh-CN"/>
    </w:rPr>
  </w:style>
  <w:style w:type="character" w:customStyle="1" w:styleId="NagwekZnak">
    <w:name w:val="Nagłówek Znak"/>
    <w:basedOn w:val="Domylnaczcionkaakapitu"/>
    <w:link w:val="Nagwek"/>
    <w:rsid w:val="009B3E56"/>
    <w:rPr>
      <w:rFonts w:ascii="Courier" w:eastAsia="SimSun" w:hAnsi="Courier" w:cs="Times New Roman"/>
      <w:sz w:val="24"/>
      <w:szCs w:val="20"/>
      <w:lang w:val="en-GB" w:eastAsia="zh-CN"/>
    </w:rPr>
  </w:style>
  <w:style w:type="paragraph" w:styleId="Akapitzlist">
    <w:name w:val="List Paragraph"/>
    <w:basedOn w:val="Normalny"/>
    <w:link w:val="AkapitzlistZnak"/>
    <w:uiPriority w:val="34"/>
    <w:qFormat/>
    <w:rsid w:val="009B3E56"/>
    <w:pPr>
      <w:spacing w:after="0" w:line="240" w:lineRule="auto"/>
      <w:ind w:left="0" w:firstLineChars="200" w:firstLine="420"/>
    </w:pPr>
    <w:rPr>
      <w:rFonts w:ascii="Times New Roman" w:eastAsia="SimSun" w:hAnsi="Times New Roman" w:cs="Times New Roman"/>
      <w:color w:val="auto"/>
      <w:sz w:val="24"/>
      <w:szCs w:val="20"/>
      <w:lang w:val="en-GB" w:eastAsia="zh-CN"/>
    </w:rPr>
  </w:style>
  <w:style w:type="paragraph" w:customStyle="1" w:styleId="Style2">
    <w:name w:val="Style2"/>
    <w:basedOn w:val="Normalny"/>
    <w:link w:val="Style2Char"/>
    <w:qFormat/>
    <w:rsid w:val="009B3E56"/>
    <w:pPr>
      <w:framePr w:hSpace="180" w:wrap="around" w:vAnchor="text" w:hAnchor="margin" w:x="-1295" w:y="66"/>
      <w:spacing w:after="0" w:line="0" w:lineRule="atLeast"/>
      <w:ind w:left="0" w:firstLine="0"/>
      <w:jc w:val="center"/>
    </w:pPr>
    <w:rPr>
      <w:rFonts w:ascii="Georgia" w:eastAsia="SimSun" w:hAnsi="Georgia" w:cs="Arial"/>
      <w:i/>
      <w:color w:val="FF0000"/>
      <w:spacing w:val="26"/>
      <w:sz w:val="21"/>
      <w:szCs w:val="21"/>
      <w:lang w:val="fi-FI" w:eastAsia="zh-CN"/>
    </w:rPr>
  </w:style>
  <w:style w:type="character" w:customStyle="1" w:styleId="Style2Char">
    <w:name w:val="Style2 Char"/>
    <w:basedOn w:val="Domylnaczcionkaakapitu"/>
    <w:link w:val="Style2"/>
    <w:rsid w:val="009B3E56"/>
    <w:rPr>
      <w:rFonts w:ascii="Georgia" w:eastAsia="SimSun" w:hAnsi="Georgia" w:cs="Arial"/>
      <w:i/>
      <w:color w:val="FF0000"/>
      <w:spacing w:val="26"/>
      <w:sz w:val="21"/>
      <w:szCs w:val="21"/>
      <w:lang w:val="fi-FI" w:eastAsia="zh-CN"/>
    </w:rPr>
  </w:style>
  <w:style w:type="character" w:customStyle="1" w:styleId="AkapitzlistZnak">
    <w:name w:val="Akapit z listą Znak"/>
    <w:basedOn w:val="Domylnaczcionkaakapitu"/>
    <w:link w:val="Akapitzlist"/>
    <w:uiPriority w:val="34"/>
    <w:rsid w:val="009B3E56"/>
    <w:rPr>
      <w:rFonts w:ascii="Times New Roman" w:eastAsia="SimSun" w:hAnsi="Times New Roman" w:cs="Times New Roman"/>
      <w:sz w:val="24"/>
      <w:szCs w:val="20"/>
      <w:lang w:val="en-GB" w:eastAsia="zh-CN"/>
    </w:rPr>
  </w:style>
  <w:style w:type="paragraph" w:styleId="NormalnyWeb">
    <w:name w:val="Normal (Web)"/>
    <w:basedOn w:val="Normalny"/>
    <w:uiPriority w:val="99"/>
    <w:unhideWhenUsed/>
    <w:rsid w:val="009B3E56"/>
    <w:pPr>
      <w:spacing w:after="0" w:line="240" w:lineRule="auto"/>
      <w:ind w:left="0" w:firstLine="0"/>
    </w:pPr>
    <w:rPr>
      <w:rFonts w:ascii="Times New Roman" w:eastAsia="Times New Roman" w:hAnsi="Times New Roman" w:cs="Times New Roman"/>
      <w:color w:val="auto"/>
      <w:sz w:val="24"/>
      <w:szCs w:val="24"/>
      <w:lang w:val="en-US" w:eastAsia="zh-CN"/>
    </w:rPr>
  </w:style>
  <w:style w:type="paragraph" w:customStyle="1" w:styleId="Default">
    <w:name w:val="Default"/>
    <w:rsid w:val="009B3E56"/>
    <w:pPr>
      <w:autoSpaceDE w:val="0"/>
      <w:autoSpaceDN w:val="0"/>
      <w:adjustRightInd w:val="0"/>
      <w:spacing w:after="0" w:line="240" w:lineRule="auto"/>
    </w:pPr>
    <w:rPr>
      <w:rFonts w:ascii="SimSun" w:eastAsia="SimSun" w:hAnsi="Times New Roman" w:cs="SimSun"/>
      <w:color w:val="000000"/>
      <w:sz w:val="24"/>
      <w:szCs w:val="24"/>
      <w:lang w:eastAsia="zh-CN"/>
    </w:rPr>
  </w:style>
  <w:style w:type="table" w:styleId="Tabela-Siatka">
    <w:name w:val="Table Grid"/>
    <w:basedOn w:val="Standardowy"/>
    <w:rsid w:val="009B3E5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B3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E56"/>
    <w:rPr>
      <w:rFonts w:ascii="Verdana" w:eastAsia="Verdana" w:hAnsi="Verdana" w:cs="Verdana"/>
      <w:color w:val="595959"/>
      <w:sz w:val="18"/>
    </w:rPr>
  </w:style>
  <w:style w:type="character" w:customStyle="1" w:styleId="Nagwek2Znak">
    <w:name w:val="Nagłówek 2 Znak"/>
    <w:basedOn w:val="Domylnaczcionkaakapitu"/>
    <w:link w:val="Nagwek2"/>
    <w:uiPriority w:val="9"/>
    <w:rsid w:val="00970CD4"/>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rsid w:val="00970CD4"/>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70CD4"/>
    <w:rPr>
      <w:rFonts w:ascii="Times New Roman" w:eastAsia="Times New Roman" w:hAnsi="Times New Roman" w:cs="Times New Roman"/>
      <w:color w:val="000000"/>
      <w:sz w:val="20"/>
    </w:rPr>
  </w:style>
  <w:style w:type="character" w:customStyle="1" w:styleId="footnotemark">
    <w:name w:val="footnote mark"/>
    <w:hidden/>
    <w:rsid w:val="00970CD4"/>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ippines.diplomatie.belgium.be/en/visa/visa-belgi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5C1F-C2CA-4D46-A0D0-54623BF1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737</Words>
  <Characters>4423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ARANTE Brice - Belgium - Manila</dc:creator>
  <cp:keywords/>
  <cp:lastModifiedBy>Dyszlewska Agnieszka</cp:lastModifiedBy>
  <cp:revision>35</cp:revision>
  <dcterms:created xsi:type="dcterms:W3CDTF">2025-01-17T01:27:00Z</dcterms:created>
  <dcterms:modified xsi:type="dcterms:W3CDTF">2025-07-24T08:34:00Z</dcterms:modified>
</cp:coreProperties>
</file>