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705746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9B33FC1" w:rsidR="00F432E6" w:rsidRPr="00547894" w:rsidRDefault="006021BE" w:rsidP="00547894">
      <w:r w:rsidRPr="00547894">
        <w:t>WOOŚ.</w:t>
      </w:r>
      <w:r w:rsidR="00895944" w:rsidRPr="00547894">
        <w:t>420.</w:t>
      </w:r>
      <w:r w:rsidR="00B3332C">
        <w:t>18.2024.KT.16</w:t>
      </w:r>
    </w:p>
    <w:p w14:paraId="6BD3B45B" w14:textId="799E334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3332C">
        <w:t xml:space="preserve">30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F58BBE4" w14:textId="3102C497" w:rsidR="00B3332C" w:rsidRPr="00B3332C" w:rsidRDefault="00B3332C" w:rsidP="00B3332C">
      <w:pPr>
        <w:spacing w:after="100" w:afterAutospacing="1"/>
      </w:pPr>
      <w:r w:rsidRPr="00B3332C">
        <w:t>Zgodnie z art. 49 ustawy z dnia 14 czerwca 1960 r. Kodeks postępowania administracyjnego (Dz. U. z 2024 r. poz. 572), w związku z art. 74 ust. 3 ustawy z dnia 3 października 2008 r. o udostępnianiu informacji o środowisku i jego ochronie, udziale społeczeństwa w ochronie środowiska oraz o ocenach oddziaływania na środowisko (Dz. U. z</w:t>
      </w:r>
      <w:r w:rsidRPr="00B3332C">
        <w:rPr>
          <w:bCs/>
        </w:rPr>
        <w:t> 2024 r. poz. 1112</w:t>
      </w:r>
      <w:r w:rsidRPr="00B3332C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1E569ECA" w14:textId="77777777" w:rsidR="008F23A6" w:rsidRPr="008F23A6" w:rsidRDefault="008F23A6" w:rsidP="008F23A6">
      <w:pPr>
        <w:rPr>
          <w:bCs/>
          <w:iCs/>
        </w:rPr>
      </w:pPr>
      <w:r w:rsidRPr="008F23A6">
        <w:rPr>
          <w:bCs/>
          <w:iCs/>
        </w:rPr>
        <w:t>o wydaniu postanowienia z 30 grudnia 2024 r., znak: WOOŚ.420.18.2024.KT.15 zawieszającego postępowanie administracyjne w sprawie wydania decyzji o środowiskowych uwarunkowaniach dla planowanego przedsięwzięcia polegającego na zmianie lasu o powierzchni 0,2150 ha na łąki trwałe, na działce nr 137 położonej w miejscowości Piękne Łąki w obrębie 0001 Bałupiany, gm. Gołdap, pow. gołdapski, woj. warmińsko-mazurskie, do czasu przedłożenia przez wnioskodawców raportu o oddziaływaniu przedsięwzięcia na środowisko.</w:t>
      </w:r>
    </w:p>
    <w:p w14:paraId="7C165B7C" w14:textId="77777777" w:rsidR="008F23A6" w:rsidRPr="008F23A6" w:rsidRDefault="008F23A6" w:rsidP="008F23A6">
      <w:pPr>
        <w:rPr>
          <w:bCs/>
          <w:iCs/>
        </w:rPr>
      </w:pPr>
      <w:r w:rsidRPr="008F23A6">
        <w:rPr>
          <w:bCs/>
          <w:iCs/>
        </w:rPr>
        <w:t>Z treścią ww. postanowienia strony postępowania mogą zapoznać się w siedzibie Regionalnej Dyrekcji Ochrony Środowiska w Olsztynie przy ul. Dworcowej 60 (informacja w pok. nr 26), w godz. 9:00-14:00. Osobistą wizytę należy uprzednio uzgodnić z pracownikiem RDOŚ w Olsztynie telefonicznie (tel. 89 53 72 110) lub za pośrednictwem poczty elektronicznej (sekretariat@olsztyn.rdos.gov.pl).</w:t>
      </w:r>
    </w:p>
    <w:p w14:paraId="00C0956B" w14:textId="77777777" w:rsidR="008F23A6" w:rsidRDefault="008F23A6" w:rsidP="00DE43DF">
      <w:pPr>
        <w:spacing w:after="100" w:afterAutospacing="1"/>
        <w:rPr>
          <w:bCs/>
          <w:iCs/>
        </w:rPr>
      </w:pPr>
      <w:r w:rsidRPr="008F23A6">
        <w:rPr>
          <w:bCs/>
          <w:iCs/>
        </w:rPr>
        <w:t>Doręczenie niniejszego zawiadomienia stronom postępowania uważa się za dokonane po upływie 14 dni od dnia, w którym nastąpiło jego upublicznienie.</w:t>
      </w:r>
    </w:p>
    <w:p w14:paraId="434F1A06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>Regionalny Dyrektor</w:t>
      </w:r>
    </w:p>
    <w:p w14:paraId="4CA62894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 xml:space="preserve">Ochrony Środowiska </w:t>
      </w:r>
    </w:p>
    <w:p w14:paraId="1D6F8BC9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>w Olsztynie</w:t>
      </w:r>
    </w:p>
    <w:p w14:paraId="5B526593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>Agata Moździerz</w:t>
      </w:r>
    </w:p>
    <w:p w14:paraId="030FA427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>/podpis elektroniczny/</w:t>
      </w:r>
    </w:p>
    <w:p w14:paraId="0A19274A" w14:textId="4A72863D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t xml:space="preserve">Upubliczniono w dniach: od </w:t>
      </w:r>
      <w:r>
        <w:rPr>
          <w:bCs/>
          <w:iCs/>
        </w:rPr>
        <w:t>30</w:t>
      </w:r>
      <w:r w:rsidRPr="00DE43DF">
        <w:rPr>
          <w:bCs/>
          <w:iCs/>
        </w:rPr>
        <w:t xml:space="preserve">.12.2024 r. do </w:t>
      </w:r>
      <w:r>
        <w:rPr>
          <w:bCs/>
          <w:iCs/>
        </w:rPr>
        <w:t>13</w:t>
      </w:r>
      <w:r w:rsidRPr="00DE43DF">
        <w:rPr>
          <w:bCs/>
          <w:iCs/>
        </w:rPr>
        <w:t>.01.2025 r.</w:t>
      </w:r>
    </w:p>
    <w:p w14:paraId="0205016E" w14:textId="77777777" w:rsidR="00DE43DF" w:rsidRPr="00DE43DF" w:rsidRDefault="00DE43DF" w:rsidP="00DE43DF">
      <w:pPr>
        <w:rPr>
          <w:bCs/>
          <w:iCs/>
        </w:rPr>
      </w:pPr>
      <w:r w:rsidRPr="00DE43DF">
        <w:rPr>
          <w:bCs/>
          <w:iCs/>
        </w:rPr>
        <w:lastRenderedPageBreak/>
        <w:t>Sprawę prowadzi: Wydział Ocen Oddziaływania na Środowisko, telefon kontaktowy: 895372110 Pieczęć urzędu:</w:t>
      </w:r>
    </w:p>
    <w:p w14:paraId="15147E45" w14:textId="77777777" w:rsidR="00DE43DF" w:rsidRPr="00DE43DF" w:rsidRDefault="00DE43DF" w:rsidP="00DE43DF">
      <w:pPr>
        <w:rPr>
          <w:bCs/>
          <w:iCs/>
        </w:rPr>
      </w:pPr>
    </w:p>
    <w:p w14:paraId="0956001D" w14:textId="77777777" w:rsidR="00DE43DF" w:rsidRPr="008F23A6" w:rsidRDefault="00DE43DF" w:rsidP="008F23A6">
      <w:pPr>
        <w:rPr>
          <w:bCs/>
          <w:iCs/>
        </w:rPr>
      </w:pPr>
    </w:p>
    <w:p w14:paraId="2DCCA159" w14:textId="77777777" w:rsidR="008F23A6" w:rsidRPr="008F23A6" w:rsidRDefault="008F23A6" w:rsidP="008F23A6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464A0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8F23A6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3332C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43DF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2024-12-30T08:51:00Z</dcterms:modified>
</cp:coreProperties>
</file>