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E284" w14:textId="77777777" w:rsidR="00111F61" w:rsidRPr="002F13A5" w:rsidRDefault="00111F61" w:rsidP="009B31F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b/>
          <w:sz w:val="24"/>
          <w:szCs w:val="24"/>
          <w:lang w:eastAsia="pl-PL"/>
        </w:rPr>
        <w:t>PROJEKT UMOWY</w:t>
      </w:r>
    </w:p>
    <w:p w14:paraId="1717CA68" w14:textId="77777777" w:rsidR="00111F61" w:rsidRPr="002F13A5" w:rsidRDefault="00111F61" w:rsidP="00111F6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b/>
          <w:sz w:val="24"/>
          <w:szCs w:val="24"/>
          <w:lang w:eastAsia="pl-PL"/>
        </w:rPr>
        <w:t>UMOWA NR …………..</w:t>
      </w:r>
    </w:p>
    <w:p w14:paraId="06BCB334" w14:textId="77777777" w:rsidR="00111F61" w:rsidRPr="002F13A5" w:rsidRDefault="00111F61" w:rsidP="00111F6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sz w:val="24"/>
          <w:szCs w:val="24"/>
          <w:lang w:eastAsia="pl-PL"/>
        </w:rPr>
        <w:t>zawarta w dniu ………………………</w:t>
      </w:r>
    </w:p>
    <w:p w14:paraId="103386F1" w14:textId="77777777" w:rsidR="00111F61" w:rsidRPr="002F13A5" w:rsidRDefault="00111F61" w:rsidP="00111F6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sz w:val="24"/>
          <w:szCs w:val="24"/>
          <w:lang w:eastAsia="pl-PL"/>
        </w:rPr>
        <w:t xml:space="preserve">pomiędzy: </w:t>
      </w:r>
    </w:p>
    <w:p w14:paraId="23CC961B" w14:textId="77777777" w:rsidR="00111F61" w:rsidRPr="002F13A5" w:rsidRDefault="00111F61" w:rsidP="00111F6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Prokuraturą Okręgową w Koninie </w:t>
      </w:r>
    </w:p>
    <w:p w14:paraId="7AA75961" w14:textId="77777777" w:rsidR="00111F61" w:rsidRPr="002F13A5" w:rsidRDefault="00111F61" w:rsidP="00111F6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ul. Kard. Stefana Wyszyńskiego 1 </w:t>
      </w:r>
    </w:p>
    <w:p w14:paraId="011CDAB3" w14:textId="77777777" w:rsidR="00111F61" w:rsidRPr="002F13A5" w:rsidRDefault="00111F61" w:rsidP="00111F6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62-510 Konin </w:t>
      </w:r>
    </w:p>
    <w:p w14:paraId="4AFEAD43" w14:textId="77777777" w:rsidR="00111F61" w:rsidRPr="002F13A5" w:rsidRDefault="00111F61" w:rsidP="00111F6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b/>
          <w:sz w:val="24"/>
          <w:szCs w:val="24"/>
          <w:lang w:eastAsia="pl-PL"/>
        </w:rPr>
        <w:t>NIP 665-26-88-391</w:t>
      </w:r>
    </w:p>
    <w:p w14:paraId="2749D1F0" w14:textId="77777777" w:rsidR="00111F61" w:rsidRPr="002F13A5" w:rsidRDefault="00111F61" w:rsidP="00111F6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07A706" w14:textId="77777777" w:rsidR="00111F61" w:rsidRPr="002F13A5" w:rsidRDefault="00111F61" w:rsidP="00111F6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sz w:val="24"/>
          <w:szCs w:val="24"/>
          <w:lang w:eastAsia="pl-PL"/>
        </w:rPr>
        <w:t>reprezentowaną przez:</w:t>
      </w:r>
    </w:p>
    <w:p w14:paraId="7E9F6BEA" w14:textId="77777777" w:rsidR="00111F61" w:rsidRPr="002F13A5" w:rsidRDefault="00111F61" w:rsidP="00111F6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…………………………………….</w:t>
      </w:r>
    </w:p>
    <w:p w14:paraId="44FBEEF0" w14:textId="77777777" w:rsidR="00111F61" w:rsidRPr="002F13A5" w:rsidRDefault="00111F61" w:rsidP="00111F6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sz w:val="24"/>
          <w:szCs w:val="24"/>
          <w:lang w:eastAsia="pl-PL"/>
        </w:rPr>
        <w:t>zwaną dalej „Z</w:t>
      </w:r>
      <w:r>
        <w:rPr>
          <w:rFonts w:ascii="Arial" w:eastAsia="Times New Roman" w:hAnsi="Arial" w:cs="Arial"/>
          <w:sz w:val="24"/>
          <w:szCs w:val="24"/>
          <w:lang w:eastAsia="pl-PL"/>
        </w:rPr>
        <w:t>amawiającym</w:t>
      </w:r>
      <w:r w:rsidRPr="002F13A5">
        <w:rPr>
          <w:rFonts w:ascii="Arial" w:eastAsia="Times New Roman" w:hAnsi="Arial" w:cs="Arial"/>
          <w:sz w:val="24"/>
          <w:szCs w:val="24"/>
          <w:lang w:eastAsia="pl-PL"/>
        </w:rPr>
        <w:t>”</w:t>
      </w:r>
    </w:p>
    <w:p w14:paraId="100A3BA4" w14:textId="77777777" w:rsidR="00111F61" w:rsidRPr="002F13A5" w:rsidRDefault="00111F61" w:rsidP="00111F6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 </w:t>
      </w:r>
    </w:p>
    <w:p w14:paraId="739EBCDF" w14:textId="77777777" w:rsidR="00111F61" w:rsidRPr="002F13A5" w:rsidRDefault="00111F61" w:rsidP="00111F6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</w:t>
      </w:r>
    </w:p>
    <w:p w14:paraId="2BC09CFE" w14:textId="77777777" w:rsidR="00111F61" w:rsidRPr="002F13A5" w:rsidRDefault="00111F61" w:rsidP="00111F6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sz w:val="24"/>
          <w:szCs w:val="24"/>
          <w:lang w:eastAsia="pl-PL"/>
        </w:rPr>
        <w:t>reprezentowanym przez:</w:t>
      </w:r>
    </w:p>
    <w:p w14:paraId="175377FE" w14:textId="77777777" w:rsidR="00111F61" w:rsidRPr="002F13A5" w:rsidRDefault="00111F61" w:rsidP="00111F6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 – …………………………………………………………………</w:t>
      </w:r>
    </w:p>
    <w:p w14:paraId="782F1C31" w14:textId="6E8834E8" w:rsidR="00111F61" w:rsidRDefault="00111F61" w:rsidP="00111F6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13A5">
        <w:rPr>
          <w:rFonts w:ascii="Arial" w:eastAsia="Times New Roman" w:hAnsi="Arial" w:cs="Arial"/>
          <w:sz w:val="24"/>
          <w:szCs w:val="24"/>
          <w:lang w:eastAsia="pl-PL"/>
        </w:rPr>
        <w:t>zwanym dalej „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Wykonawcą</w:t>
      </w:r>
      <w:r w:rsidRPr="002F13A5">
        <w:rPr>
          <w:rFonts w:ascii="Arial" w:eastAsia="Times New Roman" w:hAnsi="Arial" w:cs="Arial"/>
          <w:sz w:val="24"/>
          <w:szCs w:val="24"/>
          <w:lang w:eastAsia="pl-PL"/>
        </w:rPr>
        <w:t>”</w:t>
      </w:r>
    </w:p>
    <w:p w14:paraId="47CB62E6" w14:textId="51C40E18" w:rsidR="00111F61" w:rsidRDefault="00111F61" w:rsidP="00111F61">
      <w:pPr>
        <w:spacing w:after="0" w:line="360" w:lineRule="auto"/>
        <w:rPr>
          <w:rFonts w:ascii="Arial" w:eastAsia="Times New Roman" w:hAnsi="Arial" w:cs="Arial"/>
          <w:color w:val="0070C0"/>
          <w:sz w:val="24"/>
          <w:szCs w:val="24"/>
          <w:lang w:eastAsia="pl-PL"/>
        </w:rPr>
      </w:pPr>
    </w:p>
    <w:p w14:paraId="695D8303" w14:textId="4D25F828" w:rsidR="00A23E82" w:rsidRDefault="00A23E82" w:rsidP="00111F61">
      <w:pPr>
        <w:spacing w:after="0" w:line="360" w:lineRule="auto"/>
        <w:rPr>
          <w:rFonts w:ascii="Arial" w:eastAsia="Times New Roman" w:hAnsi="Arial" w:cs="Arial"/>
          <w:color w:val="0070C0"/>
          <w:sz w:val="24"/>
          <w:szCs w:val="24"/>
          <w:lang w:eastAsia="pl-PL"/>
        </w:rPr>
      </w:pPr>
    </w:p>
    <w:p w14:paraId="44ADF05F" w14:textId="77777777" w:rsidR="002D16FD" w:rsidRDefault="002D16FD" w:rsidP="00111F61">
      <w:pPr>
        <w:spacing w:after="0" w:line="360" w:lineRule="auto"/>
        <w:rPr>
          <w:rFonts w:ascii="Arial" w:eastAsia="Times New Roman" w:hAnsi="Arial" w:cs="Arial"/>
          <w:color w:val="0070C0"/>
          <w:sz w:val="24"/>
          <w:szCs w:val="24"/>
          <w:lang w:eastAsia="pl-PL"/>
        </w:rPr>
      </w:pPr>
    </w:p>
    <w:p w14:paraId="6B6CBC3D" w14:textId="2C9899C5" w:rsidR="00A23E82" w:rsidRDefault="00A23E82" w:rsidP="00A23E8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3E82">
        <w:rPr>
          <w:rFonts w:ascii="Arial" w:eastAsia="Times New Roman" w:hAnsi="Arial" w:cs="Arial"/>
          <w:sz w:val="24"/>
          <w:szCs w:val="24"/>
          <w:lang w:eastAsia="pl-PL"/>
        </w:rPr>
        <w:t>Umowa niniejsza została zawarta w wyniku postępowania przeprowadzonego na podstawie Regulaminu Udzielania Zamówień Publicznych w Prokuraturze Okręgowej w Koninie oraz przepisów Kodeksu Cywilnego z wyłączeniem stosowania ustawy Prawo zamówień Publicznych z dnia 11 września 2019 r. (</w:t>
      </w:r>
      <w:proofErr w:type="spellStart"/>
      <w:r w:rsidRPr="00A23E82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A23E82">
        <w:rPr>
          <w:rFonts w:ascii="Arial" w:eastAsia="Times New Roman" w:hAnsi="Arial" w:cs="Arial"/>
          <w:sz w:val="24"/>
          <w:szCs w:val="24"/>
          <w:lang w:eastAsia="pl-PL"/>
        </w:rPr>
        <w:t>. Dz.U.2023.1605 ze zm.) – wartość zamówienia poniżej 130 000,00 zł netto.</w:t>
      </w:r>
    </w:p>
    <w:p w14:paraId="754FEB09" w14:textId="77777777" w:rsidR="002D16FD" w:rsidRPr="00A23E82" w:rsidRDefault="002D16FD" w:rsidP="00A23E8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DC5F2" w14:textId="77777777" w:rsidR="006C643E" w:rsidRPr="006C643E" w:rsidRDefault="006C643E" w:rsidP="006C643E">
      <w:pPr>
        <w:widowControl w:val="0"/>
        <w:autoSpaceDE w:val="0"/>
        <w:autoSpaceDN w:val="0"/>
        <w:adjustRightInd w:val="0"/>
        <w:spacing w:after="0" w:line="360" w:lineRule="auto"/>
        <w:ind w:left="4415"/>
        <w:contextualSpacing/>
        <w:jc w:val="both"/>
        <w:rPr>
          <w:rFonts w:ascii="Arial" w:eastAsia="Calibri" w:hAnsi="Arial" w:cs="Arial"/>
          <w:b/>
          <w:w w:val="129"/>
          <w:sz w:val="24"/>
          <w:szCs w:val="24"/>
          <w:lang w:eastAsia="pl-PL"/>
        </w:rPr>
      </w:pPr>
      <w:r w:rsidRPr="006C643E">
        <w:rPr>
          <w:rFonts w:ascii="Arial" w:eastAsia="Calibri" w:hAnsi="Arial" w:cs="Arial"/>
          <w:b/>
          <w:w w:val="90"/>
          <w:sz w:val="24"/>
          <w:szCs w:val="24"/>
          <w:lang w:eastAsia="pl-PL"/>
        </w:rPr>
        <w:t xml:space="preserve">§ </w:t>
      </w:r>
      <w:r w:rsidRPr="006C643E">
        <w:rPr>
          <w:rFonts w:ascii="Arial" w:eastAsia="Calibri" w:hAnsi="Arial" w:cs="Arial"/>
          <w:b/>
          <w:w w:val="129"/>
          <w:sz w:val="24"/>
          <w:szCs w:val="24"/>
          <w:lang w:eastAsia="pl-PL"/>
        </w:rPr>
        <w:t xml:space="preserve">1 </w:t>
      </w:r>
    </w:p>
    <w:p w14:paraId="7B7FC2D5" w14:textId="02428647" w:rsidR="006C643E" w:rsidRPr="006C643E" w:rsidRDefault="006C643E" w:rsidP="006C643E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6C643E">
        <w:rPr>
          <w:rFonts w:ascii="Arial" w:eastAsia="Calibri" w:hAnsi="Arial" w:cs="Arial"/>
          <w:sz w:val="24"/>
          <w:szCs w:val="24"/>
          <w:lang w:eastAsia="pl-PL"/>
        </w:rPr>
        <w:t xml:space="preserve">Zamawiający zleca, a Wykonawca przyjmuje do realizacji przedmiot umowy tj. usługi w zakresie wykonywania, zlecanych każdorazowo odrębnie przez Zamawiającego, drobnych napraw i robót awaryjnych w branży </w:t>
      </w:r>
      <w:proofErr w:type="spellStart"/>
      <w:r w:rsidRPr="006C643E">
        <w:rPr>
          <w:rFonts w:ascii="Arial" w:eastAsia="Calibri" w:hAnsi="Arial" w:cs="Arial"/>
          <w:sz w:val="24"/>
          <w:szCs w:val="24"/>
          <w:lang w:eastAsia="pl-PL"/>
        </w:rPr>
        <w:t>wodno</w:t>
      </w:r>
      <w:proofErr w:type="spellEnd"/>
      <w:r w:rsidRPr="006C643E">
        <w:rPr>
          <w:rFonts w:ascii="Arial" w:eastAsia="Calibri" w:hAnsi="Arial" w:cs="Arial"/>
          <w:sz w:val="24"/>
          <w:szCs w:val="24"/>
          <w:lang w:eastAsia="pl-PL"/>
        </w:rPr>
        <w:t xml:space="preserve"> - kanalizacyjnej, centralnego ogrzewania, elektrycznej, stolarki okiennej, drzwiowej, meblowej i branży budowlanej na rzecz …………………………………………………………………… (dalej zwanych ogólnie także „usługą"), zgodnie z Zapytaniem ofertowym i formularzem ofertowym (załącznik nr 1), stanowiącymi integralną część umowy. </w:t>
      </w:r>
    </w:p>
    <w:p w14:paraId="29D1FA0E" w14:textId="77777777" w:rsidR="006C643E" w:rsidRPr="006C643E" w:rsidRDefault="006C643E" w:rsidP="005F317D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6C643E">
        <w:rPr>
          <w:rFonts w:ascii="Arial" w:eastAsia="Calibri" w:hAnsi="Arial" w:cs="Arial"/>
          <w:b/>
          <w:sz w:val="24"/>
        </w:rPr>
        <w:lastRenderedPageBreak/>
        <w:t>§2</w:t>
      </w:r>
    </w:p>
    <w:p w14:paraId="7772AD8B" w14:textId="27A6B8FC" w:rsidR="006C643E" w:rsidRPr="006C643E" w:rsidRDefault="00111F61" w:rsidP="006C643E">
      <w:pPr>
        <w:spacing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Z</w:t>
      </w:r>
      <w:r w:rsidR="006C643E" w:rsidRPr="006C643E">
        <w:rPr>
          <w:rFonts w:ascii="Arial" w:eastAsia="Calibri" w:hAnsi="Arial" w:cs="Arial"/>
          <w:b/>
          <w:sz w:val="24"/>
        </w:rPr>
        <w:t>asady realizacji przedmiotu umowy</w:t>
      </w:r>
    </w:p>
    <w:p w14:paraId="0578B220" w14:textId="7F6D2F10" w:rsidR="006C643E" w:rsidRPr="006C643E" w:rsidRDefault="006C643E" w:rsidP="006C643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>Wykonawca będzie wykonywał usługi będące przedmiotem umowy na podstawie odrębnych zleceń</w:t>
      </w:r>
      <w:r w:rsidR="005F1C76">
        <w:rPr>
          <w:rFonts w:ascii="Arial" w:eastAsia="Calibri" w:hAnsi="Arial" w:cs="Arial"/>
          <w:sz w:val="24"/>
        </w:rPr>
        <w:t>.</w:t>
      </w:r>
      <w:r w:rsidRPr="006C643E">
        <w:rPr>
          <w:rFonts w:ascii="Arial" w:eastAsia="Calibri" w:hAnsi="Arial" w:cs="Arial"/>
          <w:sz w:val="24"/>
        </w:rPr>
        <w:t xml:space="preserve"> </w:t>
      </w:r>
    </w:p>
    <w:p w14:paraId="02561639" w14:textId="4065258B" w:rsidR="006C643E" w:rsidRPr="005F1C76" w:rsidRDefault="006C643E" w:rsidP="006C643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 xml:space="preserve">Zlecenia będą przesyłane na adres poczty elektronicznej wskazany przez </w:t>
      </w:r>
      <w:r w:rsidRPr="005F1C76">
        <w:rPr>
          <w:rFonts w:ascii="Arial" w:eastAsia="Calibri" w:hAnsi="Arial" w:cs="Arial"/>
          <w:sz w:val="24"/>
        </w:rPr>
        <w:t>Wyko</w:t>
      </w:r>
      <w:r w:rsidR="00D20F06" w:rsidRPr="005F1C76">
        <w:rPr>
          <w:rFonts w:ascii="Arial" w:eastAsia="Calibri" w:hAnsi="Arial" w:cs="Arial"/>
          <w:sz w:val="24"/>
        </w:rPr>
        <w:t xml:space="preserve">nawcę, w wyjątkowych sytuacjach dopuszcza się zlecenia telefoniczne. </w:t>
      </w:r>
    </w:p>
    <w:p w14:paraId="3B9F3CB5" w14:textId="77777777" w:rsidR="006C643E" w:rsidRPr="006C643E" w:rsidRDefault="006C643E" w:rsidP="006C643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>W zleceniu, o którym mowa w ust. powyżej określone będą w szczególności:</w:t>
      </w:r>
    </w:p>
    <w:p w14:paraId="66E8C7D7" w14:textId="77777777" w:rsidR="006C643E" w:rsidRPr="006C643E" w:rsidRDefault="006C643E" w:rsidP="006C643E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>numer i data zlecenia</w:t>
      </w:r>
    </w:p>
    <w:p w14:paraId="0B477D04" w14:textId="77777777" w:rsidR="006C643E" w:rsidRPr="006C643E" w:rsidRDefault="006C643E" w:rsidP="006C643E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>miejsce wykonywania prac</w:t>
      </w:r>
    </w:p>
    <w:p w14:paraId="5093CA3C" w14:textId="687FD226" w:rsidR="006C643E" w:rsidRPr="006C643E" w:rsidRDefault="006C643E" w:rsidP="006C643E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>określony szacunkowo zakres rzeczowy i ilościowy prac do wykonania</w:t>
      </w:r>
      <w:r>
        <w:rPr>
          <w:rFonts w:ascii="Arial" w:eastAsia="Calibri" w:hAnsi="Arial" w:cs="Arial"/>
          <w:sz w:val="24"/>
        </w:rPr>
        <w:t>.</w:t>
      </w:r>
      <w:r w:rsidRPr="006C643E">
        <w:rPr>
          <w:rFonts w:ascii="Arial" w:eastAsia="Calibri" w:hAnsi="Arial" w:cs="Arial"/>
          <w:sz w:val="24"/>
        </w:rPr>
        <w:t xml:space="preserve"> </w:t>
      </w:r>
    </w:p>
    <w:p w14:paraId="50C23A16" w14:textId="77777777" w:rsidR="006C643E" w:rsidRPr="006C643E" w:rsidRDefault="006C643E" w:rsidP="006C643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 xml:space="preserve">W przypadku usług o większym stopniu skomplikowania Zamawiający uzgodni (pisemnie, telefonicznie lub mailowo) termin wykonania usług z Wykonawcą przed ich zleceniem. </w:t>
      </w:r>
    </w:p>
    <w:p w14:paraId="3A7615FA" w14:textId="5D109E54" w:rsidR="00545AB6" w:rsidRDefault="006C643E" w:rsidP="00545AB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>Zamawiający przed</w:t>
      </w:r>
      <w:r w:rsidRPr="00A7407D">
        <w:rPr>
          <w:rFonts w:ascii="Arial" w:eastAsia="Calibri" w:hAnsi="Arial" w:cs="Arial"/>
          <w:sz w:val="24"/>
        </w:rPr>
        <w:t xml:space="preserve"> </w:t>
      </w:r>
      <w:r w:rsidR="00BE2F9F" w:rsidRPr="00A7407D">
        <w:rPr>
          <w:rFonts w:ascii="Arial" w:eastAsia="Calibri" w:hAnsi="Arial" w:cs="Arial"/>
          <w:sz w:val="24"/>
        </w:rPr>
        <w:t xml:space="preserve">dokonaniem </w:t>
      </w:r>
      <w:r w:rsidRPr="00A7407D">
        <w:rPr>
          <w:rFonts w:ascii="Arial" w:eastAsia="Calibri" w:hAnsi="Arial" w:cs="Arial"/>
          <w:sz w:val="24"/>
        </w:rPr>
        <w:t>zlecenia żądać będzie</w:t>
      </w:r>
      <w:r w:rsidRPr="006C643E">
        <w:rPr>
          <w:rFonts w:ascii="Arial" w:eastAsia="Calibri" w:hAnsi="Arial" w:cs="Arial"/>
          <w:sz w:val="24"/>
        </w:rPr>
        <w:t xml:space="preserve"> od Wykonawcy sporządzenia kalkulacji wstępnej dla usług, które zamierza zlecić do wykonania. W</w:t>
      </w:r>
      <w:r w:rsidR="00BD745D">
        <w:rPr>
          <w:rFonts w:ascii="Arial" w:eastAsia="Calibri" w:hAnsi="Arial" w:cs="Arial"/>
          <w:sz w:val="24"/>
        </w:rPr>
        <w:t> </w:t>
      </w:r>
      <w:r w:rsidRPr="006C643E">
        <w:rPr>
          <w:rFonts w:ascii="Arial" w:eastAsia="Calibri" w:hAnsi="Arial" w:cs="Arial"/>
          <w:sz w:val="24"/>
        </w:rPr>
        <w:t xml:space="preserve">przypadku awarii kosztorysy mogą być przesyłane po usunięciu awarii. </w:t>
      </w:r>
    </w:p>
    <w:p w14:paraId="03FB0EF6" w14:textId="29AE1F68" w:rsidR="00545AB6" w:rsidRPr="00545AB6" w:rsidRDefault="00545AB6" w:rsidP="00545AB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545AB6">
        <w:rPr>
          <w:rFonts w:ascii="Arial" w:eastAsia="Calibri" w:hAnsi="Arial" w:cs="Arial"/>
          <w:sz w:val="24"/>
        </w:rPr>
        <w:t xml:space="preserve">Zakupu części niezbędnych do usunięcia awarii czy wykonania naprawy dokona Zamawiający lub Wykonawca po uprzednim uzgodnieniu cen z Zamawiającym na koszt Zamawiającego. Wybór sposobu zakupu należy do Zamawiającego. </w:t>
      </w:r>
    </w:p>
    <w:p w14:paraId="6824A032" w14:textId="26ED254F" w:rsidR="006C643E" w:rsidRPr="006C643E" w:rsidRDefault="006C643E" w:rsidP="006C643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 xml:space="preserve">Wykonawca zobowiązany jest </w:t>
      </w:r>
      <w:r w:rsidR="004F449E">
        <w:rPr>
          <w:rFonts w:ascii="Arial" w:eastAsia="Calibri" w:hAnsi="Arial" w:cs="Arial"/>
          <w:sz w:val="24"/>
        </w:rPr>
        <w:t xml:space="preserve">niezwłocznie </w:t>
      </w:r>
      <w:r w:rsidRPr="006C643E">
        <w:rPr>
          <w:rFonts w:ascii="Arial" w:eastAsia="Calibri" w:hAnsi="Arial" w:cs="Arial"/>
          <w:sz w:val="24"/>
        </w:rPr>
        <w:t xml:space="preserve">poinformować Zamawiającego, o braku możliwości wykonania zlecenia z przyczyn niezależnych od Wykonawcy, wraz </w:t>
      </w:r>
      <w:r w:rsidR="005F1C76">
        <w:rPr>
          <w:rFonts w:ascii="Arial" w:eastAsia="Calibri" w:hAnsi="Arial" w:cs="Arial"/>
          <w:sz w:val="24"/>
        </w:rPr>
        <w:br/>
      </w:r>
      <w:r w:rsidRPr="006C643E">
        <w:rPr>
          <w:rFonts w:ascii="Arial" w:eastAsia="Calibri" w:hAnsi="Arial" w:cs="Arial"/>
          <w:sz w:val="24"/>
        </w:rPr>
        <w:t>z uzasadnieniem.</w:t>
      </w:r>
      <w:r>
        <w:rPr>
          <w:rFonts w:ascii="Arial" w:eastAsia="Calibri" w:hAnsi="Arial" w:cs="Arial"/>
          <w:color w:val="0070C0"/>
          <w:sz w:val="24"/>
        </w:rPr>
        <w:t xml:space="preserve"> </w:t>
      </w:r>
    </w:p>
    <w:p w14:paraId="60229500" w14:textId="77777777" w:rsidR="006C643E" w:rsidRPr="006C643E" w:rsidRDefault="006C643E" w:rsidP="006C643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 xml:space="preserve">Na żądanie Zamawiającego Wykonawca zobowiązany jest do dostarczenia wraz </w:t>
      </w:r>
      <w:r w:rsidRPr="006C643E">
        <w:rPr>
          <w:rFonts w:ascii="Arial" w:eastAsia="Calibri" w:hAnsi="Arial" w:cs="Arial"/>
          <w:sz w:val="24"/>
        </w:rPr>
        <w:br/>
        <w:t xml:space="preserve">z kosztorysem kopii faktur zakupu wbudowanych/użytych materiałów. </w:t>
      </w:r>
    </w:p>
    <w:p w14:paraId="29BAFDFD" w14:textId="56C495AF" w:rsidR="006C643E" w:rsidRPr="006C643E" w:rsidRDefault="006C643E" w:rsidP="006C643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 xml:space="preserve">Wykonawca zobowiązany jest do gromadzenia i usuwania odpadów powstałych </w:t>
      </w:r>
      <w:r w:rsidRPr="006C643E">
        <w:rPr>
          <w:rFonts w:ascii="Arial" w:eastAsia="Calibri" w:hAnsi="Arial" w:cs="Arial"/>
          <w:sz w:val="24"/>
        </w:rPr>
        <w:br/>
        <w:t>w związku z realizacj</w:t>
      </w:r>
      <w:r w:rsidR="009C7EA6">
        <w:rPr>
          <w:rFonts w:ascii="Arial" w:eastAsia="Calibri" w:hAnsi="Arial" w:cs="Arial"/>
          <w:sz w:val="24"/>
        </w:rPr>
        <w:t>ą</w:t>
      </w:r>
      <w:r w:rsidRPr="006C643E">
        <w:rPr>
          <w:rFonts w:ascii="Arial" w:eastAsia="Calibri" w:hAnsi="Arial" w:cs="Arial"/>
          <w:sz w:val="24"/>
        </w:rPr>
        <w:t xml:space="preserve"> Umowy, stosownie do obowiązujących w tym zakresie przepisów we własnym zakresie i na własny koszt (wytwórcą odpadów przy realizacji umowy jest Wykonawca). </w:t>
      </w:r>
    </w:p>
    <w:p w14:paraId="1ECEA7D4" w14:textId="77777777" w:rsidR="005F317D" w:rsidRDefault="006C643E" w:rsidP="005F317D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 xml:space="preserve">Na Wykonawcy spoczywa odpowiedzialność za jakość materiałów </w:t>
      </w:r>
      <w:r w:rsidRPr="005F1C76">
        <w:rPr>
          <w:rFonts w:ascii="Arial" w:eastAsia="Calibri" w:hAnsi="Arial" w:cs="Arial"/>
          <w:sz w:val="24"/>
        </w:rPr>
        <w:t>i usług</w:t>
      </w:r>
      <w:r w:rsidRPr="006C643E">
        <w:rPr>
          <w:rFonts w:ascii="Arial" w:eastAsia="Calibri" w:hAnsi="Arial" w:cs="Arial"/>
          <w:sz w:val="24"/>
        </w:rPr>
        <w:t xml:space="preserve"> wykonywanych w ramach umowy oraz zakupionych i zastosowanych materiałów, </w:t>
      </w:r>
      <w:r w:rsidR="005F1C76">
        <w:rPr>
          <w:rFonts w:ascii="Arial" w:eastAsia="Calibri" w:hAnsi="Arial" w:cs="Arial"/>
          <w:sz w:val="24"/>
        </w:rPr>
        <w:br/>
      </w:r>
      <w:r w:rsidRPr="006C643E">
        <w:rPr>
          <w:rFonts w:ascii="Arial" w:eastAsia="Calibri" w:hAnsi="Arial" w:cs="Arial"/>
          <w:sz w:val="24"/>
        </w:rPr>
        <w:t xml:space="preserve">a także używanych urządzeń. </w:t>
      </w:r>
    </w:p>
    <w:p w14:paraId="3EE43513" w14:textId="77777777" w:rsidR="005F317D" w:rsidRDefault="006C643E" w:rsidP="005F317D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5F317D">
        <w:rPr>
          <w:rFonts w:ascii="Arial" w:eastAsia="Calibri" w:hAnsi="Arial" w:cs="Arial"/>
          <w:sz w:val="24"/>
        </w:rPr>
        <w:t>Do obowiązków Wykonawcy należy porządkowanie miejsca pracy po wykonanych czynnościach.</w:t>
      </w:r>
    </w:p>
    <w:p w14:paraId="18864251" w14:textId="596CD2EA" w:rsidR="006C643E" w:rsidRPr="005F317D" w:rsidRDefault="006C643E" w:rsidP="005F317D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5F317D">
        <w:rPr>
          <w:rFonts w:ascii="Arial" w:eastAsia="Calibri" w:hAnsi="Arial" w:cs="Arial"/>
          <w:sz w:val="24"/>
          <w:szCs w:val="24"/>
        </w:rPr>
        <w:lastRenderedPageBreak/>
        <w:t xml:space="preserve">W ramach wykonywania usług w branży </w:t>
      </w:r>
      <w:proofErr w:type="spellStart"/>
      <w:r w:rsidRPr="005F317D">
        <w:rPr>
          <w:rFonts w:ascii="Arial" w:eastAsia="Calibri" w:hAnsi="Arial" w:cs="Arial"/>
          <w:sz w:val="24"/>
          <w:szCs w:val="24"/>
        </w:rPr>
        <w:t>wodno</w:t>
      </w:r>
      <w:proofErr w:type="spellEnd"/>
      <w:r w:rsidRPr="005F317D">
        <w:rPr>
          <w:rFonts w:ascii="Arial" w:eastAsia="Calibri" w:hAnsi="Arial" w:cs="Arial"/>
          <w:sz w:val="24"/>
          <w:szCs w:val="24"/>
        </w:rPr>
        <w:t xml:space="preserve"> - kanalizacyjnej, zleconych każdorazowo przez Zamawiającego, Wykonawca zobowiązany jest do: </w:t>
      </w:r>
    </w:p>
    <w:p w14:paraId="71AAEEB8" w14:textId="77777777" w:rsidR="006C643E" w:rsidRPr="006C643E" w:rsidRDefault="006C643E" w:rsidP="006C643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 xml:space="preserve">czyszczenia instalacji kanalizacyjnych, w tym niezwłoczne usuwanie niedrożności przewodów odpływowych urządzeń sanitarnych, </w:t>
      </w:r>
    </w:p>
    <w:p w14:paraId="45950C1E" w14:textId="77777777" w:rsidR="006C643E" w:rsidRPr="006C643E" w:rsidRDefault="006C643E" w:rsidP="006C643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 xml:space="preserve">czyszczenia krat ściekowych oraz odpływów przy pomocy spirali lub przy pomocy sprzętu specjalistycznego, </w:t>
      </w:r>
    </w:p>
    <w:p w14:paraId="01FEBDBC" w14:textId="3A5CFD80" w:rsidR="006C643E" w:rsidRDefault="006C643E" w:rsidP="006C643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>napr</w:t>
      </w:r>
      <w:r w:rsidR="004F449E">
        <w:rPr>
          <w:rFonts w:ascii="Arial" w:eastAsia="Calibri" w:hAnsi="Arial" w:cs="Arial"/>
          <w:sz w:val="24"/>
          <w:szCs w:val="24"/>
        </w:rPr>
        <w:t>awy lub wymiany elementów w WC,</w:t>
      </w:r>
    </w:p>
    <w:p w14:paraId="09BD3312" w14:textId="1C75E7AD" w:rsidR="004F449E" w:rsidRPr="006C643E" w:rsidRDefault="004F449E" w:rsidP="006C643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>naprawy podgrzewaczy wody, mis klozetowych, zlewozmywaków, umywalek, baterii i urządzeń sanitarnych.</w:t>
      </w:r>
    </w:p>
    <w:p w14:paraId="24C178D1" w14:textId="77777777" w:rsidR="006C643E" w:rsidRPr="006C643E" w:rsidRDefault="006C643E" w:rsidP="006C643E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 xml:space="preserve">W ramach wykonywania usług w branży centralnego ogrzewania, zleconych każdorazowo przez Zamawiającego, Wykonawca zobowiązany jest do: </w:t>
      </w:r>
    </w:p>
    <w:p w14:paraId="5E42B46A" w14:textId="369C48D1" w:rsidR="00F224C1" w:rsidRPr="005309F1" w:rsidRDefault="00F224C1" w:rsidP="00F224C1">
      <w:pPr>
        <w:pStyle w:val="Akapitzlist"/>
        <w:numPr>
          <w:ilvl w:val="0"/>
          <w:numId w:val="3"/>
        </w:numPr>
        <w:rPr>
          <w:rFonts w:ascii="Arial" w:eastAsia="Calibri" w:hAnsi="Arial" w:cs="Arial"/>
          <w:sz w:val="24"/>
          <w:szCs w:val="24"/>
        </w:rPr>
      </w:pPr>
      <w:r w:rsidRPr="005309F1">
        <w:rPr>
          <w:rFonts w:ascii="Arial" w:eastAsia="Calibri" w:hAnsi="Arial" w:cs="Arial"/>
          <w:sz w:val="24"/>
          <w:szCs w:val="24"/>
        </w:rPr>
        <w:t>spuszczania i napełniania instalacji c.o. w przypadku awarii</w:t>
      </w:r>
      <w:r w:rsidR="0054199E" w:rsidRPr="005309F1">
        <w:rPr>
          <w:rFonts w:ascii="Arial" w:eastAsia="Calibri" w:hAnsi="Arial" w:cs="Arial"/>
          <w:sz w:val="24"/>
          <w:szCs w:val="24"/>
        </w:rPr>
        <w:t>,</w:t>
      </w:r>
      <w:r w:rsidRPr="005309F1">
        <w:rPr>
          <w:rFonts w:ascii="Arial" w:eastAsia="Calibri" w:hAnsi="Arial" w:cs="Arial"/>
          <w:sz w:val="24"/>
          <w:szCs w:val="24"/>
        </w:rPr>
        <w:t xml:space="preserve"> </w:t>
      </w:r>
    </w:p>
    <w:p w14:paraId="40102B5D" w14:textId="265F47B4" w:rsidR="00F224C1" w:rsidRPr="005309F1" w:rsidRDefault="004E6EB2" w:rsidP="00F224C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309F1">
        <w:rPr>
          <w:rFonts w:ascii="Arial" w:eastAsia="Calibri" w:hAnsi="Arial" w:cs="Arial"/>
          <w:sz w:val="24"/>
          <w:szCs w:val="24"/>
        </w:rPr>
        <w:t>w</w:t>
      </w:r>
      <w:r w:rsidR="00F224C1" w:rsidRPr="005309F1">
        <w:rPr>
          <w:rFonts w:ascii="Arial" w:eastAsia="Calibri" w:hAnsi="Arial" w:cs="Arial"/>
          <w:sz w:val="24"/>
          <w:szCs w:val="24"/>
        </w:rPr>
        <w:t>ymian</w:t>
      </w:r>
      <w:r w:rsidR="00BE2F9F" w:rsidRPr="005309F1">
        <w:rPr>
          <w:rFonts w:ascii="Arial" w:eastAsia="Calibri" w:hAnsi="Arial" w:cs="Arial"/>
          <w:sz w:val="24"/>
          <w:szCs w:val="24"/>
        </w:rPr>
        <w:t>y</w:t>
      </w:r>
      <w:r w:rsidR="00F224C1" w:rsidRPr="005309F1">
        <w:rPr>
          <w:rFonts w:ascii="Arial" w:eastAsia="Calibri" w:hAnsi="Arial" w:cs="Arial"/>
          <w:sz w:val="24"/>
          <w:szCs w:val="24"/>
        </w:rPr>
        <w:t xml:space="preserve"> skorodowanych lub uszkodzonych złączek (śrubunki, trójniki, mufki, kolana, redukcje), wymian</w:t>
      </w:r>
      <w:r w:rsidR="00BE2F9F" w:rsidRPr="005309F1">
        <w:rPr>
          <w:rFonts w:ascii="Arial" w:eastAsia="Calibri" w:hAnsi="Arial" w:cs="Arial"/>
          <w:sz w:val="24"/>
          <w:szCs w:val="24"/>
        </w:rPr>
        <w:t>y</w:t>
      </w:r>
      <w:r w:rsidR="00F224C1" w:rsidRPr="005309F1">
        <w:rPr>
          <w:rFonts w:ascii="Arial" w:eastAsia="Calibri" w:hAnsi="Arial" w:cs="Arial"/>
          <w:sz w:val="24"/>
          <w:szCs w:val="24"/>
        </w:rPr>
        <w:t xml:space="preserve"> uszczelnień na złączach armatury lub kształtek instalacji nawierzchniowej i za ekranami, wymiana uszczelek</w:t>
      </w:r>
      <w:r w:rsidR="0054199E" w:rsidRPr="005309F1">
        <w:rPr>
          <w:rFonts w:ascii="Arial" w:eastAsia="Calibri" w:hAnsi="Arial" w:cs="Arial"/>
          <w:sz w:val="24"/>
          <w:szCs w:val="24"/>
        </w:rPr>
        <w:t>,</w:t>
      </w:r>
    </w:p>
    <w:p w14:paraId="475C54FE" w14:textId="50924C34" w:rsidR="00F224C1" w:rsidRPr="005309F1" w:rsidRDefault="004E6EB2" w:rsidP="00F224C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309F1">
        <w:rPr>
          <w:rFonts w:ascii="Arial" w:eastAsia="Calibri" w:hAnsi="Arial" w:cs="Arial"/>
          <w:sz w:val="24"/>
          <w:szCs w:val="24"/>
        </w:rPr>
        <w:t>m</w:t>
      </w:r>
      <w:r w:rsidR="00F224C1" w:rsidRPr="005309F1">
        <w:rPr>
          <w:rFonts w:ascii="Arial" w:eastAsia="Calibri" w:hAnsi="Arial" w:cs="Arial"/>
          <w:sz w:val="24"/>
          <w:szCs w:val="24"/>
        </w:rPr>
        <w:t>alowani</w:t>
      </w:r>
      <w:r w:rsidR="00BE2F9F" w:rsidRPr="005309F1">
        <w:rPr>
          <w:rFonts w:ascii="Arial" w:eastAsia="Calibri" w:hAnsi="Arial" w:cs="Arial"/>
          <w:sz w:val="24"/>
          <w:szCs w:val="24"/>
        </w:rPr>
        <w:t>a</w:t>
      </w:r>
      <w:r w:rsidR="00F224C1" w:rsidRPr="005309F1">
        <w:rPr>
          <w:rFonts w:ascii="Arial" w:eastAsia="Calibri" w:hAnsi="Arial" w:cs="Arial"/>
          <w:sz w:val="24"/>
          <w:szCs w:val="24"/>
        </w:rPr>
        <w:t xml:space="preserve"> uszkodzonych powłok rurociągów i grzejników</w:t>
      </w:r>
      <w:r w:rsidR="0054199E" w:rsidRPr="005309F1">
        <w:rPr>
          <w:rFonts w:ascii="Arial" w:eastAsia="Calibri" w:hAnsi="Arial" w:cs="Arial"/>
          <w:sz w:val="24"/>
          <w:szCs w:val="24"/>
        </w:rPr>
        <w:t>,</w:t>
      </w:r>
    </w:p>
    <w:p w14:paraId="3C3575AE" w14:textId="7BE2ED20" w:rsidR="00F224C1" w:rsidRPr="005309F1" w:rsidRDefault="004E6EB2" w:rsidP="00F224C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309F1">
        <w:rPr>
          <w:rFonts w:ascii="Arial" w:eastAsia="Calibri" w:hAnsi="Arial" w:cs="Arial"/>
          <w:sz w:val="24"/>
          <w:szCs w:val="24"/>
        </w:rPr>
        <w:t>w</w:t>
      </w:r>
      <w:r w:rsidR="00F224C1" w:rsidRPr="005309F1">
        <w:rPr>
          <w:rFonts w:ascii="Arial" w:eastAsia="Calibri" w:hAnsi="Arial" w:cs="Arial"/>
          <w:sz w:val="24"/>
          <w:szCs w:val="24"/>
        </w:rPr>
        <w:t>ymian</w:t>
      </w:r>
      <w:r w:rsidR="00BE2F9F" w:rsidRPr="005309F1">
        <w:rPr>
          <w:rFonts w:ascii="Arial" w:eastAsia="Calibri" w:hAnsi="Arial" w:cs="Arial"/>
          <w:sz w:val="24"/>
          <w:szCs w:val="24"/>
        </w:rPr>
        <w:t>y</w:t>
      </w:r>
      <w:r w:rsidR="00F224C1" w:rsidRPr="005309F1">
        <w:rPr>
          <w:rFonts w:ascii="Arial" w:eastAsia="Calibri" w:hAnsi="Arial" w:cs="Arial"/>
          <w:sz w:val="24"/>
          <w:szCs w:val="24"/>
        </w:rPr>
        <w:t xml:space="preserve"> zaworów grzejnikowych, zaworów skośnych, kulowych, żeliwnych, stalowych</w:t>
      </w:r>
      <w:r w:rsidR="0054199E" w:rsidRPr="005309F1">
        <w:rPr>
          <w:rFonts w:ascii="Arial" w:eastAsia="Calibri" w:hAnsi="Arial" w:cs="Arial"/>
          <w:sz w:val="24"/>
          <w:szCs w:val="24"/>
        </w:rPr>
        <w:t>,</w:t>
      </w:r>
    </w:p>
    <w:p w14:paraId="69F07325" w14:textId="3790F7D4" w:rsidR="00F224C1" w:rsidRPr="00056801" w:rsidRDefault="004E6EB2" w:rsidP="00F224C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309F1">
        <w:rPr>
          <w:rFonts w:ascii="Arial" w:eastAsia="Calibri" w:hAnsi="Arial" w:cs="Arial"/>
          <w:sz w:val="24"/>
          <w:szCs w:val="24"/>
        </w:rPr>
        <w:t>u</w:t>
      </w:r>
      <w:r w:rsidR="00F224C1" w:rsidRPr="005309F1">
        <w:rPr>
          <w:rFonts w:ascii="Arial" w:eastAsia="Calibri" w:hAnsi="Arial" w:cs="Arial"/>
          <w:sz w:val="24"/>
          <w:szCs w:val="24"/>
        </w:rPr>
        <w:t>ruchamiani</w:t>
      </w:r>
      <w:r w:rsidR="00BE2F9F" w:rsidRPr="005309F1">
        <w:rPr>
          <w:rFonts w:ascii="Arial" w:eastAsia="Calibri" w:hAnsi="Arial" w:cs="Arial"/>
          <w:sz w:val="24"/>
          <w:szCs w:val="24"/>
        </w:rPr>
        <w:t>a</w:t>
      </w:r>
      <w:r w:rsidR="00F224C1" w:rsidRPr="005309F1">
        <w:rPr>
          <w:rFonts w:ascii="Arial" w:eastAsia="Calibri" w:hAnsi="Arial" w:cs="Arial"/>
          <w:sz w:val="24"/>
          <w:szCs w:val="24"/>
        </w:rPr>
        <w:t xml:space="preserve"> nie grzejących grzejników poprzez ich odpowietrzanie, udrażnianie grzejników, gałązek </w:t>
      </w:r>
      <w:r w:rsidR="00F224C1" w:rsidRPr="00056801">
        <w:rPr>
          <w:rFonts w:ascii="Arial" w:eastAsia="Calibri" w:hAnsi="Arial" w:cs="Arial"/>
          <w:sz w:val="24"/>
          <w:szCs w:val="24"/>
        </w:rPr>
        <w:t>i pionów</w:t>
      </w:r>
      <w:r w:rsidR="0054199E">
        <w:rPr>
          <w:rFonts w:ascii="Arial" w:eastAsia="Calibri" w:hAnsi="Arial" w:cs="Arial"/>
          <w:sz w:val="24"/>
          <w:szCs w:val="24"/>
        </w:rPr>
        <w:t>.</w:t>
      </w:r>
    </w:p>
    <w:p w14:paraId="78FB7F7C" w14:textId="77777777" w:rsidR="006C643E" w:rsidRPr="006C643E" w:rsidRDefault="006C643E" w:rsidP="006C643E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 xml:space="preserve">W ramach wykonywania usług w branży elektrycznej, zleconych każdorazowo przez Zamawiającego, Wykonawca zobowiązany jest do: </w:t>
      </w:r>
    </w:p>
    <w:p w14:paraId="6356A8F6" w14:textId="77777777" w:rsidR="006C643E" w:rsidRPr="006C643E" w:rsidRDefault="006C643E" w:rsidP="006C643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 xml:space="preserve">naprawy instalacji elektrycznej, odgromowej wraz z wymianą brakujących lub zużytych elementów osprzętu, </w:t>
      </w:r>
    </w:p>
    <w:p w14:paraId="0E9CDB62" w14:textId="02E606DC" w:rsidR="006C643E" w:rsidRPr="006C643E" w:rsidRDefault="006C643E" w:rsidP="006C643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>wymiany żarówek, gniazdek łączników i wyłączników elektrycznych</w:t>
      </w:r>
      <w:r w:rsidR="005C6D0A">
        <w:rPr>
          <w:rFonts w:ascii="Arial" w:eastAsia="Calibri" w:hAnsi="Arial" w:cs="Arial"/>
          <w:sz w:val="24"/>
          <w:szCs w:val="24"/>
        </w:rPr>
        <w:t>.</w:t>
      </w:r>
    </w:p>
    <w:p w14:paraId="3298F54D" w14:textId="6973B76C" w:rsidR="006C643E" w:rsidRPr="006C643E" w:rsidRDefault="006C643E" w:rsidP="006C643E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>W ramach wykonywania usług stolarki okiennej, drzwiowej</w:t>
      </w:r>
      <w:r w:rsidR="00BE2F9F">
        <w:rPr>
          <w:rFonts w:ascii="Arial" w:eastAsia="Calibri" w:hAnsi="Arial" w:cs="Arial"/>
          <w:sz w:val="24"/>
          <w:szCs w:val="24"/>
        </w:rPr>
        <w:t xml:space="preserve"> i</w:t>
      </w:r>
      <w:r w:rsidRPr="006C643E">
        <w:rPr>
          <w:rFonts w:ascii="Arial" w:eastAsia="Calibri" w:hAnsi="Arial" w:cs="Arial"/>
          <w:sz w:val="24"/>
          <w:szCs w:val="24"/>
        </w:rPr>
        <w:t xml:space="preserve"> meblowej zleconych każdorazowo przez Zamawiającego, Wykonawca zobowiązany jest do: </w:t>
      </w:r>
    </w:p>
    <w:p w14:paraId="31075561" w14:textId="77777777" w:rsidR="006C643E" w:rsidRPr="006C643E" w:rsidRDefault="006C643E" w:rsidP="006C643E">
      <w:pPr>
        <w:numPr>
          <w:ilvl w:val="0"/>
          <w:numId w:val="5"/>
        </w:numPr>
        <w:spacing w:after="0" w:line="360" w:lineRule="auto"/>
        <w:ind w:left="109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 xml:space="preserve">naprawy lub wymiany zamków i klamek, </w:t>
      </w:r>
    </w:p>
    <w:p w14:paraId="01632BE1" w14:textId="77777777" w:rsidR="006C643E" w:rsidRPr="006C643E" w:rsidRDefault="006C643E" w:rsidP="006C643E">
      <w:pPr>
        <w:numPr>
          <w:ilvl w:val="0"/>
          <w:numId w:val="5"/>
        </w:numPr>
        <w:spacing w:after="0" w:line="360" w:lineRule="auto"/>
        <w:ind w:left="106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 xml:space="preserve">wymiany wkładek patentowych, </w:t>
      </w:r>
    </w:p>
    <w:p w14:paraId="54970EB5" w14:textId="77777777" w:rsidR="006C643E" w:rsidRPr="006C643E" w:rsidRDefault="006C643E" w:rsidP="006C643E">
      <w:pPr>
        <w:numPr>
          <w:ilvl w:val="0"/>
          <w:numId w:val="5"/>
        </w:numPr>
        <w:spacing w:after="0" w:line="360" w:lineRule="auto"/>
        <w:ind w:left="106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 xml:space="preserve">dopasowania stolarki okiennej i drzwiowej, </w:t>
      </w:r>
    </w:p>
    <w:p w14:paraId="421C29E5" w14:textId="46CC5B46" w:rsidR="006C643E" w:rsidRPr="006C643E" w:rsidRDefault="006C643E" w:rsidP="006C643E">
      <w:pPr>
        <w:numPr>
          <w:ilvl w:val="0"/>
          <w:numId w:val="5"/>
        </w:numPr>
        <w:spacing w:after="0" w:line="360" w:lineRule="auto"/>
        <w:ind w:left="106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 xml:space="preserve">naprawy mebli biurowych, </w:t>
      </w:r>
      <w:r w:rsidRPr="004F449E">
        <w:rPr>
          <w:rFonts w:ascii="Arial" w:eastAsia="Calibri" w:hAnsi="Arial" w:cs="Arial"/>
          <w:sz w:val="24"/>
          <w:szCs w:val="24"/>
        </w:rPr>
        <w:t>wymian</w:t>
      </w:r>
      <w:r w:rsidR="00490C19" w:rsidRPr="004F449E">
        <w:rPr>
          <w:rFonts w:ascii="Arial" w:eastAsia="Calibri" w:hAnsi="Arial" w:cs="Arial"/>
          <w:sz w:val="24"/>
          <w:szCs w:val="24"/>
        </w:rPr>
        <w:t>y</w:t>
      </w:r>
      <w:r w:rsidRPr="004F449E">
        <w:rPr>
          <w:rFonts w:ascii="Arial" w:eastAsia="Calibri" w:hAnsi="Arial" w:cs="Arial"/>
          <w:sz w:val="24"/>
          <w:szCs w:val="24"/>
        </w:rPr>
        <w:t xml:space="preserve"> z</w:t>
      </w:r>
      <w:r w:rsidRPr="006C643E">
        <w:rPr>
          <w:rFonts w:ascii="Arial" w:eastAsia="Calibri" w:hAnsi="Arial" w:cs="Arial"/>
          <w:sz w:val="24"/>
          <w:szCs w:val="24"/>
        </w:rPr>
        <w:t xml:space="preserve">amków, </w:t>
      </w:r>
      <w:r w:rsidRPr="004F449E">
        <w:rPr>
          <w:rFonts w:ascii="Arial" w:eastAsia="Calibri" w:hAnsi="Arial" w:cs="Arial"/>
          <w:sz w:val="24"/>
          <w:szCs w:val="24"/>
        </w:rPr>
        <w:t>regulacj</w:t>
      </w:r>
      <w:r w:rsidR="00490C19" w:rsidRPr="004F449E">
        <w:rPr>
          <w:rFonts w:ascii="Arial" w:eastAsia="Calibri" w:hAnsi="Arial" w:cs="Arial"/>
          <w:sz w:val="24"/>
          <w:szCs w:val="24"/>
        </w:rPr>
        <w:t xml:space="preserve">i </w:t>
      </w:r>
      <w:r w:rsidRPr="004F449E">
        <w:rPr>
          <w:rFonts w:ascii="Arial" w:eastAsia="Calibri" w:hAnsi="Arial" w:cs="Arial"/>
          <w:sz w:val="24"/>
          <w:szCs w:val="24"/>
        </w:rPr>
        <w:t>zawiasów</w:t>
      </w:r>
      <w:r w:rsidRPr="006C643E">
        <w:rPr>
          <w:rFonts w:ascii="Arial" w:eastAsia="Calibri" w:hAnsi="Arial" w:cs="Arial"/>
          <w:sz w:val="24"/>
          <w:szCs w:val="24"/>
        </w:rPr>
        <w:t xml:space="preserve">. </w:t>
      </w:r>
    </w:p>
    <w:p w14:paraId="4D8009F6" w14:textId="77777777" w:rsidR="006C643E" w:rsidRPr="006C643E" w:rsidRDefault="006C643E" w:rsidP="006C643E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 xml:space="preserve">W ramach wykonywania usług w branży budowlanej zleconych każdorazowo przez Zamawiającego, Wykonawca zobowiązany jest do: </w:t>
      </w:r>
    </w:p>
    <w:p w14:paraId="440AFF0E" w14:textId="77777777" w:rsidR="006C643E" w:rsidRPr="006C643E" w:rsidRDefault="006C643E" w:rsidP="006C643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lastRenderedPageBreak/>
        <w:t xml:space="preserve">naprawy podłóg, posadzek, wykładzin podłogowych oraz ściennych okładzin ceramicznych, szklanych i innych, </w:t>
      </w:r>
    </w:p>
    <w:p w14:paraId="71A66B54" w14:textId="4BB4EECE" w:rsidR="006C643E" w:rsidRPr="004F449E" w:rsidRDefault="006C643E" w:rsidP="006C643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449E">
        <w:rPr>
          <w:rFonts w:ascii="Arial" w:eastAsia="Calibri" w:hAnsi="Arial" w:cs="Arial"/>
          <w:sz w:val="24"/>
          <w:szCs w:val="24"/>
        </w:rPr>
        <w:t>naprawy pokrycia dachowego w tym między innymi likwidacja przecieków, uzupełnianie pokrycia, uzupełnianie i mocowanie obróbek blacharskich, daszków, reperacj</w:t>
      </w:r>
      <w:r w:rsidR="005E5728" w:rsidRPr="004F449E">
        <w:rPr>
          <w:rFonts w:ascii="Arial" w:eastAsia="Calibri" w:hAnsi="Arial" w:cs="Arial"/>
          <w:sz w:val="24"/>
          <w:szCs w:val="24"/>
        </w:rPr>
        <w:t>i</w:t>
      </w:r>
      <w:r w:rsidRPr="004F449E">
        <w:rPr>
          <w:rFonts w:ascii="Arial" w:eastAsia="Calibri" w:hAnsi="Arial" w:cs="Arial"/>
          <w:sz w:val="24"/>
          <w:szCs w:val="24"/>
        </w:rPr>
        <w:t xml:space="preserve"> włazów dachowych, drabin, mocowani</w:t>
      </w:r>
      <w:r w:rsidR="005E5728" w:rsidRPr="004F449E">
        <w:rPr>
          <w:rFonts w:ascii="Arial" w:eastAsia="Calibri" w:hAnsi="Arial" w:cs="Arial"/>
          <w:sz w:val="24"/>
          <w:szCs w:val="24"/>
        </w:rPr>
        <w:t>a</w:t>
      </w:r>
      <w:r w:rsidRPr="004F449E">
        <w:rPr>
          <w:rFonts w:ascii="Arial" w:eastAsia="Calibri" w:hAnsi="Arial" w:cs="Arial"/>
          <w:sz w:val="24"/>
          <w:szCs w:val="24"/>
        </w:rPr>
        <w:t xml:space="preserve"> i czyszczeni</w:t>
      </w:r>
      <w:r w:rsidR="005E5728" w:rsidRPr="004F449E">
        <w:rPr>
          <w:rFonts w:ascii="Arial" w:eastAsia="Calibri" w:hAnsi="Arial" w:cs="Arial"/>
          <w:sz w:val="24"/>
          <w:szCs w:val="24"/>
        </w:rPr>
        <w:t xml:space="preserve">a </w:t>
      </w:r>
      <w:r w:rsidRPr="004F449E">
        <w:rPr>
          <w:rFonts w:ascii="Arial" w:eastAsia="Calibri" w:hAnsi="Arial" w:cs="Arial"/>
          <w:sz w:val="24"/>
          <w:szCs w:val="24"/>
        </w:rPr>
        <w:t xml:space="preserve">rynien dachowych, </w:t>
      </w:r>
    </w:p>
    <w:p w14:paraId="1870786B" w14:textId="56D2DC12" w:rsidR="006C643E" w:rsidRPr="004F449E" w:rsidRDefault="006C643E" w:rsidP="006C643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449E">
        <w:rPr>
          <w:rFonts w:ascii="Arial" w:eastAsia="Calibri" w:hAnsi="Arial" w:cs="Arial"/>
          <w:sz w:val="24"/>
          <w:szCs w:val="24"/>
        </w:rPr>
        <w:t>drobnej naprawy ogrodzeń, chodników, znaków drogowych w tym ich wymian</w:t>
      </w:r>
      <w:r w:rsidR="005E5728" w:rsidRPr="004F449E">
        <w:rPr>
          <w:rFonts w:ascii="Arial" w:eastAsia="Calibri" w:hAnsi="Arial" w:cs="Arial"/>
          <w:sz w:val="24"/>
          <w:szCs w:val="24"/>
        </w:rPr>
        <w:t>y</w:t>
      </w:r>
      <w:r w:rsidRPr="004F449E">
        <w:rPr>
          <w:rFonts w:ascii="Arial" w:eastAsia="Calibri" w:hAnsi="Arial" w:cs="Arial"/>
          <w:sz w:val="24"/>
          <w:szCs w:val="24"/>
        </w:rPr>
        <w:t>, montaż</w:t>
      </w:r>
      <w:r w:rsidR="005E5728" w:rsidRPr="004F449E">
        <w:rPr>
          <w:rFonts w:ascii="Arial" w:eastAsia="Calibri" w:hAnsi="Arial" w:cs="Arial"/>
          <w:sz w:val="24"/>
          <w:szCs w:val="24"/>
        </w:rPr>
        <w:t>u</w:t>
      </w:r>
      <w:r w:rsidRPr="004F449E">
        <w:rPr>
          <w:rFonts w:ascii="Arial" w:eastAsia="Calibri" w:hAnsi="Arial" w:cs="Arial"/>
          <w:sz w:val="24"/>
          <w:szCs w:val="24"/>
        </w:rPr>
        <w:t xml:space="preserve"> nowych</w:t>
      </w:r>
      <w:r w:rsidR="005C6D0A">
        <w:rPr>
          <w:rFonts w:ascii="Arial" w:eastAsia="Calibri" w:hAnsi="Arial" w:cs="Arial"/>
          <w:sz w:val="24"/>
          <w:szCs w:val="24"/>
        </w:rPr>
        <w:t>,</w:t>
      </w:r>
    </w:p>
    <w:p w14:paraId="2DC860F0" w14:textId="3D9FB191" w:rsidR="006C643E" w:rsidRPr="006C643E" w:rsidRDefault="006C643E" w:rsidP="006C643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 xml:space="preserve">wymiany lub naprawy miejscowej tynku oraz jego </w:t>
      </w:r>
      <w:r w:rsidRPr="004F449E">
        <w:rPr>
          <w:rFonts w:ascii="Arial" w:eastAsia="Calibri" w:hAnsi="Arial" w:cs="Arial"/>
          <w:sz w:val="24"/>
          <w:szCs w:val="24"/>
        </w:rPr>
        <w:t>malowani</w:t>
      </w:r>
      <w:r w:rsidR="005E5728" w:rsidRPr="004F449E">
        <w:rPr>
          <w:rFonts w:ascii="Arial" w:eastAsia="Calibri" w:hAnsi="Arial" w:cs="Arial"/>
          <w:sz w:val="24"/>
          <w:szCs w:val="24"/>
        </w:rPr>
        <w:t>a</w:t>
      </w:r>
      <w:r w:rsidRPr="004F449E">
        <w:rPr>
          <w:rFonts w:ascii="Arial" w:eastAsia="Calibri" w:hAnsi="Arial" w:cs="Arial"/>
          <w:sz w:val="24"/>
          <w:szCs w:val="24"/>
        </w:rPr>
        <w:t xml:space="preserve"> kolorem </w:t>
      </w:r>
      <w:r w:rsidRPr="006C643E">
        <w:rPr>
          <w:rFonts w:ascii="Arial" w:eastAsia="Calibri" w:hAnsi="Arial" w:cs="Arial"/>
          <w:sz w:val="24"/>
          <w:szCs w:val="24"/>
        </w:rPr>
        <w:t>dobranym do koloru ścian</w:t>
      </w:r>
      <w:r w:rsidR="005C6D0A">
        <w:rPr>
          <w:rFonts w:ascii="Arial" w:eastAsia="Calibri" w:hAnsi="Arial" w:cs="Arial"/>
          <w:sz w:val="24"/>
          <w:szCs w:val="24"/>
        </w:rPr>
        <w:t>.</w:t>
      </w:r>
    </w:p>
    <w:p w14:paraId="7B3B9646" w14:textId="5C061C28" w:rsidR="006C643E" w:rsidRPr="006C643E" w:rsidRDefault="006C643E" w:rsidP="00681100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>Wykonawca udziela 12 miesięcznej gwarancji na prace objęte U</w:t>
      </w:r>
      <w:r w:rsidR="005F1C76">
        <w:rPr>
          <w:rFonts w:ascii="Arial" w:eastAsia="Calibri" w:hAnsi="Arial" w:cs="Arial"/>
          <w:sz w:val="24"/>
        </w:rPr>
        <w:t>mową, liczonej od daty odbioru</w:t>
      </w:r>
      <w:r w:rsidRPr="006C643E">
        <w:rPr>
          <w:rFonts w:ascii="Arial" w:eastAsia="Calibri" w:hAnsi="Arial" w:cs="Arial"/>
          <w:sz w:val="24"/>
        </w:rPr>
        <w:t xml:space="preserve"> usług, a na użyte materiały zgodnie z gwarancją producenta, niem</w:t>
      </w:r>
      <w:r w:rsidR="005C6D0A">
        <w:rPr>
          <w:rFonts w:ascii="Arial" w:eastAsia="Calibri" w:hAnsi="Arial" w:cs="Arial"/>
          <w:sz w:val="24"/>
        </w:rPr>
        <w:t>n</w:t>
      </w:r>
      <w:r w:rsidRPr="006C643E">
        <w:rPr>
          <w:rFonts w:ascii="Arial" w:eastAsia="Calibri" w:hAnsi="Arial" w:cs="Arial"/>
          <w:sz w:val="24"/>
        </w:rPr>
        <w:t xml:space="preserve">iej jednak niż 12 miesięcy. W przypadku wystąpienia wad w okresie </w:t>
      </w:r>
      <w:r w:rsidRPr="004F449E">
        <w:rPr>
          <w:rFonts w:ascii="Arial" w:eastAsia="Calibri" w:hAnsi="Arial" w:cs="Arial"/>
          <w:sz w:val="24"/>
        </w:rPr>
        <w:t>gwarancji i</w:t>
      </w:r>
      <w:r w:rsidR="003500EF">
        <w:rPr>
          <w:rFonts w:ascii="Arial" w:eastAsia="Calibri" w:hAnsi="Arial" w:cs="Arial"/>
          <w:sz w:val="24"/>
        </w:rPr>
        <w:t> </w:t>
      </w:r>
      <w:r w:rsidRPr="004F449E">
        <w:rPr>
          <w:rFonts w:ascii="Arial" w:eastAsia="Calibri" w:hAnsi="Arial" w:cs="Arial"/>
          <w:sz w:val="24"/>
        </w:rPr>
        <w:t>rękojmi Wykonawca niezwłocznie,</w:t>
      </w:r>
      <w:r w:rsidR="005F1C76">
        <w:rPr>
          <w:rFonts w:ascii="Arial" w:eastAsia="Calibri" w:hAnsi="Arial" w:cs="Arial"/>
          <w:sz w:val="24"/>
        </w:rPr>
        <w:t xml:space="preserve"> po zawiadomieniu </w:t>
      </w:r>
      <w:r w:rsidRPr="004F449E">
        <w:rPr>
          <w:rFonts w:ascii="Arial" w:eastAsia="Calibri" w:hAnsi="Arial" w:cs="Arial"/>
          <w:sz w:val="24"/>
        </w:rPr>
        <w:t xml:space="preserve">przez zamawiającego przystąpi do ich </w:t>
      </w:r>
      <w:r w:rsidR="005E5728" w:rsidRPr="004F449E">
        <w:rPr>
          <w:rFonts w:ascii="Arial" w:eastAsia="Calibri" w:hAnsi="Arial" w:cs="Arial"/>
          <w:sz w:val="24"/>
        </w:rPr>
        <w:t>u</w:t>
      </w:r>
      <w:r w:rsidRPr="004F449E">
        <w:rPr>
          <w:rFonts w:ascii="Arial" w:eastAsia="Calibri" w:hAnsi="Arial" w:cs="Arial"/>
          <w:sz w:val="24"/>
        </w:rPr>
        <w:t xml:space="preserve">sunięcia </w:t>
      </w:r>
      <w:r w:rsidRPr="006C643E">
        <w:rPr>
          <w:rFonts w:ascii="Arial" w:eastAsia="Calibri" w:hAnsi="Arial" w:cs="Arial"/>
          <w:sz w:val="24"/>
        </w:rPr>
        <w:t>i us</w:t>
      </w:r>
      <w:r w:rsidR="004F449E">
        <w:rPr>
          <w:rFonts w:ascii="Arial" w:eastAsia="Calibri" w:hAnsi="Arial" w:cs="Arial"/>
          <w:sz w:val="24"/>
        </w:rPr>
        <w:t xml:space="preserve">unie je w terminie uzgodnionym </w:t>
      </w:r>
      <w:r w:rsidRPr="006C643E">
        <w:rPr>
          <w:rFonts w:ascii="Arial" w:eastAsia="Calibri" w:hAnsi="Arial" w:cs="Arial"/>
          <w:sz w:val="24"/>
        </w:rPr>
        <w:t>z</w:t>
      </w:r>
      <w:r w:rsidR="004C5D69">
        <w:rPr>
          <w:rFonts w:ascii="Arial" w:eastAsia="Calibri" w:hAnsi="Arial" w:cs="Arial"/>
          <w:sz w:val="24"/>
        </w:rPr>
        <w:t> </w:t>
      </w:r>
      <w:r w:rsidRPr="006C643E">
        <w:rPr>
          <w:rFonts w:ascii="Arial" w:eastAsia="Calibri" w:hAnsi="Arial" w:cs="Arial"/>
          <w:sz w:val="24"/>
        </w:rPr>
        <w:t>Zamawiającym</w:t>
      </w:r>
      <w:r w:rsidR="005F1C76">
        <w:rPr>
          <w:rFonts w:ascii="Arial" w:eastAsia="Calibri" w:hAnsi="Arial" w:cs="Arial"/>
          <w:sz w:val="24"/>
        </w:rPr>
        <w:t>,</w:t>
      </w:r>
      <w:r w:rsidRPr="006C643E">
        <w:rPr>
          <w:rFonts w:ascii="Arial" w:eastAsia="Calibri" w:hAnsi="Arial" w:cs="Arial"/>
          <w:sz w:val="24"/>
        </w:rPr>
        <w:t xml:space="preserve"> jednak nie dłuższym niż 15 dni.</w:t>
      </w:r>
    </w:p>
    <w:p w14:paraId="3800F963" w14:textId="15819BE7" w:rsidR="006C643E" w:rsidRPr="006C643E" w:rsidRDefault="006C643E" w:rsidP="006C643E">
      <w:pPr>
        <w:numPr>
          <w:ilvl w:val="0"/>
          <w:numId w:val="1"/>
        </w:numPr>
        <w:spacing w:after="0" w:line="360" w:lineRule="auto"/>
        <w:ind w:left="426" w:hanging="437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 xml:space="preserve">Wykonawca zobowiązuje się realizować zlecone usługi </w:t>
      </w:r>
      <w:r w:rsidR="009F2C31">
        <w:rPr>
          <w:rFonts w:ascii="Arial" w:eastAsia="Calibri" w:hAnsi="Arial" w:cs="Arial"/>
          <w:sz w:val="24"/>
        </w:rPr>
        <w:t xml:space="preserve">zgodnie z przepisami prawa oraz </w:t>
      </w:r>
      <w:r w:rsidRPr="006C643E">
        <w:rPr>
          <w:rFonts w:ascii="Arial" w:eastAsia="Calibri" w:hAnsi="Arial" w:cs="Arial"/>
          <w:sz w:val="24"/>
        </w:rPr>
        <w:t>przez wykwalifikowanych pracowników posiadających niezbędne uprawnienia, ważne badania lekarskie i aktualne przeszkolenie bhp.</w:t>
      </w:r>
    </w:p>
    <w:p w14:paraId="186C0B7B" w14:textId="57C98F16" w:rsidR="006C643E" w:rsidRPr="006C643E" w:rsidRDefault="006C643E" w:rsidP="006C643E">
      <w:pPr>
        <w:numPr>
          <w:ilvl w:val="0"/>
          <w:numId w:val="1"/>
        </w:numPr>
        <w:spacing w:after="0" w:line="360" w:lineRule="auto"/>
        <w:ind w:left="426" w:hanging="437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 xml:space="preserve">Wykonawca zobowiązany jest do posiadania przez cały okres obowiązywania umowy aktualnego ubezpieczenia odpowiedzialności cywilnej w zakresie </w:t>
      </w:r>
      <w:r w:rsidRPr="004F449E">
        <w:rPr>
          <w:rFonts w:ascii="Arial" w:eastAsia="Calibri" w:hAnsi="Arial" w:cs="Arial"/>
          <w:sz w:val="24"/>
        </w:rPr>
        <w:t xml:space="preserve">prowadzonej działalności gospodarczej związanej z wykonywaniem usług objętych umową </w:t>
      </w:r>
      <w:r w:rsidR="005E5728" w:rsidRPr="004F449E">
        <w:rPr>
          <w:rFonts w:ascii="Arial" w:eastAsia="Calibri" w:hAnsi="Arial" w:cs="Arial"/>
          <w:sz w:val="24"/>
        </w:rPr>
        <w:t xml:space="preserve">na </w:t>
      </w:r>
      <w:r w:rsidRPr="004F449E">
        <w:rPr>
          <w:rFonts w:ascii="Arial" w:eastAsia="Calibri" w:hAnsi="Arial" w:cs="Arial"/>
          <w:sz w:val="24"/>
        </w:rPr>
        <w:t xml:space="preserve">sumę nie niższą </w:t>
      </w:r>
      <w:r w:rsidRPr="005D6F5D">
        <w:rPr>
          <w:rFonts w:ascii="Arial" w:eastAsia="Calibri" w:hAnsi="Arial" w:cs="Arial"/>
          <w:sz w:val="24"/>
        </w:rPr>
        <w:t xml:space="preserve">niż </w:t>
      </w:r>
      <w:r w:rsidR="005D6F5D" w:rsidRPr="005D6F5D">
        <w:rPr>
          <w:rFonts w:ascii="Arial" w:eastAsia="Calibri" w:hAnsi="Arial" w:cs="Arial"/>
          <w:sz w:val="24"/>
        </w:rPr>
        <w:t>30</w:t>
      </w:r>
      <w:r w:rsidRPr="005D6F5D">
        <w:rPr>
          <w:rFonts w:ascii="Arial" w:eastAsia="Calibri" w:hAnsi="Arial" w:cs="Arial"/>
          <w:sz w:val="24"/>
        </w:rPr>
        <w:t>0 000,00</w:t>
      </w:r>
      <w:r w:rsidR="009F2C31" w:rsidRPr="005D6F5D">
        <w:rPr>
          <w:rFonts w:ascii="Arial" w:eastAsia="Calibri" w:hAnsi="Arial" w:cs="Arial"/>
          <w:sz w:val="24"/>
        </w:rPr>
        <w:t xml:space="preserve"> zł</w:t>
      </w:r>
      <w:r w:rsidRPr="005D6F5D">
        <w:rPr>
          <w:rFonts w:ascii="Arial" w:eastAsia="Calibri" w:hAnsi="Arial" w:cs="Arial"/>
          <w:sz w:val="24"/>
        </w:rPr>
        <w:t xml:space="preserve">. </w:t>
      </w:r>
      <w:r w:rsidRPr="004F449E">
        <w:rPr>
          <w:rFonts w:ascii="Arial" w:eastAsia="Calibri" w:hAnsi="Arial" w:cs="Arial"/>
          <w:sz w:val="24"/>
        </w:rPr>
        <w:t>Polisa obowiązująca w dniu zawarcia umowy stanowi załącznik nr 2 do umowy.</w:t>
      </w:r>
      <w:r w:rsidR="0022442E" w:rsidRPr="004F449E">
        <w:rPr>
          <w:rFonts w:ascii="Arial" w:eastAsia="Calibri" w:hAnsi="Arial" w:cs="Arial"/>
          <w:sz w:val="24"/>
        </w:rPr>
        <w:t xml:space="preserve"> W razie upływu terminu ważności ubezpieczenia przed terminem zakończenia umowy, Wykonawca zobowiązany jest zawrzeć nową umowę i kopię nowej polisy przedstawić Zamawiającemu.</w:t>
      </w:r>
      <w:r w:rsidRPr="004F449E">
        <w:rPr>
          <w:rFonts w:ascii="Arial" w:eastAsia="Calibri" w:hAnsi="Arial" w:cs="Arial"/>
          <w:sz w:val="24"/>
        </w:rPr>
        <w:t xml:space="preserve">  </w:t>
      </w:r>
    </w:p>
    <w:p w14:paraId="04013039" w14:textId="77777777" w:rsidR="006C643E" w:rsidRPr="006C643E" w:rsidRDefault="006C643E" w:rsidP="006C643E">
      <w:pPr>
        <w:numPr>
          <w:ilvl w:val="0"/>
          <w:numId w:val="1"/>
        </w:numPr>
        <w:spacing w:after="0" w:line="360" w:lineRule="auto"/>
        <w:ind w:left="426" w:hanging="437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>Wykonawca ubezpieczy pracowników, którymi posługuje się wykonując umowę od następstw nieszczęśliwych wypadków przy pracy.</w:t>
      </w:r>
    </w:p>
    <w:p w14:paraId="3CA3B993" w14:textId="77777777" w:rsidR="006C643E" w:rsidRPr="006C643E" w:rsidRDefault="006C643E" w:rsidP="006C643E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>Przy wykonywaniu usług objętych umową Wykonawca zobowiązuje się do przestrzegania przepisów bezpieczeństwa i higieny pracy, przepisów przeciwpożarowych oraz do zabezpieczenia miejsca prowadzonych robót.</w:t>
      </w:r>
    </w:p>
    <w:p w14:paraId="7012FF16" w14:textId="77777777" w:rsidR="006C643E" w:rsidRPr="006C643E" w:rsidRDefault="006C643E" w:rsidP="006C643E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C643E">
        <w:rPr>
          <w:rFonts w:ascii="Arial" w:eastAsia="Calibri" w:hAnsi="Arial" w:cs="Arial"/>
          <w:sz w:val="24"/>
          <w:szCs w:val="24"/>
        </w:rPr>
        <w:t xml:space="preserve">Wykonawca zobowiązuje się do wykonywania usług w następujących terminach: </w:t>
      </w:r>
    </w:p>
    <w:p w14:paraId="23D0E229" w14:textId="77777777" w:rsidR="006C643E" w:rsidRPr="006C643E" w:rsidRDefault="006C643E" w:rsidP="006C643E">
      <w:pPr>
        <w:widowControl w:val="0"/>
        <w:autoSpaceDE w:val="0"/>
        <w:autoSpaceDN w:val="0"/>
        <w:adjustRightInd w:val="0"/>
        <w:spacing w:after="0" w:line="360" w:lineRule="auto"/>
        <w:ind w:left="710" w:hanging="284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6C643E">
        <w:rPr>
          <w:rFonts w:ascii="Arial" w:eastAsia="Calibri" w:hAnsi="Arial" w:cs="Arial"/>
          <w:bCs/>
          <w:sz w:val="24"/>
          <w:szCs w:val="24"/>
          <w:lang w:eastAsia="pl-PL"/>
        </w:rPr>
        <w:t xml:space="preserve">a) </w:t>
      </w:r>
      <w:r w:rsidRPr="006C643E">
        <w:rPr>
          <w:rFonts w:ascii="Arial" w:eastAsia="Calibri" w:hAnsi="Arial" w:cs="Arial"/>
          <w:sz w:val="24"/>
          <w:szCs w:val="24"/>
          <w:lang w:eastAsia="pl-PL"/>
        </w:rPr>
        <w:t xml:space="preserve">awaria - czas reakcji i zabezpieczenie </w:t>
      </w:r>
      <w:r w:rsidRPr="006C643E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do 3 godzin od przyjęcia zgłoszenia, </w:t>
      </w:r>
      <w:r w:rsidRPr="006C643E">
        <w:rPr>
          <w:rFonts w:ascii="Arial" w:eastAsia="Calibri" w:hAnsi="Arial" w:cs="Arial"/>
          <w:color w:val="000000"/>
          <w:sz w:val="24"/>
          <w:szCs w:val="24"/>
          <w:lang w:eastAsia="pl-PL"/>
        </w:rPr>
        <w:lastRenderedPageBreak/>
        <w:t xml:space="preserve">naprawa niezwłocznie w zależności od istniejącej sytuacji, nie później niż </w:t>
      </w:r>
      <w:r w:rsidRPr="006C643E">
        <w:rPr>
          <w:rFonts w:ascii="Arial" w:eastAsia="Calibri" w:hAnsi="Arial" w:cs="Arial"/>
          <w:color w:val="000000"/>
          <w:sz w:val="24"/>
          <w:szCs w:val="24"/>
          <w:lang w:eastAsia="pl-PL"/>
        </w:rPr>
        <w:br/>
        <w:t>w ciągu 24 godzin od chwili zgłoszenia,</w:t>
      </w:r>
      <w:r w:rsidRPr="006C643E">
        <w:rPr>
          <w:rFonts w:ascii="Arial" w:eastAsia="Calibri" w:hAnsi="Arial" w:cs="Arial"/>
          <w:color w:val="FF0000"/>
          <w:sz w:val="24"/>
          <w:szCs w:val="24"/>
          <w:lang w:eastAsia="pl-PL"/>
        </w:rPr>
        <w:t xml:space="preserve">   </w:t>
      </w:r>
    </w:p>
    <w:p w14:paraId="1F80F96A" w14:textId="77777777" w:rsidR="006C643E" w:rsidRPr="006C643E" w:rsidRDefault="006C643E" w:rsidP="006C643E">
      <w:pPr>
        <w:widowControl w:val="0"/>
        <w:autoSpaceDE w:val="0"/>
        <w:autoSpaceDN w:val="0"/>
        <w:adjustRightInd w:val="0"/>
        <w:spacing w:after="0" w:line="360" w:lineRule="auto"/>
        <w:ind w:left="973" w:hanging="547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6C643E">
        <w:rPr>
          <w:rFonts w:ascii="Arial" w:eastAsia="Calibri" w:hAnsi="Arial" w:cs="Arial"/>
          <w:bCs/>
          <w:sz w:val="24"/>
          <w:szCs w:val="24"/>
          <w:lang w:eastAsia="pl-PL"/>
        </w:rPr>
        <w:t xml:space="preserve">b) </w:t>
      </w:r>
      <w:r w:rsidRPr="006C643E">
        <w:rPr>
          <w:rFonts w:ascii="Arial" w:eastAsia="Calibri" w:hAnsi="Arial" w:cs="Arial"/>
          <w:sz w:val="24"/>
          <w:szCs w:val="24"/>
          <w:lang w:eastAsia="pl-PL"/>
        </w:rPr>
        <w:t xml:space="preserve">naprawy bieżące: </w:t>
      </w:r>
    </w:p>
    <w:p w14:paraId="31ED2C07" w14:textId="3397BFC8" w:rsidR="006C643E" w:rsidRPr="006C643E" w:rsidRDefault="006C643E" w:rsidP="006C643E">
      <w:pPr>
        <w:widowControl w:val="0"/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6C643E">
        <w:rPr>
          <w:rFonts w:ascii="Arial" w:eastAsia="Calibri" w:hAnsi="Arial" w:cs="Arial"/>
          <w:sz w:val="24"/>
          <w:szCs w:val="24"/>
          <w:lang w:eastAsia="pl-PL"/>
        </w:rPr>
        <w:t xml:space="preserve">- wymagające natychmiastowej reakcji w okresie nie dłuższym niż 24 godziny od </w:t>
      </w:r>
      <w:r w:rsidR="00BE2F9F" w:rsidRPr="002E6FE3">
        <w:rPr>
          <w:rFonts w:ascii="Arial" w:eastAsia="Calibri" w:hAnsi="Arial" w:cs="Arial"/>
          <w:sz w:val="24"/>
          <w:szCs w:val="24"/>
          <w:lang w:eastAsia="pl-PL"/>
        </w:rPr>
        <w:t xml:space="preserve">otrzymania </w:t>
      </w:r>
      <w:r w:rsidRPr="002E6FE3">
        <w:rPr>
          <w:rFonts w:ascii="Arial" w:eastAsia="Calibri" w:hAnsi="Arial" w:cs="Arial"/>
          <w:sz w:val="24"/>
          <w:szCs w:val="24"/>
          <w:lang w:eastAsia="pl-PL"/>
        </w:rPr>
        <w:t>z</w:t>
      </w:r>
      <w:r w:rsidRPr="006C643E">
        <w:rPr>
          <w:rFonts w:ascii="Arial" w:eastAsia="Calibri" w:hAnsi="Arial" w:cs="Arial"/>
          <w:sz w:val="24"/>
          <w:szCs w:val="24"/>
          <w:lang w:eastAsia="pl-PL"/>
        </w:rPr>
        <w:t xml:space="preserve">lecenia, </w:t>
      </w:r>
    </w:p>
    <w:p w14:paraId="72BEDE2F" w14:textId="44EBB4D1" w:rsidR="006C643E" w:rsidRPr="006C643E" w:rsidRDefault="006C643E" w:rsidP="006C643E">
      <w:pPr>
        <w:widowControl w:val="0"/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6C643E">
        <w:rPr>
          <w:rFonts w:ascii="Arial" w:eastAsia="Calibri" w:hAnsi="Arial" w:cs="Arial"/>
          <w:sz w:val="24"/>
          <w:szCs w:val="24"/>
          <w:lang w:eastAsia="pl-PL"/>
        </w:rPr>
        <w:t xml:space="preserve">- nie wymagające natychmiastowej reakcji </w:t>
      </w:r>
      <w:r w:rsidR="00C22E19">
        <w:rPr>
          <w:rFonts w:ascii="Arial" w:eastAsia="Calibri" w:hAnsi="Arial" w:cs="Arial"/>
          <w:sz w:val="24"/>
          <w:szCs w:val="24"/>
          <w:lang w:eastAsia="pl-PL"/>
        </w:rPr>
        <w:t>–</w:t>
      </w:r>
      <w:r w:rsidRPr="006C643E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6C643E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do </w:t>
      </w:r>
      <w:r w:rsidR="000A7E41">
        <w:rPr>
          <w:rFonts w:ascii="Arial" w:eastAsia="Calibri" w:hAnsi="Arial" w:cs="Arial"/>
          <w:color w:val="000000"/>
          <w:sz w:val="24"/>
          <w:szCs w:val="24"/>
          <w:lang w:eastAsia="pl-PL"/>
        </w:rPr>
        <w:t>30</w:t>
      </w:r>
      <w:r w:rsidRPr="006C643E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dni licząc od daty zgłoszenia</w:t>
      </w:r>
      <w:r w:rsidR="000A7E41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lub w terminie uzgodnionym z Zamawiającym</w:t>
      </w:r>
      <w:r w:rsidR="000F58CE">
        <w:rPr>
          <w:rFonts w:ascii="Arial" w:eastAsia="Calibri" w:hAnsi="Arial" w:cs="Arial"/>
          <w:color w:val="000000"/>
          <w:sz w:val="24"/>
          <w:szCs w:val="24"/>
          <w:lang w:eastAsia="pl-PL"/>
        </w:rPr>
        <w:t>,</w:t>
      </w:r>
    </w:p>
    <w:p w14:paraId="1F5EA285" w14:textId="67734879" w:rsidR="006C643E" w:rsidRPr="006C643E" w:rsidRDefault="006C643E" w:rsidP="006C643E">
      <w:pPr>
        <w:widowControl w:val="0"/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6C643E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 xml:space="preserve">c) </w:t>
      </w:r>
      <w:r w:rsidRPr="006C643E">
        <w:rPr>
          <w:rFonts w:ascii="Arial" w:eastAsia="Calibri" w:hAnsi="Arial" w:cs="Arial"/>
          <w:color w:val="000000"/>
          <w:sz w:val="24"/>
          <w:szCs w:val="24"/>
          <w:lang w:eastAsia="pl-PL"/>
        </w:rPr>
        <w:t>przy pracach o charakterze budowlanym –</w:t>
      </w:r>
      <w:r w:rsidR="0038505B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Pr="006C643E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termin uzgodniony z Zamawiającym. </w:t>
      </w:r>
    </w:p>
    <w:p w14:paraId="0C8D7C18" w14:textId="77777777" w:rsidR="006C643E" w:rsidRPr="006C643E" w:rsidRDefault="006C643E" w:rsidP="006C64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6C643E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 xml:space="preserve">Wykonywanie napraw umożliwiających przywrócenie właściwości użytkowych uszkodzonym elementom lub instalacjom zlecane będzie Wykonawcy po uprzednim zgrupowaniu </w:t>
      </w:r>
      <w:proofErr w:type="spellStart"/>
      <w:r w:rsidRPr="006C643E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zapotrzebowań</w:t>
      </w:r>
      <w:proofErr w:type="spellEnd"/>
      <w:r w:rsidRPr="006C643E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 xml:space="preserve"> na naprawy.</w:t>
      </w:r>
    </w:p>
    <w:p w14:paraId="2ADE6BE7" w14:textId="28347E55" w:rsidR="006C643E" w:rsidRPr="006C643E" w:rsidRDefault="006C643E" w:rsidP="006C64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6C643E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Zamawiający zobowiązuje się do umożliwienia korzystania przez Wykonawcę </w:t>
      </w:r>
      <w:r w:rsidRPr="006C643E">
        <w:rPr>
          <w:rFonts w:ascii="Arial" w:eastAsia="Calibri" w:hAnsi="Arial" w:cs="Arial"/>
          <w:color w:val="000000"/>
          <w:sz w:val="24"/>
          <w:szCs w:val="24"/>
          <w:lang w:eastAsia="pl-PL"/>
        </w:rPr>
        <w:br/>
        <w:t>w związku z naprawami z energii elektrycznej,  bieżącej wody i toalety</w:t>
      </w:r>
      <w:r w:rsidR="004E6EB2">
        <w:rPr>
          <w:rFonts w:ascii="Arial" w:eastAsia="Calibri" w:hAnsi="Arial" w:cs="Arial"/>
          <w:color w:val="000000"/>
          <w:sz w:val="24"/>
          <w:szCs w:val="24"/>
          <w:lang w:eastAsia="pl-PL"/>
        </w:rPr>
        <w:t>.</w:t>
      </w:r>
    </w:p>
    <w:p w14:paraId="37297F60" w14:textId="77777777" w:rsidR="006C643E" w:rsidRPr="006C643E" w:rsidRDefault="006C643E" w:rsidP="006C643E">
      <w:pPr>
        <w:spacing w:after="0" w:line="360" w:lineRule="auto"/>
        <w:ind w:left="426"/>
        <w:contextualSpacing/>
        <w:jc w:val="center"/>
        <w:rPr>
          <w:rFonts w:ascii="Arial" w:eastAsia="Calibri" w:hAnsi="Arial" w:cs="Arial"/>
          <w:b/>
          <w:sz w:val="24"/>
        </w:rPr>
      </w:pPr>
      <w:r w:rsidRPr="006C643E">
        <w:rPr>
          <w:rFonts w:ascii="Arial" w:eastAsia="Calibri" w:hAnsi="Arial" w:cs="Arial"/>
          <w:b/>
          <w:sz w:val="24"/>
        </w:rPr>
        <w:t>§ 3</w:t>
      </w:r>
    </w:p>
    <w:p w14:paraId="4E0869E7" w14:textId="77777777" w:rsidR="006C643E" w:rsidRPr="006C643E" w:rsidRDefault="006C643E" w:rsidP="006C643E">
      <w:pPr>
        <w:spacing w:after="0" w:line="360" w:lineRule="auto"/>
        <w:ind w:left="426"/>
        <w:contextualSpacing/>
        <w:jc w:val="center"/>
        <w:rPr>
          <w:rFonts w:ascii="Arial" w:eastAsia="Calibri" w:hAnsi="Arial" w:cs="Arial"/>
          <w:b/>
          <w:sz w:val="24"/>
        </w:rPr>
      </w:pPr>
      <w:r w:rsidRPr="006C643E">
        <w:rPr>
          <w:rFonts w:ascii="Arial" w:eastAsia="Calibri" w:hAnsi="Arial" w:cs="Arial"/>
          <w:b/>
          <w:sz w:val="24"/>
        </w:rPr>
        <w:t>Okres obowiązywania umowy</w:t>
      </w:r>
    </w:p>
    <w:p w14:paraId="33D3AF91" w14:textId="77777777" w:rsidR="006C643E" w:rsidRPr="006C643E" w:rsidRDefault="006C643E" w:rsidP="00D71008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>Umowa zostaje zawarta na czas określony, tj. od dnia ….. do dnia ….</w:t>
      </w:r>
    </w:p>
    <w:p w14:paraId="1F7DADC1" w14:textId="77777777" w:rsidR="006C643E" w:rsidRPr="006C643E" w:rsidRDefault="006C643E" w:rsidP="006C643E">
      <w:pPr>
        <w:spacing w:after="0" w:line="360" w:lineRule="auto"/>
        <w:ind w:left="426"/>
        <w:contextualSpacing/>
        <w:jc w:val="center"/>
        <w:rPr>
          <w:rFonts w:ascii="Arial" w:eastAsia="Calibri" w:hAnsi="Arial" w:cs="Arial"/>
          <w:b/>
          <w:sz w:val="24"/>
        </w:rPr>
      </w:pPr>
      <w:r w:rsidRPr="006C643E">
        <w:rPr>
          <w:rFonts w:ascii="Arial" w:eastAsia="Calibri" w:hAnsi="Arial" w:cs="Arial"/>
          <w:b/>
          <w:sz w:val="24"/>
        </w:rPr>
        <w:t>§ 4</w:t>
      </w:r>
    </w:p>
    <w:p w14:paraId="337F7E49" w14:textId="77777777" w:rsidR="006C643E" w:rsidRPr="006C643E" w:rsidRDefault="006C643E" w:rsidP="006C643E">
      <w:pPr>
        <w:spacing w:after="0" w:line="360" w:lineRule="auto"/>
        <w:ind w:left="426"/>
        <w:contextualSpacing/>
        <w:jc w:val="center"/>
        <w:rPr>
          <w:rFonts w:ascii="Arial" w:eastAsia="Calibri" w:hAnsi="Arial" w:cs="Arial"/>
          <w:b/>
          <w:sz w:val="24"/>
        </w:rPr>
      </w:pPr>
      <w:r w:rsidRPr="006C643E">
        <w:rPr>
          <w:rFonts w:ascii="Arial" w:eastAsia="Calibri" w:hAnsi="Arial" w:cs="Arial"/>
          <w:b/>
          <w:sz w:val="24"/>
        </w:rPr>
        <w:t>Przedstawiciele stron</w:t>
      </w:r>
    </w:p>
    <w:p w14:paraId="6BF83DE9" w14:textId="5D76B022" w:rsidR="00D71008" w:rsidRDefault="006C643E" w:rsidP="00D71008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>Osob</w:t>
      </w:r>
      <w:r w:rsidR="00741F7F">
        <w:rPr>
          <w:rFonts w:ascii="Arial" w:eastAsia="Calibri" w:hAnsi="Arial" w:cs="Arial"/>
          <w:sz w:val="24"/>
        </w:rPr>
        <w:t>ą</w:t>
      </w:r>
      <w:r w:rsidRPr="006C643E">
        <w:rPr>
          <w:rFonts w:ascii="Arial" w:eastAsia="Calibri" w:hAnsi="Arial" w:cs="Arial"/>
          <w:sz w:val="24"/>
        </w:rPr>
        <w:t xml:space="preserve"> wskazaną do kontaktu ze strony Wykonawcy jest……………………. (imię i</w:t>
      </w:r>
      <w:r w:rsidR="00FF2972">
        <w:rPr>
          <w:rFonts w:ascii="Arial" w:eastAsia="Calibri" w:hAnsi="Arial" w:cs="Arial"/>
          <w:sz w:val="24"/>
        </w:rPr>
        <w:t> </w:t>
      </w:r>
      <w:r w:rsidRPr="006C643E">
        <w:rPr>
          <w:rFonts w:ascii="Arial" w:eastAsia="Calibri" w:hAnsi="Arial" w:cs="Arial"/>
          <w:sz w:val="24"/>
        </w:rPr>
        <w:t>nazwisko) tel. kontaktowy ………………………, e-mail: ………………….</w:t>
      </w:r>
    </w:p>
    <w:p w14:paraId="3B0F338B" w14:textId="4FC3DA25" w:rsidR="00D71008" w:rsidRPr="002B10B8" w:rsidRDefault="006C643E" w:rsidP="002B10B8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D71008">
        <w:rPr>
          <w:rFonts w:ascii="Arial" w:eastAsia="Calibri" w:hAnsi="Arial" w:cs="Arial"/>
          <w:sz w:val="24"/>
        </w:rPr>
        <w:t>Osob</w:t>
      </w:r>
      <w:r w:rsidR="00741F7F">
        <w:rPr>
          <w:rFonts w:ascii="Arial" w:eastAsia="Calibri" w:hAnsi="Arial" w:cs="Arial"/>
          <w:sz w:val="24"/>
        </w:rPr>
        <w:t>ą</w:t>
      </w:r>
      <w:r w:rsidRPr="00D71008">
        <w:rPr>
          <w:rFonts w:ascii="Arial" w:eastAsia="Calibri" w:hAnsi="Arial" w:cs="Arial"/>
          <w:sz w:val="24"/>
        </w:rPr>
        <w:t xml:space="preserve"> wskazan</w:t>
      </w:r>
      <w:r w:rsidR="00741F7F">
        <w:rPr>
          <w:rFonts w:ascii="Arial" w:eastAsia="Calibri" w:hAnsi="Arial" w:cs="Arial"/>
          <w:sz w:val="24"/>
        </w:rPr>
        <w:t>ą</w:t>
      </w:r>
      <w:r w:rsidRPr="00D71008">
        <w:rPr>
          <w:rFonts w:ascii="Arial" w:eastAsia="Calibri" w:hAnsi="Arial" w:cs="Arial"/>
          <w:sz w:val="24"/>
        </w:rPr>
        <w:t xml:space="preserve"> do kontaktu ze strony Zamawiającego </w:t>
      </w:r>
      <w:r w:rsidR="00741F7F">
        <w:rPr>
          <w:rFonts w:ascii="Arial" w:eastAsia="Calibri" w:hAnsi="Arial" w:cs="Arial"/>
          <w:sz w:val="24"/>
        </w:rPr>
        <w:t>jest</w:t>
      </w:r>
      <w:r w:rsidR="002B10B8">
        <w:rPr>
          <w:rFonts w:ascii="Arial" w:eastAsia="Calibri" w:hAnsi="Arial" w:cs="Arial"/>
          <w:sz w:val="24"/>
        </w:rPr>
        <w:t xml:space="preserve"> </w:t>
      </w:r>
      <w:r w:rsidR="00635822" w:rsidRPr="002B10B8">
        <w:rPr>
          <w:rFonts w:ascii="Arial" w:eastAsia="Calibri" w:hAnsi="Arial" w:cs="Arial"/>
          <w:sz w:val="24"/>
        </w:rPr>
        <w:t>Natalia Rychter-Kwiatkowska</w:t>
      </w:r>
      <w:r w:rsidRPr="002B10B8">
        <w:rPr>
          <w:rFonts w:ascii="Arial" w:eastAsia="Calibri" w:hAnsi="Arial" w:cs="Arial"/>
          <w:sz w:val="24"/>
        </w:rPr>
        <w:t xml:space="preserve">  – nr kontaktowy 63 243 75 10 wew. 220 lub 734 116 889  adres poczty elektronicznej </w:t>
      </w:r>
      <w:r w:rsidR="00635822" w:rsidRPr="002B10B8">
        <w:rPr>
          <w:rFonts w:ascii="Arial" w:eastAsia="Calibri" w:hAnsi="Arial" w:cs="Arial"/>
          <w:sz w:val="24"/>
        </w:rPr>
        <w:t>w</w:t>
      </w:r>
      <w:hyperlink r:id="rId8" w:history="1">
        <w:r w:rsidR="00635822" w:rsidRPr="002B10B8">
          <w:rPr>
            <w:rStyle w:val="Hipercze"/>
            <w:rFonts w:ascii="Arial" w:eastAsia="Calibri" w:hAnsi="Arial" w:cs="Arial"/>
            <w:color w:val="auto"/>
            <w:sz w:val="24"/>
            <w:u w:val="none"/>
          </w:rPr>
          <w:t>ba.pokon@prokuratura.gov.pl</w:t>
        </w:r>
      </w:hyperlink>
    </w:p>
    <w:p w14:paraId="788A0B29" w14:textId="77777777" w:rsidR="00D71008" w:rsidRDefault="006C643E" w:rsidP="00D71008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 xml:space="preserve">Zmiana osób wyznaczonych do kontaktu, o których mowa powyżej nie stanowi zmiany niniejszej umowy. </w:t>
      </w:r>
    </w:p>
    <w:p w14:paraId="49DC8AE1" w14:textId="5C16FA38" w:rsidR="006C643E" w:rsidRPr="00D71008" w:rsidRDefault="006C643E" w:rsidP="00D71008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D71008">
        <w:rPr>
          <w:rFonts w:ascii="Arial" w:eastAsia="Calibri" w:hAnsi="Arial" w:cs="Arial"/>
          <w:sz w:val="24"/>
        </w:rPr>
        <w:t xml:space="preserve">Wykonawca zobowiązany jest informować Zamawiającego o każdej zmianie osób wskazanych do kontaktu, zmianie numeru telefonu lub adresu poczty elektronicznej. </w:t>
      </w:r>
    </w:p>
    <w:p w14:paraId="2CC8C0C4" w14:textId="77777777" w:rsidR="006C643E" w:rsidRPr="006C643E" w:rsidRDefault="006C643E" w:rsidP="005F317D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6C643E">
        <w:rPr>
          <w:rFonts w:ascii="Arial" w:eastAsia="Calibri" w:hAnsi="Arial" w:cs="Arial"/>
          <w:b/>
          <w:sz w:val="24"/>
        </w:rPr>
        <w:t>§5</w:t>
      </w:r>
    </w:p>
    <w:p w14:paraId="2C97EFAD" w14:textId="77777777" w:rsidR="006C643E" w:rsidRPr="006C643E" w:rsidRDefault="006C643E" w:rsidP="005F317D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6C643E">
        <w:rPr>
          <w:rFonts w:ascii="Arial" w:eastAsia="Calibri" w:hAnsi="Arial" w:cs="Arial"/>
          <w:b/>
          <w:sz w:val="24"/>
        </w:rPr>
        <w:t>Wynagrodzenie i jego płatność</w:t>
      </w:r>
    </w:p>
    <w:p w14:paraId="3C6D88E9" w14:textId="4FF679C0" w:rsidR="005F317D" w:rsidRDefault="006C643E" w:rsidP="005F317D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D71008">
        <w:rPr>
          <w:rFonts w:ascii="Arial" w:eastAsia="Calibri" w:hAnsi="Arial" w:cs="Arial"/>
          <w:sz w:val="24"/>
        </w:rPr>
        <w:t xml:space="preserve">Maksymalne wynagrodzenie Wykonawcy (maksymalna wartość umowy) </w:t>
      </w:r>
      <w:r w:rsidRPr="00D71008">
        <w:rPr>
          <w:rFonts w:ascii="Arial" w:eastAsia="Calibri" w:hAnsi="Arial" w:cs="Arial"/>
          <w:sz w:val="24"/>
        </w:rPr>
        <w:br/>
        <w:t xml:space="preserve">z tytułu realizacji niniejszej umowy w okresie jej obowiązywania wynosi ………… brutto (słownie: …………………………………………………) </w:t>
      </w:r>
    </w:p>
    <w:p w14:paraId="01EB6291" w14:textId="54B717B7" w:rsidR="005F317D" w:rsidRDefault="006C643E" w:rsidP="005F317D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C93CA9">
        <w:rPr>
          <w:rFonts w:ascii="Arial" w:eastAsia="Calibri" w:hAnsi="Arial" w:cs="Arial"/>
          <w:sz w:val="24"/>
          <w:szCs w:val="24"/>
        </w:rPr>
        <w:t xml:space="preserve">Wynagrodzenie </w:t>
      </w:r>
      <w:r w:rsidR="00BE2F9F" w:rsidRPr="00C93CA9">
        <w:rPr>
          <w:rFonts w:ascii="Arial" w:eastAsia="Calibri" w:hAnsi="Arial" w:cs="Arial"/>
          <w:sz w:val="24"/>
          <w:szCs w:val="24"/>
        </w:rPr>
        <w:t>za zrealizowane zleceni</w:t>
      </w:r>
      <w:r w:rsidR="00F31454" w:rsidRPr="00C93CA9">
        <w:rPr>
          <w:rFonts w:ascii="Arial" w:eastAsia="Calibri" w:hAnsi="Arial" w:cs="Arial"/>
          <w:sz w:val="24"/>
          <w:szCs w:val="24"/>
        </w:rPr>
        <w:t>a</w:t>
      </w:r>
      <w:r w:rsidR="00BE2F9F" w:rsidRPr="00C93CA9">
        <w:rPr>
          <w:rFonts w:ascii="Arial" w:eastAsia="Calibri" w:hAnsi="Arial" w:cs="Arial"/>
          <w:sz w:val="24"/>
          <w:szCs w:val="24"/>
        </w:rPr>
        <w:t xml:space="preserve"> </w:t>
      </w:r>
      <w:r w:rsidRPr="00C93CA9">
        <w:rPr>
          <w:rFonts w:ascii="Arial" w:eastAsia="Calibri" w:hAnsi="Arial" w:cs="Arial"/>
          <w:sz w:val="24"/>
          <w:szCs w:val="24"/>
        </w:rPr>
        <w:t>płatne będzie przelewem na konto Wykonawcy</w:t>
      </w:r>
      <w:r w:rsidR="00F31454" w:rsidRPr="00C93CA9">
        <w:rPr>
          <w:rFonts w:ascii="Arial" w:eastAsia="Calibri" w:hAnsi="Arial" w:cs="Arial"/>
          <w:sz w:val="24"/>
          <w:szCs w:val="24"/>
        </w:rPr>
        <w:t xml:space="preserve">  wskazane na fakturze,</w:t>
      </w:r>
      <w:r w:rsidRPr="00C93CA9">
        <w:rPr>
          <w:rFonts w:ascii="Arial" w:eastAsia="Calibri" w:hAnsi="Arial" w:cs="Arial"/>
          <w:sz w:val="24"/>
          <w:szCs w:val="24"/>
        </w:rPr>
        <w:t xml:space="preserve"> </w:t>
      </w:r>
      <w:r w:rsidRPr="005F317D">
        <w:rPr>
          <w:rFonts w:ascii="Arial" w:eastAsia="Calibri" w:hAnsi="Arial" w:cs="Arial"/>
          <w:b/>
          <w:sz w:val="24"/>
          <w:szCs w:val="24"/>
        </w:rPr>
        <w:t>w terminie 21 dni</w:t>
      </w:r>
      <w:r w:rsidRPr="005F317D">
        <w:rPr>
          <w:rFonts w:ascii="Arial" w:eastAsia="Calibri" w:hAnsi="Arial" w:cs="Arial"/>
          <w:sz w:val="24"/>
          <w:szCs w:val="24"/>
        </w:rPr>
        <w:t xml:space="preserve"> od daty wystawienia  faktury </w:t>
      </w:r>
      <w:r w:rsidRPr="005F317D">
        <w:rPr>
          <w:rFonts w:ascii="Arial" w:eastAsia="Calibri" w:hAnsi="Arial" w:cs="Arial"/>
          <w:sz w:val="24"/>
          <w:szCs w:val="24"/>
        </w:rPr>
        <w:lastRenderedPageBreak/>
        <w:t>VAT, z zastrzeżeniem, że faktura zostanie doręczona do Zamawiającego w terminie 3 dni roboczych od jej wystawienia. Jeżeli faktura zostanie doręczona później niż w terminie 3 dni, 21 dniowy termin płatności biegnie od daty doręczenia faktury.</w:t>
      </w:r>
    </w:p>
    <w:p w14:paraId="6D38ACA6" w14:textId="77777777" w:rsidR="005F317D" w:rsidRDefault="006C643E" w:rsidP="005F317D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5F317D">
        <w:rPr>
          <w:rFonts w:ascii="Arial" w:eastAsia="Calibri" w:hAnsi="Arial" w:cs="Arial"/>
          <w:sz w:val="24"/>
          <w:szCs w:val="24"/>
        </w:rPr>
        <w:t xml:space="preserve">Faktury VAT wystawiane będą na Prokuraturę Okręgową w Koninie. </w:t>
      </w:r>
    </w:p>
    <w:p w14:paraId="09AB7F85" w14:textId="676BBEB2" w:rsidR="005F317D" w:rsidRPr="00774110" w:rsidRDefault="00774110" w:rsidP="00774110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Faktura zostanie dostarczona przez Wykonawcę </w:t>
      </w:r>
      <w:r w:rsidR="006C643E" w:rsidRPr="005F317D">
        <w:rPr>
          <w:rFonts w:ascii="Arial" w:eastAsia="Calibri" w:hAnsi="Arial" w:cs="Arial"/>
          <w:sz w:val="24"/>
        </w:rPr>
        <w:t xml:space="preserve">do siedziby Zamawiającego lub </w:t>
      </w:r>
      <w:r>
        <w:rPr>
          <w:rFonts w:ascii="Arial" w:eastAsia="Calibri" w:hAnsi="Arial" w:cs="Arial"/>
          <w:sz w:val="24"/>
        </w:rPr>
        <w:t xml:space="preserve">zostanie przesłana </w:t>
      </w:r>
      <w:r w:rsidR="006C643E" w:rsidRPr="005F317D">
        <w:rPr>
          <w:rFonts w:ascii="Arial" w:eastAsia="Calibri" w:hAnsi="Arial" w:cs="Arial"/>
          <w:sz w:val="24"/>
        </w:rPr>
        <w:t xml:space="preserve">drogą elektroniczną na adres </w:t>
      </w:r>
      <w:r w:rsidRPr="00774110">
        <w:rPr>
          <w:rFonts w:ascii="Arial" w:eastAsia="Calibri" w:hAnsi="Arial" w:cs="Arial"/>
          <w:sz w:val="24"/>
        </w:rPr>
        <w:t>w</w:t>
      </w:r>
      <w:hyperlink r:id="rId9" w:history="1">
        <w:r w:rsidRPr="00774110">
          <w:rPr>
            <w:rStyle w:val="Hipercze"/>
            <w:rFonts w:ascii="Arial" w:eastAsia="Calibri" w:hAnsi="Arial" w:cs="Arial"/>
            <w:color w:val="auto"/>
            <w:sz w:val="24"/>
            <w:u w:val="none"/>
          </w:rPr>
          <w:t>ba.pokon@prokuratura.gov.pl</w:t>
        </w:r>
      </w:hyperlink>
      <w:r w:rsidR="006C643E" w:rsidRPr="00774110">
        <w:rPr>
          <w:rFonts w:ascii="Arial" w:eastAsia="Calibri" w:hAnsi="Arial" w:cs="Arial"/>
          <w:sz w:val="24"/>
        </w:rPr>
        <w:t xml:space="preserve">. </w:t>
      </w:r>
    </w:p>
    <w:p w14:paraId="209B16D5" w14:textId="124655ED" w:rsidR="005F317D" w:rsidRDefault="006C643E" w:rsidP="005F317D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5F317D">
        <w:rPr>
          <w:rFonts w:ascii="Arial" w:eastAsia="Calibri" w:hAnsi="Arial" w:cs="Arial"/>
          <w:sz w:val="24"/>
        </w:rPr>
        <w:t xml:space="preserve">Warunkiem zapłaty jest podpisanie przez Zamawiającego protokołu wykonania usługi bez zastrzeżeń. Wzór protokołu stanowi załącznik nr </w:t>
      </w:r>
      <w:r w:rsidR="00F50B59">
        <w:rPr>
          <w:rFonts w:ascii="Arial" w:eastAsia="Calibri" w:hAnsi="Arial" w:cs="Arial"/>
          <w:sz w:val="24"/>
        </w:rPr>
        <w:t>3</w:t>
      </w:r>
      <w:r w:rsidRPr="005F317D">
        <w:rPr>
          <w:rFonts w:ascii="Arial" w:eastAsia="Calibri" w:hAnsi="Arial" w:cs="Arial"/>
          <w:sz w:val="24"/>
        </w:rPr>
        <w:t xml:space="preserve"> do umowy.</w:t>
      </w:r>
    </w:p>
    <w:p w14:paraId="2E429A3A" w14:textId="77777777" w:rsidR="005F317D" w:rsidRDefault="006C643E" w:rsidP="005F317D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5F317D">
        <w:rPr>
          <w:rFonts w:ascii="Arial" w:eastAsia="Calibri" w:hAnsi="Arial" w:cs="Arial"/>
          <w:sz w:val="24"/>
        </w:rPr>
        <w:t>Za dzień zapłaty przyjmuje się dzień obciążenia kwotą należności rachunku bankowego Zamawiającego.</w:t>
      </w:r>
    </w:p>
    <w:p w14:paraId="1C979FA0" w14:textId="1FC6F21A" w:rsidR="006C643E" w:rsidRPr="005F317D" w:rsidRDefault="006C643E" w:rsidP="005F317D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5F317D">
        <w:rPr>
          <w:rFonts w:ascii="Arial" w:eastAsia="Calibri" w:hAnsi="Arial" w:cs="Arial"/>
          <w:sz w:val="24"/>
        </w:rPr>
        <w:t>W przypadku opóźnienia w zapłacie należności, Wykonawca może żądać zapłaty ustawowych odsetek za opóźnienie.</w:t>
      </w:r>
    </w:p>
    <w:p w14:paraId="6CD2FE48" w14:textId="77777777" w:rsidR="006C643E" w:rsidRPr="006C643E" w:rsidRDefault="006C643E" w:rsidP="005F317D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6C643E">
        <w:rPr>
          <w:rFonts w:ascii="Arial" w:eastAsia="Calibri" w:hAnsi="Arial" w:cs="Arial"/>
          <w:b/>
          <w:sz w:val="24"/>
        </w:rPr>
        <w:t>§6</w:t>
      </w:r>
    </w:p>
    <w:p w14:paraId="7571F12F" w14:textId="77777777" w:rsidR="006C643E" w:rsidRPr="006C643E" w:rsidRDefault="006C643E" w:rsidP="005F317D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6C643E">
        <w:rPr>
          <w:rFonts w:ascii="Arial" w:eastAsia="Calibri" w:hAnsi="Arial" w:cs="Arial"/>
          <w:b/>
          <w:sz w:val="24"/>
        </w:rPr>
        <w:t>Kary umowne</w:t>
      </w:r>
    </w:p>
    <w:p w14:paraId="2F3EA0F8" w14:textId="156DAC40" w:rsidR="006C643E" w:rsidRPr="006C643E" w:rsidRDefault="006C643E" w:rsidP="005F317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6C643E">
        <w:rPr>
          <w:rFonts w:ascii="Arial" w:eastAsia="Calibri" w:hAnsi="Arial" w:cs="Arial"/>
          <w:sz w:val="24"/>
          <w:szCs w:val="24"/>
          <w:lang w:eastAsia="pl-PL"/>
        </w:rPr>
        <w:t xml:space="preserve">Wykonawca zapłaci Zamawiającemu karę </w:t>
      </w:r>
      <w:r w:rsidRPr="00D20F06">
        <w:rPr>
          <w:rFonts w:ascii="Arial" w:eastAsia="Calibri" w:hAnsi="Arial" w:cs="Arial"/>
          <w:sz w:val="24"/>
          <w:szCs w:val="24"/>
          <w:lang w:eastAsia="pl-PL"/>
        </w:rPr>
        <w:t xml:space="preserve">umowną </w:t>
      </w:r>
      <w:r w:rsidR="003F1122" w:rsidRPr="00D20F06">
        <w:rPr>
          <w:rFonts w:ascii="Arial" w:eastAsia="Calibri" w:hAnsi="Arial" w:cs="Arial"/>
          <w:sz w:val="24"/>
          <w:szCs w:val="24"/>
          <w:lang w:eastAsia="pl-PL"/>
        </w:rPr>
        <w:t xml:space="preserve">w związku z odstąpieniem od umowy oraz </w:t>
      </w:r>
      <w:r w:rsidRPr="00D20F06">
        <w:rPr>
          <w:rFonts w:ascii="Arial" w:eastAsia="Calibri" w:hAnsi="Arial" w:cs="Arial"/>
          <w:sz w:val="24"/>
          <w:szCs w:val="24"/>
          <w:lang w:eastAsia="pl-PL"/>
        </w:rPr>
        <w:t>za niewykonani</w:t>
      </w:r>
      <w:r w:rsidRPr="006C643E">
        <w:rPr>
          <w:rFonts w:ascii="Arial" w:eastAsia="Calibri" w:hAnsi="Arial" w:cs="Arial"/>
          <w:sz w:val="24"/>
          <w:szCs w:val="24"/>
          <w:lang w:eastAsia="pl-PL"/>
        </w:rPr>
        <w:t xml:space="preserve">e lub nienależyte wykonanie obowiązków wynikających z umowy w następujących przypadkach i w wysokości: </w:t>
      </w:r>
    </w:p>
    <w:p w14:paraId="767B80D0" w14:textId="77777777" w:rsidR="00E419E4" w:rsidRDefault="006C643E" w:rsidP="00E419E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419E4">
        <w:rPr>
          <w:rFonts w:ascii="Arial" w:eastAsia="Calibri" w:hAnsi="Arial" w:cs="Arial"/>
          <w:sz w:val="24"/>
          <w:szCs w:val="24"/>
          <w:lang w:eastAsia="pl-PL"/>
        </w:rPr>
        <w:t xml:space="preserve">w przypadku odstąpienia od umowy przez Wykonawcę z przyczyn niezależnych od Zamawiającego lub przez Zamawiającego z przyczyn dotyczących Wykonawcy w wysokości 1000,00 zł. </w:t>
      </w:r>
    </w:p>
    <w:p w14:paraId="3ACA4503" w14:textId="14916A1C" w:rsidR="005F317D" w:rsidRDefault="006C643E" w:rsidP="00E419E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419E4">
        <w:rPr>
          <w:rFonts w:ascii="Arial" w:eastAsia="Calibri" w:hAnsi="Arial" w:cs="Arial"/>
          <w:sz w:val="24"/>
          <w:szCs w:val="24"/>
          <w:lang w:eastAsia="pl-PL"/>
        </w:rPr>
        <w:t xml:space="preserve">w przypadku niedotrzymania </w:t>
      </w:r>
      <w:r w:rsidRPr="00E419E4">
        <w:rPr>
          <w:rFonts w:ascii="Arial" w:eastAsia="Calibri" w:hAnsi="Arial" w:cs="Arial"/>
          <w:color w:val="000000"/>
          <w:sz w:val="24"/>
          <w:szCs w:val="24"/>
          <w:lang w:eastAsia="pl-PL"/>
        </w:rPr>
        <w:t>czasu reakcji i terminu wykonania usług</w:t>
      </w:r>
      <w:r w:rsidRPr="00E419E4">
        <w:rPr>
          <w:rFonts w:ascii="Arial" w:eastAsia="Calibri" w:hAnsi="Arial" w:cs="Arial"/>
          <w:sz w:val="24"/>
          <w:szCs w:val="24"/>
          <w:lang w:eastAsia="pl-PL"/>
        </w:rPr>
        <w:t xml:space="preserve"> określonego w §2 ust. 2</w:t>
      </w:r>
      <w:r w:rsidR="008C6817">
        <w:rPr>
          <w:rFonts w:ascii="Arial" w:eastAsia="Calibri" w:hAnsi="Arial" w:cs="Arial"/>
          <w:sz w:val="24"/>
          <w:szCs w:val="24"/>
          <w:lang w:eastAsia="pl-PL"/>
        </w:rPr>
        <w:t>2</w:t>
      </w:r>
      <w:r w:rsidRPr="00E419E4">
        <w:rPr>
          <w:rFonts w:ascii="Arial" w:eastAsia="Calibri" w:hAnsi="Arial" w:cs="Arial"/>
          <w:sz w:val="24"/>
          <w:szCs w:val="24"/>
          <w:lang w:eastAsia="pl-PL"/>
        </w:rPr>
        <w:t xml:space="preserve"> w wysokości:   </w:t>
      </w:r>
    </w:p>
    <w:p w14:paraId="192A7E15" w14:textId="77777777" w:rsidR="00E419E4" w:rsidRDefault="00E419E4" w:rsidP="00E419E4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>2</w:t>
      </w:r>
      <w:r w:rsidRPr="005F317D">
        <w:rPr>
          <w:rFonts w:ascii="Arial" w:eastAsia="Calibri" w:hAnsi="Arial" w:cs="Arial"/>
          <w:sz w:val="24"/>
          <w:szCs w:val="24"/>
          <w:lang w:eastAsia="pl-PL"/>
        </w:rPr>
        <w:t xml:space="preserve">0,00 zł  za każdą godzinę zwłoki w przypadku czasu liczonego </w:t>
      </w:r>
      <w:r w:rsidRPr="005F317D">
        <w:rPr>
          <w:rFonts w:ascii="Arial" w:eastAsia="Calibri" w:hAnsi="Arial" w:cs="Arial"/>
          <w:sz w:val="24"/>
          <w:szCs w:val="24"/>
          <w:lang w:eastAsia="pl-PL"/>
        </w:rPr>
        <w:br/>
        <w:t xml:space="preserve">w godzinach, </w:t>
      </w:r>
    </w:p>
    <w:p w14:paraId="7F9D1A61" w14:textId="6B66713C" w:rsidR="00E419E4" w:rsidRPr="00E419E4" w:rsidRDefault="00E419E4" w:rsidP="00F10D9C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419E4">
        <w:rPr>
          <w:rFonts w:ascii="Arial" w:eastAsia="Calibri" w:hAnsi="Arial" w:cs="Arial"/>
          <w:sz w:val="24"/>
          <w:szCs w:val="24"/>
          <w:lang w:eastAsia="pl-PL"/>
        </w:rPr>
        <w:t xml:space="preserve">50,00 zł za każdy dzień zwłoki  w przypadku czasu liczonego </w:t>
      </w:r>
      <w:r w:rsidRPr="00E419E4">
        <w:rPr>
          <w:rFonts w:ascii="Arial" w:eastAsia="Calibri" w:hAnsi="Arial" w:cs="Arial"/>
          <w:sz w:val="24"/>
          <w:szCs w:val="24"/>
          <w:lang w:eastAsia="pl-PL"/>
        </w:rPr>
        <w:br/>
        <w:t>w dniach.</w:t>
      </w:r>
    </w:p>
    <w:p w14:paraId="6E5C3B40" w14:textId="360ADCE7" w:rsidR="006C643E" w:rsidRPr="00E419E4" w:rsidRDefault="006C643E" w:rsidP="00E419E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419E4">
        <w:rPr>
          <w:rFonts w:ascii="Arial" w:eastAsia="Calibri" w:hAnsi="Arial" w:cs="Arial"/>
          <w:sz w:val="24"/>
          <w:szCs w:val="24"/>
          <w:lang w:eastAsia="pl-PL"/>
        </w:rPr>
        <w:t>w przypadku niedotrzymania terminu</w:t>
      </w:r>
      <w:r w:rsidR="005F1C76" w:rsidRPr="00E419E4">
        <w:rPr>
          <w:rFonts w:ascii="Arial" w:eastAsia="Calibri" w:hAnsi="Arial" w:cs="Arial"/>
          <w:sz w:val="24"/>
          <w:szCs w:val="24"/>
          <w:lang w:eastAsia="pl-PL"/>
        </w:rPr>
        <w:t xml:space="preserve"> naprawy gwarancyjnej określonego</w:t>
      </w:r>
      <w:r w:rsidRPr="00E419E4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E419E4">
        <w:rPr>
          <w:rFonts w:ascii="Arial" w:eastAsia="Calibri" w:hAnsi="Arial" w:cs="Arial"/>
          <w:sz w:val="24"/>
          <w:szCs w:val="24"/>
          <w:lang w:eastAsia="pl-PL"/>
        </w:rPr>
        <w:br/>
        <w:t>w §2 ust. 1</w:t>
      </w:r>
      <w:r w:rsidR="002C598B">
        <w:rPr>
          <w:rFonts w:ascii="Arial" w:eastAsia="Calibri" w:hAnsi="Arial" w:cs="Arial"/>
          <w:sz w:val="24"/>
          <w:szCs w:val="24"/>
          <w:lang w:eastAsia="pl-PL"/>
        </w:rPr>
        <w:t>7</w:t>
      </w:r>
      <w:r w:rsidRPr="00E419E4">
        <w:rPr>
          <w:rFonts w:ascii="Arial" w:eastAsia="Calibri" w:hAnsi="Arial" w:cs="Arial"/>
          <w:sz w:val="24"/>
          <w:szCs w:val="24"/>
          <w:lang w:eastAsia="pl-PL"/>
        </w:rPr>
        <w:t xml:space="preserve"> w wysokości </w:t>
      </w:r>
      <w:r w:rsidR="00BD6DCF">
        <w:rPr>
          <w:rFonts w:ascii="Arial" w:eastAsia="Calibri" w:hAnsi="Arial" w:cs="Arial"/>
          <w:sz w:val="24"/>
          <w:szCs w:val="24"/>
          <w:lang w:eastAsia="pl-PL"/>
        </w:rPr>
        <w:t>5</w:t>
      </w:r>
      <w:r w:rsidRPr="00E419E4">
        <w:rPr>
          <w:rFonts w:ascii="Arial" w:eastAsia="Calibri" w:hAnsi="Arial" w:cs="Arial"/>
          <w:sz w:val="24"/>
          <w:szCs w:val="24"/>
          <w:lang w:eastAsia="pl-PL"/>
        </w:rPr>
        <w:t xml:space="preserve">0,00 złotych, za każdy dzień zwłoki. </w:t>
      </w:r>
    </w:p>
    <w:p w14:paraId="79B0B59E" w14:textId="77777777" w:rsidR="005F317D" w:rsidRDefault="006C643E" w:rsidP="005F317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6C643E">
        <w:rPr>
          <w:rFonts w:ascii="Arial" w:eastAsia="Calibri" w:hAnsi="Arial" w:cs="Arial"/>
          <w:sz w:val="24"/>
          <w:szCs w:val="24"/>
          <w:lang w:eastAsia="pl-PL"/>
        </w:rPr>
        <w:t xml:space="preserve">Zapłata kary umownej nastąpi w terminie wskazanym w nocie obciążeniowej, nie krótszym niż 7 dni. W razie braku zapłaty w tym terminie Zamawiający może potrącić kwotę kary z jakiejkolwiek należności przysługującej od niego Wykonawcy. </w:t>
      </w:r>
    </w:p>
    <w:p w14:paraId="099DF5E8" w14:textId="5E4389DB" w:rsidR="005F317D" w:rsidRDefault="006C643E" w:rsidP="005F317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5F317D">
        <w:rPr>
          <w:rFonts w:ascii="Arial" w:eastAsia="Calibri" w:hAnsi="Arial" w:cs="Arial"/>
          <w:sz w:val="24"/>
          <w:szCs w:val="24"/>
          <w:lang w:eastAsia="pl-PL"/>
        </w:rPr>
        <w:t xml:space="preserve">Wysokość kar umownych nie przekroczy 30% maksymalnej wartości umowy. </w:t>
      </w:r>
    </w:p>
    <w:p w14:paraId="53C0FE4A" w14:textId="7891BA1D" w:rsidR="006C643E" w:rsidRPr="005F317D" w:rsidRDefault="006C643E" w:rsidP="005F317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5F317D">
        <w:rPr>
          <w:rFonts w:ascii="Arial" w:eastAsia="Calibri" w:hAnsi="Arial" w:cs="Arial"/>
          <w:sz w:val="24"/>
          <w:szCs w:val="24"/>
          <w:lang w:eastAsia="pl-PL"/>
        </w:rPr>
        <w:t xml:space="preserve">Zamawiający zastrzega sobie  prawo dochodzenia odszkodowania uzupełniającego na zasadach ogólnych przewidzianych w Kodeksie Cywilnym, w przypadku jeśli </w:t>
      </w:r>
      <w:r w:rsidRPr="005F317D">
        <w:rPr>
          <w:rFonts w:ascii="Arial" w:eastAsia="Calibri" w:hAnsi="Arial" w:cs="Arial"/>
          <w:sz w:val="24"/>
          <w:szCs w:val="24"/>
          <w:lang w:eastAsia="pl-PL"/>
        </w:rPr>
        <w:lastRenderedPageBreak/>
        <w:t xml:space="preserve">szkoda przewyższa wartość zastrzeżonej kary umownej. </w:t>
      </w:r>
    </w:p>
    <w:p w14:paraId="40BBE68D" w14:textId="77777777" w:rsidR="006C643E" w:rsidRPr="006C643E" w:rsidRDefault="006C643E" w:rsidP="005F317D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6C643E">
        <w:rPr>
          <w:rFonts w:ascii="Arial" w:eastAsia="Calibri" w:hAnsi="Arial" w:cs="Arial"/>
          <w:b/>
          <w:sz w:val="24"/>
        </w:rPr>
        <w:t>§7</w:t>
      </w:r>
    </w:p>
    <w:p w14:paraId="03888B2A" w14:textId="77777777" w:rsidR="006C643E" w:rsidRPr="006C643E" w:rsidRDefault="006C643E" w:rsidP="005F317D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6C643E">
        <w:rPr>
          <w:rFonts w:ascii="Arial" w:eastAsia="Calibri" w:hAnsi="Arial" w:cs="Arial"/>
          <w:b/>
          <w:sz w:val="24"/>
        </w:rPr>
        <w:t>Rozwiązanie umowy</w:t>
      </w:r>
    </w:p>
    <w:p w14:paraId="284F78DD" w14:textId="07CDA239" w:rsidR="006C643E" w:rsidRPr="006C643E" w:rsidRDefault="006C643E" w:rsidP="006C643E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1D6B66">
        <w:rPr>
          <w:rFonts w:ascii="Arial" w:eastAsia="Calibri" w:hAnsi="Arial" w:cs="Arial"/>
          <w:sz w:val="24"/>
        </w:rPr>
        <w:t xml:space="preserve">Strony </w:t>
      </w:r>
      <w:r w:rsidR="00F31454" w:rsidRPr="001D6B66">
        <w:rPr>
          <w:rFonts w:ascii="Arial" w:eastAsia="Calibri" w:hAnsi="Arial" w:cs="Arial"/>
          <w:sz w:val="24"/>
        </w:rPr>
        <w:t>ustalają</w:t>
      </w:r>
      <w:r w:rsidRPr="001D6B66">
        <w:rPr>
          <w:rFonts w:ascii="Arial" w:eastAsia="Calibri" w:hAnsi="Arial" w:cs="Arial"/>
          <w:sz w:val="24"/>
        </w:rPr>
        <w:t xml:space="preserve">, </w:t>
      </w:r>
      <w:r w:rsidRPr="006C643E">
        <w:rPr>
          <w:rFonts w:ascii="Arial" w:eastAsia="Calibri" w:hAnsi="Arial" w:cs="Arial"/>
          <w:sz w:val="24"/>
        </w:rPr>
        <w:t xml:space="preserve">że umowa może być rozwiązana przez Zamawiającego bez wypowiedzenia w przypadku: </w:t>
      </w:r>
    </w:p>
    <w:p w14:paraId="328253D7" w14:textId="77777777" w:rsidR="005F317D" w:rsidRDefault="006C643E" w:rsidP="005F317D">
      <w:pPr>
        <w:numPr>
          <w:ilvl w:val="1"/>
          <w:numId w:val="10"/>
        </w:numPr>
        <w:spacing w:after="0" w:line="360" w:lineRule="auto"/>
        <w:ind w:left="709" w:hanging="284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 xml:space="preserve">trzykrotnego stwierdzenia przez Zamawiającego nienależytego wykonania usług objętych jednorazowymi zleceniami, </w:t>
      </w:r>
    </w:p>
    <w:p w14:paraId="25A507D6" w14:textId="77777777" w:rsidR="005F317D" w:rsidRDefault="006C643E" w:rsidP="005F317D">
      <w:pPr>
        <w:numPr>
          <w:ilvl w:val="1"/>
          <w:numId w:val="10"/>
        </w:numPr>
        <w:spacing w:after="0" w:line="360" w:lineRule="auto"/>
        <w:ind w:left="709" w:hanging="284"/>
        <w:contextualSpacing/>
        <w:jc w:val="both"/>
        <w:rPr>
          <w:rFonts w:ascii="Arial" w:eastAsia="Calibri" w:hAnsi="Arial" w:cs="Arial"/>
          <w:sz w:val="24"/>
        </w:rPr>
      </w:pPr>
      <w:r w:rsidRPr="005F317D">
        <w:rPr>
          <w:rFonts w:ascii="Arial" w:eastAsia="Calibri" w:hAnsi="Arial" w:cs="Arial"/>
          <w:sz w:val="24"/>
        </w:rPr>
        <w:t xml:space="preserve">trzykrotnego przekroczenia terminu realizacji zlecenia, </w:t>
      </w:r>
    </w:p>
    <w:p w14:paraId="4252835F" w14:textId="77777777" w:rsidR="005F317D" w:rsidRDefault="006C643E" w:rsidP="005F317D">
      <w:pPr>
        <w:numPr>
          <w:ilvl w:val="1"/>
          <w:numId w:val="10"/>
        </w:numPr>
        <w:spacing w:after="0" w:line="360" w:lineRule="auto"/>
        <w:ind w:left="709" w:hanging="284"/>
        <w:contextualSpacing/>
        <w:jc w:val="both"/>
        <w:rPr>
          <w:rFonts w:ascii="Arial" w:eastAsia="Calibri" w:hAnsi="Arial" w:cs="Arial"/>
          <w:sz w:val="24"/>
        </w:rPr>
      </w:pPr>
      <w:r w:rsidRPr="005F317D">
        <w:rPr>
          <w:rFonts w:ascii="Arial" w:eastAsia="Calibri" w:hAnsi="Arial" w:cs="Arial"/>
          <w:sz w:val="24"/>
        </w:rPr>
        <w:t>nie wywiązywania się lub nieterminowego wywiązywania się z zobowiązań gwarancyjnych,</w:t>
      </w:r>
    </w:p>
    <w:p w14:paraId="5F1A6F22" w14:textId="53D0F89B" w:rsidR="006C643E" w:rsidRPr="005F317D" w:rsidRDefault="006C643E" w:rsidP="005F317D">
      <w:pPr>
        <w:numPr>
          <w:ilvl w:val="1"/>
          <w:numId w:val="10"/>
        </w:numPr>
        <w:spacing w:after="0" w:line="360" w:lineRule="auto"/>
        <w:ind w:left="709" w:hanging="284"/>
        <w:contextualSpacing/>
        <w:jc w:val="both"/>
        <w:rPr>
          <w:rFonts w:ascii="Arial" w:eastAsia="Calibri" w:hAnsi="Arial" w:cs="Arial"/>
          <w:sz w:val="24"/>
        </w:rPr>
      </w:pPr>
      <w:r w:rsidRPr="005F317D">
        <w:rPr>
          <w:rFonts w:ascii="Arial" w:eastAsia="Calibri" w:hAnsi="Arial" w:cs="Arial"/>
          <w:sz w:val="24"/>
        </w:rPr>
        <w:t>braku ubezpieczenia OC w wysokości określonej w §2 ust.1</w:t>
      </w:r>
      <w:r w:rsidR="00CE4CD4">
        <w:rPr>
          <w:rFonts w:ascii="Arial" w:eastAsia="Calibri" w:hAnsi="Arial" w:cs="Arial"/>
          <w:sz w:val="24"/>
        </w:rPr>
        <w:t>9</w:t>
      </w:r>
      <w:r w:rsidRPr="005F317D">
        <w:rPr>
          <w:rFonts w:ascii="Arial" w:eastAsia="Calibri" w:hAnsi="Arial" w:cs="Arial"/>
          <w:sz w:val="24"/>
        </w:rPr>
        <w:t>.</w:t>
      </w:r>
    </w:p>
    <w:p w14:paraId="14264591" w14:textId="77777777" w:rsidR="006C643E" w:rsidRPr="006C643E" w:rsidRDefault="006C643E" w:rsidP="006C643E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>Zamawiający może rozwiązać umowę z zachowaniem 1 miesięcznego okresu wypowiedzenia jeżeli Wykonawca będzie realizował umowę nierzetelnie albo w inny sposób naruszał jej postanowienia.</w:t>
      </w:r>
    </w:p>
    <w:p w14:paraId="1B4799D4" w14:textId="01228AA4" w:rsidR="006C643E" w:rsidRDefault="006C643E" w:rsidP="005F317D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6C643E">
        <w:rPr>
          <w:rFonts w:ascii="Arial" w:eastAsia="Calibri" w:hAnsi="Arial" w:cs="Arial"/>
          <w:b/>
          <w:sz w:val="24"/>
        </w:rPr>
        <w:t>§8</w:t>
      </w:r>
    </w:p>
    <w:p w14:paraId="252D5A4C" w14:textId="78D6BC46" w:rsidR="00F05D42" w:rsidRDefault="00F05D42" w:rsidP="005F317D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Waloryzacja</w:t>
      </w:r>
    </w:p>
    <w:p w14:paraId="665590D7" w14:textId="4A7F259D" w:rsidR="00B55DE4" w:rsidRPr="00B55DE4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1. Zamawiający przewiduje możliwość zmiany wysokości wynagrodzenia Wykonawcy (waloryzacja) w przypadku opisanej poniżej zmiany cen materiałów lub kosztów związanych z realizacją umowy, rozumianej jako wzrost odpowiednio cen lub kosztów, jak i ich obniżenie względem ceny lub kosztu przyjętych w celu ustalenia wynagrodzenia Wykonawcy zawartego w</w:t>
      </w:r>
      <w:r w:rsidR="00C61F59">
        <w:rPr>
          <w:rFonts w:ascii="Arial" w:eastAsia="Calibri" w:hAnsi="Arial" w:cs="Arial"/>
          <w:sz w:val="24"/>
          <w:szCs w:val="24"/>
        </w:rPr>
        <w:t> </w:t>
      </w:r>
      <w:r w:rsidRPr="00B55DE4">
        <w:rPr>
          <w:rFonts w:ascii="Arial" w:eastAsia="Calibri" w:hAnsi="Arial" w:cs="Arial"/>
          <w:sz w:val="24"/>
          <w:szCs w:val="24"/>
        </w:rPr>
        <w:t>ofercie Wykonawcy, na następujących zasadach:</w:t>
      </w:r>
    </w:p>
    <w:p w14:paraId="7BA26803" w14:textId="77777777" w:rsidR="00B55DE4" w:rsidRPr="00B55DE4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1) miernikiem zmiany ceny materiałów lub kosztów związanych z realizacją umowy jest wskaźnik cen towarów i usług konsumpcyjnych ogłaszany w komunikacie Prezesa Głównego Urzędu Statystycznego (https://stat.gov.pl/wskazniki-makroekonomiczne/),</w:t>
      </w:r>
    </w:p>
    <w:p w14:paraId="207D281D" w14:textId="0AD2CAE9" w:rsidR="00B55DE4" w:rsidRPr="00B55DE4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2) każda ze Stron umowy jest uprawniona do żądania zmiany wysokości wynagrodzenia Wykonawcy, gdy wskaźnik cen towarów i usług konsumpcyjnych ogłoszony w ostatnim komunikacie Prezesa Głównego Urzędu Statystycznego poprzedzającym wniosek o waloryzację, wzrośnie/spadnie o co najmniej 10% w stosunku do wysokości tego wskaźnika w miesiącu złożenia oferty,</w:t>
      </w:r>
    </w:p>
    <w:p w14:paraId="7C789F19" w14:textId="77777777" w:rsidR="00B55DE4" w:rsidRPr="00B55DE4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3) zmiana wynagrodzenia może nastąpić jeden raz w trakcie obowiązywania niniejszej umowy, począwszy najwcześniej od 7-go miesiąca jej realizacji,</w:t>
      </w:r>
    </w:p>
    <w:p w14:paraId="3A7C759F" w14:textId="77777777" w:rsidR="00B55DE4" w:rsidRPr="00B55DE4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4) waloryzacja nie dotyczy wynagrodzenia za usługi wykonane i materiały wykorzystane przed datą złożenia wniosku,</w:t>
      </w:r>
    </w:p>
    <w:p w14:paraId="53B93232" w14:textId="77777777" w:rsidR="00B55DE4" w:rsidRPr="00B55DE4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lastRenderedPageBreak/>
        <w:t>5) Strona zainteresowana waloryzacją składa drugiej Stronie wniosek o dokonanie waloryzacji wynagrodzenia wraz z uzasadnieniem wskazującym wskaźnik GUS mający zastosowanie do stosowanych przez Wykonawcę materiałów i kosztów, wysokość tego wskaźnika oraz przedmiot i wartość usług i materiałów podlegających waloryzacji (niewykonanych i niewykorzystanych do dnia złożenia wniosku) oraz wpływ zmiany ceny materiałów lub kosztów na koszt wykonania zamówienia i wynagrodzenie Wykonawcy,</w:t>
      </w:r>
    </w:p>
    <w:p w14:paraId="02C7956A" w14:textId="77777777" w:rsidR="00B55DE4" w:rsidRPr="00B55DE4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6) w przypadku wzrostu/spadku wskaźnika cen towarów i usług konsumpcyjnych w sposób określony w pkt 2), waloryzacja będzie polegała na wzroście/obniżeniu wynagrodzenia za usługi wykonywane i materiały zużyte, po dniu złożenia wniosku o wartość wynikową uwzględniającą różnicę między przedmiotowym wskaźnikiem w miesiącu złożenia oferty, a wskaźnikiem ogłoszonym w ostatnim komunikacie Prezesa Głównego Urzędu Statystycznego poprzedzającym wniosek o waloryzację,</w:t>
      </w:r>
    </w:p>
    <w:p w14:paraId="3DBBB08A" w14:textId="187D6BA2" w:rsidR="00B55DE4" w:rsidRPr="00B55DE4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7) maksymalna wartość zmiany wynagrodzenia w związku z waloryzacją, nie może przekroczyć 10% wartości maksymalnego wynagrodzenia brutto określonego w §</w:t>
      </w:r>
      <w:r w:rsidR="003B1440">
        <w:rPr>
          <w:rFonts w:ascii="Arial" w:eastAsia="Calibri" w:hAnsi="Arial" w:cs="Arial"/>
          <w:sz w:val="24"/>
          <w:szCs w:val="24"/>
        </w:rPr>
        <w:t>5</w:t>
      </w:r>
      <w:r w:rsidRPr="00B55DE4">
        <w:rPr>
          <w:rFonts w:ascii="Arial" w:eastAsia="Calibri" w:hAnsi="Arial" w:cs="Arial"/>
          <w:sz w:val="24"/>
          <w:szCs w:val="24"/>
        </w:rPr>
        <w:t xml:space="preserve"> ust.</w:t>
      </w:r>
      <w:r w:rsidR="003B1440">
        <w:rPr>
          <w:rFonts w:ascii="Arial" w:eastAsia="Calibri" w:hAnsi="Arial" w:cs="Arial"/>
          <w:sz w:val="24"/>
          <w:szCs w:val="24"/>
        </w:rPr>
        <w:t> 1</w:t>
      </w:r>
      <w:r w:rsidRPr="00B55DE4">
        <w:rPr>
          <w:rFonts w:ascii="Arial" w:eastAsia="Calibri" w:hAnsi="Arial" w:cs="Arial"/>
          <w:sz w:val="24"/>
          <w:szCs w:val="24"/>
        </w:rPr>
        <w:t xml:space="preserve"> umowy.</w:t>
      </w:r>
    </w:p>
    <w:p w14:paraId="64707E57" w14:textId="77777777" w:rsidR="00B55DE4" w:rsidRPr="00B55DE4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2. Zmiana wynagrodzenia, o której mowa w niniejszym paragrafie nastąpi z zachowaniem formy pisemnego aneksu do Umowy pod rygorem nieważności.</w:t>
      </w:r>
    </w:p>
    <w:p w14:paraId="331A399A" w14:textId="77777777" w:rsidR="00B55DE4" w:rsidRDefault="00B55DE4" w:rsidP="00B55DE4">
      <w:pPr>
        <w:tabs>
          <w:tab w:val="left" w:pos="463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5DE4">
        <w:rPr>
          <w:rFonts w:ascii="Arial" w:eastAsia="Calibri" w:hAnsi="Arial" w:cs="Arial"/>
          <w:sz w:val="24"/>
          <w:szCs w:val="24"/>
        </w:rPr>
        <w:t>3. W przypadku dokonania zmiany wynagrodzenia, Wykonawca zobowiązany jest do zmiany wynagrodzenia przysługującego podwykonawcy, z którym zawarł umowę, w zakresie odpowiadającym zmianom cen materiałów lub kosztów dotyczących zobowiązania podwykonawcy, jeżeli przedmiotem tej umowy są usługi i okres obowiązywania umowy przekracza 6 miesięcy. Na żądanie Zamawiającego Wykonawca, w terminie 7 dni od żądania, przedstawi dokumenty potwierdzające dokonanie takiej zmiany.</w:t>
      </w:r>
    </w:p>
    <w:p w14:paraId="0E831766" w14:textId="7535FC3A" w:rsidR="00F05D42" w:rsidRPr="006C643E" w:rsidRDefault="00F05D42" w:rsidP="00B55DE4">
      <w:pPr>
        <w:tabs>
          <w:tab w:val="left" w:pos="463"/>
        </w:tabs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F05D42">
        <w:rPr>
          <w:rFonts w:ascii="Arial" w:eastAsia="Calibri" w:hAnsi="Arial" w:cs="Arial"/>
          <w:b/>
          <w:sz w:val="24"/>
        </w:rPr>
        <w:t>§</w:t>
      </w:r>
      <w:r>
        <w:rPr>
          <w:rFonts w:ascii="Arial" w:eastAsia="Calibri" w:hAnsi="Arial" w:cs="Arial"/>
          <w:b/>
          <w:sz w:val="24"/>
        </w:rPr>
        <w:t>9</w:t>
      </w:r>
    </w:p>
    <w:p w14:paraId="24E51ECD" w14:textId="77777777" w:rsidR="006C643E" w:rsidRPr="006C643E" w:rsidRDefault="006C643E" w:rsidP="006C643E">
      <w:pPr>
        <w:spacing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6C643E">
        <w:rPr>
          <w:rFonts w:ascii="Arial" w:eastAsia="Calibri" w:hAnsi="Arial" w:cs="Arial"/>
          <w:b/>
          <w:sz w:val="24"/>
        </w:rPr>
        <w:t>Postanowienia końcowe</w:t>
      </w:r>
    </w:p>
    <w:p w14:paraId="7D56306A" w14:textId="77777777" w:rsidR="005F317D" w:rsidRDefault="006C643E" w:rsidP="005F317D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6C643E">
        <w:rPr>
          <w:rFonts w:ascii="Arial" w:eastAsia="Calibri" w:hAnsi="Arial" w:cs="Arial"/>
          <w:sz w:val="24"/>
        </w:rPr>
        <w:t xml:space="preserve">W sprawach nie uregulowanych niniejszą umową będą miały zastosowanie przepisy powszechnie obowiązujące w tym w szczególności Kodeksu Cywilnego. </w:t>
      </w:r>
    </w:p>
    <w:p w14:paraId="01754845" w14:textId="296816AC" w:rsidR="005F317D" w:rsidRDefault="006C643E" w:rsidP="005F317D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5F317D">
        <w:rPr>
          <w:rFonts w:ascii="Arial" w:eastAsia="Calibri" w:hAnsi="Arial" w:cs="Arial"/>
          <w:sz w:val="24"/>
        </w:rPr>
        <w:t>Wszelkie zmiany i uzupełnienia niniejszej umowy dokonywane będą na piśmie w</w:t>
      </w:r>
      <w:r w:rsidR="00B80B08">
        <w:rPr>
          <w:rFonts w:ascii="Arial" w:eastAsia="Calibri" w:hAnsi="Arial" w:cs="Arial"/>
          <w:sz w:val="24"/>
        </w:rPr>
        <w:t> </w:t>
      </w:r>
      <w:r w:rsidRPr="005F317D">
        <w:rPr>
          <w:rFonts w:ascii="Arial" w:eastAsia="Calibri" w:hAnsi="Arial" w:cs="Arial"/>
          <w:sz w:val="24"/>
        </w:rPr>
        <w:t xml:space="preserve">formie aneksu pod rygorem nieważności. </w:t>
      </w:r>
    </w:p>
    <w:p w14:paraId="5DD84DF1" w14:textId="77777777" w:rsidR="005F317D" w:rsidRDefault="006C643E" w:rsidP="005F317D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5F317D">
        <w:rPr>
          <w:rFonts w:ascii="Arial" w:eastAsia="Calibri" w:hAnsi="Arial" w:cs="Arial"/>
          <w:sz w:val="24"/>
        </w:rPr>
        <w:t xml:space="preserve">Ewentualne spory wynikłe między stronami w związku z realizacją niniejszej umowy albo w jakikolwiek sposób z nią związane (np. odszkodowania, kary umowne) </w:t>
      </w:r>
      <w:r w:rsidRPr="005F317D">
        <w:rPr>
          <w:rFonts w:ascii="Arial" w:eastAsia="Calibri" w:hAnsi="Arial" w:cs="Arial"/>
          <w:sz w:val="24"/>
        </w:rPr>
        <w:lastRenderedPageBreak/>
        <w:t xml:space="preserve">rozstrzygnie Sąd Powszechny właściwy miejscowo według siedziby Zamawiającego. </w:t>
      </w:r>
    </w:p>
    <w:p w14:paraId="21A45AE1" w14:textId="7E80386A" w:rsidR="006C643E" w:rsidRDefault="006C643E" w:rsidP="005F317D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4"/>
        </w:rPr>
      </w:pPr>
      <w:r w:rsidRPr="005F317D">
        <w:rPr>
          <w:rFonts w:ascii="Arial" w:eastAsia="Calibri" w:hAnsi="Arial" w:cs="Arial"/>
          <w:sz w:val="24"/>
        </w:rPr>
        <w:t xml:space="preserve">Umowę sporządzono w </w:t>
      </w:r>
      <w:r w:rsidR="00B80B08">
        <w:rPr>
          <w:rFonts w:ascii="Arial" w:eastAsia="Calibri" w:hAnsi="Arial" w:cs="Arial"/>
          <w:sz w:val="24"/>
        </w:rPr>
        <w:t>dwóch</w:t>
      </w:r>
      <w:r w:rsidRPr="005F317D">
        <w:rPr>
          <w:rFonts w:ascii="Arial" w:eastAsia="Calibri" w:hAnsi="Arial" w:cs="Arial"/>
          <w:sz w:val="24"/>
        </w:rPr>
        <w:t xml:space="preserve"> jednobrzmiących egzemplarzach, </w:t>
      </w:r>
      <w:r w:rsidR="00B80B08">
        <w:rPr>
          <w:rFonts w:ascii="Arial" w:eastAsia="Calibri" w:hAnsi="Arial" w:cs="Arial"/>
          <w:sz w:val="24"/>
        </w:rPr>
        <w:t xml:space="preserve">jeden </w:t>
      </w:r>
      <w:r w:rsidRPr="005F317D">
        <w:rPr>
          <w:rFonts w:ascii="Arial" w:eastAsia="Calibri" w:hAnsi="Arial" w:cs="Arial"/>
          <w:sz w:val="24"/>
        </w:rPr>
        <w:t>egzemplarz dla Zamawiającego oraz jeden dla Wykonawcy.</w:t>
      </w:r>
    </w:p>
    <w:p w14:paraId="5F150F20" w14:textId="45F22834" w:rsidR="009D678E" w:rsidRDefault="009D678E" w:rsidP="00681100">
      <w:pPr>
        <w:tabs>
          <w:tab w:val="left" w:pos="567"/>
        </w:tabs>
        <w:spacing w:after="0" w:line="360" w:lineRule="auto"/>
        <w:contextualSpacing/>
        <w:jc w:val="both"/>
        <w:rPr>
          <w:rFonts w:ascii="Arial" w:eastAsia="Calibri" w:hAnsi="Arial" w:cs="Arial"/>
          <w:sz w:val="24"/>
        </w:rPr>
      </w:pPr>
    </w:p>
    <w:p w14:paraId="75FD1ABE" w14:textId="04124A89" w:rsidR="009D678E" w:rsidRDefault="009D678E" w:rsidP="009D678E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Załączniki:</w:t>
      </w:r>
    </w:p>
    <w:p w14:paraId="4CC20F9C" w14:textId="249CD097" w:rsidR="009D678E" w:rsidRDefault="009D678E" w:rsidP="009D678E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1. Formularz ofertowy</w:t>
      </w:r>
    </w:p>
    <w:p w14:paraId="64FD8711" w14:textId="3D472898" w:rsidR="00790AC8" w:rsidRDefault="00790AC8" w:rsidP="009D678E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2</w:t>
      </w:r>
      <w:r w:rsidR="009D678E">
        <w:rPr>
          <w:rFonts w:ascii="Arial" w:eastAsia="Calibri" w:hAnsi="Arial" w:cs="Arial"/>
          <w:sz w:val="24"/>
        </w:rPr>
        <w:t>.</w:t>
      </w:r>
      <w:r>
        <w:rPr>
          <w:rFonts w:ascii="Arial" w:eastAsia="Calibri" w:hAnsi="Arial" w:cs="Arial"/>
          <w:sz w:val="24"/>
        </w:rPr>
        <w:t xml:space="preserve"> Polisa</w:t>
      </w:r>
    </w:p>
    <w:p w14:paraId="77C82DDA" w14:textId="6A0A920B" w:rsidR="009D678E" w:rsidRPr="005F317D" w:rsidRDefault="00790AC8" w:rsidP="009D678E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3.</w:t>
      </w:r>
      <w:r w:rsidR="009D678E">
        <w:rPr>
          <w:rFonts w:ascii="Arial" w:eastAsia="Calibri" w:hAnsi="Arial" w:cs="Arial"/>
          <w:sz w:val="24"/>
        </w:rPr>
        <w:t xml:space="preserve"> Protokół wykonania prac</w:t>
      </w:r>
    </w:p>
    <w:p w14:paraId="192DBFC5" w14:textId="77777777" w:rsidR="006C643E" w:rsidRPr="006C643E" w:rsidRDefault="006C643E" w:rsidP="006C643E">
      <w:pPr>
        <w:spacing w:after="0" w:line="360" w:lineRule="auto"/>
        <w:jc w:val="both"/>
        <w:rPr>
          <w:rFonts w:ascii="Arial" w:eastAsia="Calibri" w:hAnsi="Arial" w:cs="Arial"/>
          <w:sz w:val="24"/>
        </w:rPr>
      </w:pPr>
    </w:p>
    <w:p w14:paraId="0B22AE2E" w14:textId="3639E3F7" w:rsidR="006C643E" w:rsidRPr="006C643E" w:rsidRDefault="005F317D" w:rsidP="006C643E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         </w:t>
      </w:r>
      <w:r w:rsidR="006C643E" w:rsidRPr="006C643E">
        <w:rPr>
          <w:rFonts w:ascii="Arial" w:eastAsia="Calibri" w:hAnsi="Arial" w:cs="Arial"/>
          <w:b/>
          <w:sz w:val="24"/>
        </w:rPr>
        <w:t>Zamawiający</w:t>
      </w:r>
      <w:r w:rsidR="006C643E" w:rsidRPr="006C643E">
        <w:rPr>
          <w:rFonts w:ascii="Arial" w:eastAsia="Calibri" w:hAnsi="Arial" w:cs="Arial"/>
          <w:b/>
          <w:sz w:val="24"/>
        </w:rPr>
        <w:tab/>
      </w:r>
      <w:r w:rsidR="006C643E" w:rsidRPr="006C643E">
        <w:rPr>
          <w:rFonts w:ascii="Arial" w:eastAsia="Calibri" w:hAnsi="Arial" w:cs="Arial"/>
          <w:b/>
          <w:sz w:val="24"/>
        </w:rPr>
        <w:tab/>
      </w:r>
      <w:r w:rsidR="006C643E" w:rsidRPr="006C643E">
        <w:rPr>
          <w:rFonts w:ascii="Arial" w:eastAsia="Calibri" w:hAnsi="Arial" w:cs="Arial"/>
          <w:b/>
          <w:sz w:val="24"/>
        </w:rPr>
        <w:tab/>
        <w:t xml:space="preserve">   </w:t>
      </w:r>
      <w:r w:rsidR="006C643E" w:rsidRPr="006C643E"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 xml:space="preserve">     </w:t>
      </w:r>
      <w:r w:rsidR="006C643E" w:rsidRPr="006C643E"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 xml:space="preserve">       </w:t>
      </w:r>
      <w:r w:rsidR="006C643E" w:rsidRPr="006C643E">
        <w:rPr>
          <w:rFonts w:ascii="Arial" w:eastAsia="Calibri" w:hAnsi="Arial" w:cs="Arial"/>
          <w:b/>
          <w:sz w:val="24"/>
        </w:rPr>
        <w:t>Wykonawca</w:t>
      </w:r>
    </w:p>
    <w:p w14:paraId="7749B7F9" w14:textId="77777777" w:rsidR="006C643E" w:rsidRPr="006C643E" w:rsidRDefault="006C643E" w:rsidP="006C643E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sectPr w:rsidR="006C643E" w:rsidRPr="006C643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5F56" w14:textId="77777777" w:rsidR="00312628" w:rsidRDefault="00312628" w:rsidP="005F1C76">
      <w:pPr>
        <w:spacing w:after="0" w:line="240" w:lineRule="auto"/>
      </w:pPr>
      <w:r>
        <w:separator/>
      </w:r>
    </w:p>
  </w:endnote>
  <w:endnote w:type="continuationSeparator" w:id="0">
    <w:p w14:paraId="71A2B093" w14:textId="77777777" w:rsidR="00312628" w:rsidRDefault="00312628" w:rsidP="005F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758345"/>
      <w:docPartObj>
        <w:docPartGallery w:val="Page Numbers (Bottom of Page)"/>
        <w:docPartUnique/>
      </w:docPartObj>
    </w:sdtPr>
    <w:sdtEndPr/>
    <w:sdtContent>
      <w:p w14:paraId="3F4670FB" w14:textId="35F7464A" w:rsidR="00F224C1" w:rsidRDefault="00F224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EB2">
          <w:rPr>
            <w:noProof/>
          </w:rPr>
          <w:t>8</w:t>
        </w:r>
        <w:r>
          <w:fldChar w:fldCharType="end"/>
        </w:r>
      </w:p>
    </w:sdtContent>
  </w:sdt>
  <w:p w14:paraId="46CE3EFD" w14:textId="77777777" w:rsidR="005F1C76" w:rsidRDefault="005F1C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CB49" w14:textId="77777777" w:rsidR="00312628" w:rsidRDefault="00312628" w:rsidP="005F1C76">
      <w:pPr>
        <w:spacing w:after="0" w:line="240" w:lineRule="auto"/>
      </w:pPr>
      <w:r>
        <w:separator/>
      </w:r>
    </w:p>
  </w:footnote>
  <w:footnote w:type="continuationSeparator" w:id="0">
    <w:p w14:paraId="1ADEA461" w14:textId="77777777" w:rsidR="00312628" w:rsidRDefault="00312628" w:rsidP="005F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8566" w14:textId="5D363000" w:rsidR="00F224C1" w:rsidRDefault="00F224C1" w:rsidP="00111F61">
    <w:pPr>
      <w:pStyle w:val="Nagwek"/>
    </w:pPr>
    <w:r>
      <w:t>3031-7.262.</w:t>
    </w:r>
    <w:r w:rsidR="00F74021">
      <w:t>41</w:t>
    </w:r>
    <w:r>
      <w:t>.202</w:t>
    </w:r>
    <w:r w:rsidR="00111F61">
      <w:t xml:space="preserve">4                                                                           </w:t>
    </w:r>
    <w:r>
      <w:t>Załącznik nr 3</w:t>
    </w:r>
    <w:r w:rsidR="00111F61">
      <w:t xml:space="preserve"> </w:t>
    </w:r>
    <w:r>
      <w:t xml:space="preserve">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289"/>
    <w:multiLevelType w:val="hybridMultilevel"/>
    <w:tmpl w:val="DFFC61A2"/>
    <w:lvl w:ilvl="0" w:tplc="13006B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025C"/>
    <w:multiLevelType w:val="hybridMultilevel"/>
    <w:tmpl w:val="43FA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71B16"/>
    <w:multiLevelType w:val="hybridMultilevel"/>
    <w:tmpl w:val="C0C4B1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4422591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" w15:restartNumberingAfterBreak="0">
    <w:nsid w:val="5D067BFD"/>
    <w:multiLevelType w:val="hybridMultilevel"/>
    <w:tmpl w:val="C82CD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426D9"/>
    <w:multiLevelType w:val="hybridMultilevel"/>
    <w:tmpl w:val="53C2C986"/>
    <w:lvl w:ilvl="0" w:tplc="E016521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74341E"/>
    <w:multiLevelType w:val="hybridMultilevel"/>
    <w:tmpl w:val="B9A20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87187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8" w15:restartNumberingAfterBreak="0">
    <w:nsid w:val="7843735B"/>
    <w:multiLevelType w:val="hybridMultilevel"/>
    <w:tmpl w:val="6C486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777B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0" w15:restartNumberingAfterBreak="0">
    <w:nsid w:val="7BF37906"/>
    <w:multiLevelType w:val="hybridMultilevel"/>
    <w:tmpl w:val="96E8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F3771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3E"/>
    <w:rsid w:val="000A7E41"/>
    <w:rsid w:val="000F31B1"/>
    <w:rsid w:val="000F58CE"/>
    <w:rsid w:val="00105753"/>
    <w:rsid w:val="00107FFD"/>
    <w:rsid w:val="00111F61"/>
    <w:rsid w:val="001C4E21"/>
    <w:rsid w:val="001D04E6"/>
    <w:rsid w:val="001D6B66"/>
    <w:rsid w:val="0022442E"/>
    <w:rsid w:val="002325B7"/>
    <w:rsid w:val="0023714C"/>
    <w:rsid w:val="002875DE"/>
    <w:rsid w:val="002B10B8"/>
    <w:rsid w:val="002C598B"/>
    <w:rsid w:val="002D16FD"/>
    <w:rsid w:val="002E6FE3"/>
    <w:rsid w:val="00312628"/>
    <w:rsid w:val="003500EF"/>
    <w:rsid w:val="00357587"/>
    <w:rsid w:val="00374B1C"/>
    <w:rsid w:val="0038505B"/>
    <w:rsid w:val="003B1440"/>
    <w:rsid w:val="003D05F9"/>
    <w:rsid w:val="003F1122"/>
    <w:rsid w:val="00435E17"/>
    <w:rsid w:val="004433AE"/>
    <w:rsid w:val="00490C19"/>
    <w:rsid w:val="0049546C"/>
    <w:rsid w:val="004B6570"/>
    <w:rsid w:val="004C5D69"/>
    <w:rsid w:val="004E6EB2"/>
    <w:rsid w:val="004F449E"/>
    <w:rsid w:val="005147CE"/>
    <w:rsid w:val="005309F1"/>
    <w:rsid w:val="0054199E"/>
    <w:rsid w:val="00545AB6"/>
    <w:rsid w:val="005C6D0A"/>
    <w:rsid w:val="005D312D"/>
    <w:rsid w:val="005D6F5D"/>
    <w:rsid w:val="005E5728"/>
    <w:rsid w:val="005F1C76"/>
    <w:rsid w:val="005F317D"/>
    <w:rsid w:val="00635822"/>
    <w:rsid w:val="00664EE9"/>
    <w:rsid w:val="00681100"/>
    <w:rsid w:val="006C643E"/>
    <w:rsid w:val="00741F7F"/>
    <w:rsid w:val="00774110"/>
    <w:rsid w:val="00790AC8"/>
    <w:rsid w:val="007A1307"/>
    <w:rsid w:val="008A47B5"/>
    <w:rsid w:val="008C6817"/>
    <w:rsid w:val="00957270"/>
    <w:rsid w:val="009A5714"/>
    <w:rsid w:val="009B31FD"/>
    <w:rsid w:val="009C7EA6"/>
    <w:rsid w:val="009D678E"/>
    <w:rsid w:val="009F2C31"/>
    <w:rsid w:val="009F6204"/>
    <w:rsid w:val="00A23E82"/>
    <w:rsid w:val="00A71078"/>
    <w:rsid w:val="00A7407D"/>
    <w:rsid w:val="00AA1DBD"/>
    <w:rsid w:val="00B55DE4"/>
    <w:rsid w:val="00B80B08"/>
    <w:rsid w:val="00BD6DCF"/>
    <w:rsid w:val="00BD745D"/>
    <w:rsid w:val="00BE1171"/>
    <w:rsid w:val="00BE2F9F"/>
    <w:rsid w:val="00C22E19"/>
    <w:rsid w:val="00C61F59"/>
    <w:rsid w:val="00C93CA9"/>
    <w:rsid w:val="00CC3C00"/>
    <w:rsid w:val="00CE4CD4"/>
    <w:rsid w:val="00D20F06"/>
    <w:rsid w:val="00D26001"/>
    <w:rsid w:val="00D576EF"/>
    <w:rsid w:val="00D71008"/>
    <w:rsid w:val="00DD33E2"/>
    <w:rsid w:val="00DD5C00"/>
    <w:rsid w:val="00DE2812"/>
    <w:rsid w:val="00E419E4"/>
    <w:rsid w:val="00E46FFD"/>
    <w:rsid w:val="00E863F2"/>
    <w:rsid w:val="00EB1166"/>
    <w:rsid w:val="00F05D42"/>
    <w:rsid w:val="00F224C1"/>
    <w:rsid w:val="00F31454"/>
    <w:rsid w:val="00F50B59"/>
    <w:rsid w:val="00F74021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391A"/>
  <w15:chartTrackingRefBased/>
  <w15:docId w15:val="{D431151A-AA36-4EF7-96AC-836373E1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1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C76"/>
  </w:style>
  <w:style w:type="paragraph" w:styleId="Stopka">
    <w:name w:val="footer"/>
    <w:basedOn w:val="Normalny"/>
    <w:link w:val="StopkaZnak"/>
    <w:uiPriority w:val="99"/>
    <w:unhideWhenUsed/>
    <w:rsid w:val="005F1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C76"/>
  </w:style>
  <w:style w:type="paragraph" w:styleId="Tekstdymka">
    <w:name w:val="Balloon Text"/>
    <w:basedOn w:val="Normalny"/>
    <w:link w:val="TekstdymkaZnak"/>
    <w:uiPriority w:val="99"/>
    <w:semiHidden/>
    <w:unhideWhenUsed/>
    <w:rsid w:val="005F1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C7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24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10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1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.pokon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.pokon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5BCD7-FBBE-4644-8773-00F4579A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2216</Words>
  <Characters>13297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dc:description/>
  <cp:lastModifiedBy>Rychter-Kwiatkowska Natalia (PO Konin)</cp:lastModifiedBy>
  <cp:revision>22</cp:revision>
  <cp:lastPrinted>2024-04-11T09:28:00Z</cp:lastPrinted>
  <dcterms:created xsi:type="dcterms:W3CDTF">2024-04-15T05:52:00Z</dcterms:created>
  <dcterms:modified xsi:type="dcterms:W3CDTF">2024-04-15T12:43:00Z</dcterms:modified>
</cp:coreProperties>
</file>