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2C11" w:rsidRPr="00703232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Lato" w:eastAsia="Times New Roman" w:hAnsi="Lato" w:cs="Times New Roman"/>
          <w:sz w:val="32"/>
          <w:szCs w:val="32"/>
          <w:lang w:eastAsia="pl-PL"/>
        </w:rPr>
      </w:pPr>
      <w:r w:rsidRPr="00703232">
        <w:rPr>
          <w:rFonts w:ascii="Lato" w:eastAsia="Times New Roman" w:hAnsi="Lato" w:cs="Times New Roman"/>
          <w:sz w:val="32"/>
          <w:szCs w:val="32"/>
          <w:lang w:eastAsia="pl-PL"/>
        </w:rPr>
        <w:t>Wykaz decyzji Ministra Rodziny</w:t>
      </w:r>
      <w:r w:rsidR="00DD4C91" w:rsidRPr="00703232">
        <w:rPr>
          <w:rFonts w:ascii="Lato" w:eastAsia="Times New Roman" w:hAnsi="Lato" w:cs="Times New Roman"/>
          <w:sz w:val="32"/>
          <w:szCs w:val="32"/>
          <w:lang w:eastAsia="pl-PL"/>
        </w:rPr>
        <w:t xml:space="preserve"> </w:t>
      </w:r>
      <w:r w:rsidRPr="00703232">
        <w:rPr>
          <w:rFonts w:ascii="Lato" w:eastAsia="Times New Roman" w:hAnsi="Lato" w:cs="Times New Roman"/>
          <w:sz w:val="32"/>
          <w:szCs w:val="32"/>
          <w:lang w:eastAsia="pl-PL"/>
        </w:rPr>
        <w:t>i Polityki Społecznej zatwierdzających na okres 5 lat</w:t>
      </w:r>
    </w:p>
    <w:p w:rsidR="00D32C11" w:rsidRPr="00703232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240" w:line="240" w:lineRule="auto"/>
        <w:jc w:val="center"/>
        <w:rPr>
          <w:rFonts w:ascii="Lato" w:eastAsia="Times New Roman" w:hAnsi="Lato" w:cs="Times New Roman"/>
          <w:sz w:val="24"/>
          <w:szCs w:val="24"/>
          <w:lang w:eastAsia="pl-PL"/>
        </w:rPr>
      </w:pPr>
      <w:r w:rsidRPr="00703232">
        <w:rPr>
          <w:rFonts w:ascii="Lato" w:eastAsia="Times New Roman" w:hAnsi="Lato" w:cs="Times New Roman"/>
          <w:sz w:val="32"/>
          <w:szCs w:val="32"/>
          <w:lang w:eastAsia="pl-PL"/>
        </w:rPr>
        <w:t xml:space="preserve">programy szkolenia dla kandydatów </w:t>
      </w:r>
      <w:r w:rsidR="002C6299" w:rsidRPr="00703232">
        <w:rPr>
          <w:rFonts w:ascii="Lato" w:eastAsia="Times New Roman" w:hAnsi="Lato" w:cs="Times New Roman"/>
          <w:sz w:val="32"/>
          <w:szCs w:val="32"/>
          <w:lang w:eastAsia="pl-PL"/>
        </w:rPr>
        <w:t>do przysposobienia dziecka</w:t>
      </w:r>
    </w:p>
    <w:p w:rsidR="00D32C11" w:rsidRPr="00703232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Lato" w:eastAsia="Times New Roman" w:hAnsi="Lato" w:cs="Times New Roman"/>
          <w:sz w:val="24"/>
          <w:szCs w:val="24"/>
          <w:lang w:eastAsia="pl-PL"/>
        </w:rPr>
      </w:pPr>
      <w:r w:rsidRPr="00703232">
        <w:rPr>
          <w:rFonts w:ascii="Lato" w:eastAsia="Times New Roman" w:hAnsi="Lato" w:cs="Times New Roman"/>
          <w:sz w:val="24"/>
          <w:szCs w:val="24"/>
          <w:lang w:eastAsia="pl-PL"/>
        </w:rPr>
        <w:t xml:space="preserve">Rok </w:t>
      </w:r>
      <w:r w:rsidR="00D24C37" w:rsidRPr="00703232">
        <w:rPr>
          <w:rFonts w:ascii="Lato" w:eastAsia="Times New Roman" w:hAnsi="Lato" w:cs="Times New Roman"/>
          <w:sz w:val="24"/>
          <w:szCs w:val="24"/>
          <w:lang w:eastAsia="pl-PL"/>
        </w:rPr>
        <w:t>2023</w:t>
      </w:r>
    </w:p>
    <w:p w:rsidR="00D32C11" w:rsidRPr="00703232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Lato" w:eastAsia="Times New Roman" w:hAnsi="Lato" w:cs="Times New Roman"/>
          <w:sz w:val="32"/>
          <w:szCs w:val="32"/>
          <w:lang w:eastAsia="pl-PL"/>
        </w:rPr>
      </w:pPr>
    </w:p>
    <w:p w:rsidR="00D32C11" w:rsidRPr="00703232" w:rsidRDefault="00D32C11" w:rsidP="00D32C11">
      <w:pPr>
        <w:rPr>
          <w:rFonts w:ascii="Lato" w:hAnsi="Lato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6"/>
        <w:gridCol w:w="2076"/>
        <w:gridCol w:w="3437"/>
        <w:gridCol w:w="2883"/>
      </w:tblGrid>
      <w:tr w:rsidR="00DD4C91" w:rsidRPr="00703232" w:rsidTr="00457690">
        <w:trPr>
          <w:trHeight w:val="672"/>
        </w:trPr>
        <w:tc>
          <w:tcPr>
            <w:tcW w:w="666" w:type="dxa"/>
          </w:tcPr>
          <w:p w:rsidR="00DD4C91" w:rsidRPr="00703232" w:rsidRDefault="00DD4C91" w:rsidP="00DD4C91">
            <w:pPr>
              <w:jc w:val="center"/>
              <w:rPr>
                <w:rFonts w:ascii="Lato" w:hAnsi="Lato"/>
              </w:rPr>
            </w:pPr>
            <w:r w:rsidRPr="00703232">
              <w:rPr>
                <w:rFonts w:ascii="Lato" w:hAnsi="Lato"/>
              </w:rPr>
              <w:t>L.p.</w:t>
            </w:r>
          </w:p>
        </w:tc>
        <w:tc>
          <w:tcPr>
            <w:tcW w:w="2076" w:type="dxa"/>
          </w:tcPr>
          <w:p w:rsidR="00DD4C91" w:rsidRPr="00703232" w:rsidRDefault="00DD4C91" w:rsidP="00DD4C91">
            <w:pPr>
              <w:jc w:val="center"/>
              <w:rPr>
                <w:rFonts w:ascii="Lato" w:hAnsi="Lato"/>
              </w:rPr>
            </w:pPr>
            <w:r w:rsidRPr="00703232">
              <w:rPr>
                <w:rFonts w:ascii="Lato" w:hAnsi="Lato"/>
              </w:rPr>
              <w:t>Nr decyzji</w:t>
            </w:r>
          </w:p>
        </w:tc>
        <w:tc>
          <w:tcPr>
            <w:tcW w:w="3437" w:type="dxa"/>
          </w:tcPr>
          <w:p w:rsidR="00DD4C91" w:rsidRPr="00703232" w:rsidRDefault="00DD4C91" w:rsidP="00DD4C91">
            <w:pPr>
              <w:jc w:val="center"/>
              <w:rPr>
                <w:rFonts w:ascii="Lato" w:hAnsi="Lato"/>
              </w:rPr>
            </w:pPr>
            <w:r w:rsidRPr="00703232">
              <w:rPr>
                <w:rFonts w:ascii="Lato" w:hAnsi="Lato"/>
              </w:rPr>
              <w:t>Podmiot</w:t>
            </w:r>
          </w:p>
        </w:tc>
        <w:tc>
          <w:tcPr>
            <w:tcW w:w="2883" w:type="dxa"/>
          </w:tcPr>
          <w:p w:rsidR="00DD4C91" w:rsidRPr="00703232" w:rsidRDefault="00DD4C91" w:rsidP="00DD4C91">
            <w:pPr>
              <w:jc w:val="center"/>
              <w:rPr>
                <w:rFonts w:ascii="Lato" w:hAnsi="Lato"/>
              </w:rPr>
            </w:pPr>
            <w:r w:rsidRPr="00703232">
              <w:rPr>
                <w:rFonts w:ascii="Lato" w:hAnsi="Lato"/>
              </w:rPr>
              <w:t>Numer sprawy</w:t>
            </w:r>
          </w:p>
        </w:tc>
      </w:tr>
      <w:tr w:rsidR="00DD4C91" w:rsidRPr="00703232" w:rsidTr="00CF4D8D">
        <w:trPr>
          <w:trHeight w:val="672"/>
        </w:trPr>
        <w:tc>
          <w:tcPr>
            <w:tcW w:w="666" w:type="dxa"/>
            <w:vAlign w:val="center"/>
          </w:tcPr>
          <w:p w:rsidR="00DD4C91" w:rsidRPr="00703232" w:rsidRDefault="00457690" w:rsidP="00CF4D8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703232">
              <w:rPr>
                <w:rFonts w:ascii="Lato" w:hAnsi="Lato" w:cs="Times New Roman"/>
                <w:sz w:val="24"/>
                <w:szCs w:val="24"/>
              </w:rPr>
              <w:t>1</w:t>
            </w:r>
            <w:r w:rsidR="0048079B" w:rsidRPr="00703232">
              <w:rPr>
                <w:rFonts w:ascii="Lato" w:hAnsi="Lato" w:cs="Times New Roman"/>
                <w:sz w:val="24"/>
                <w:szCs w:val="24"/>
              </w:rPr>
              <w:t>.</w:t>
            </w:r>
          </w:p>
        </w:tc>
        <w:tc>
          <w:tcPr>
            <w:tcW w:w="2076" w:type="dxa"/>
            <w:vAlign w:val="center"/>
          </w:tcPr>
          <w:p w:rsidR="00DD4C91" w:rsidRPr="00703232" w:rsidRDefault="006E39BC" w:rsidP="00CF4D8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703232">
              <w:rPr>
                <w:rFonts w:ascii="Lato" w:hAnsi="Lato" w:cs="Times New Roman"/>
                <w:sz w:val="24"/>
                <w:szCs w:val="24"/>
              </w:rPr>
              <w:t>1/202</w:t>
            </w:r>
            <w:r w:rsidR="00D24C37" w:rsidRPr="00703232">
              <w:rPr>
                <w:rFonts w:ascii="Lato" w:hAnsi="Lato" w:cs="Times New Roman"/>
                <w:sz w:val="24"/>
                <w:szCs w:val="24"/>
              </w:rPr>
              <w:t>3</w:t>
            </w:r>
            <w:r w:rsidRPr="00703232">
              <w:rPr>
                <w:rFonts w:ascii="Lato" w:hAnsi="Lato" w:cs="Times New Roman"/>
                <w:sz w:val="24"/>
                <w:szCs w:val="24"/>
              </w:rPr>
              <w:t>/RA</w:t>
            </w:r>
          </w:p>
        </w:tc>
        <w:tc>
          <w:tcPr>
            <w:tcW w:w="3437" w:type="dxa"/>
            <w:vAlign w:val="center"/>
          </w:tcPr>
          <w:p w:rsidR="00DD4C91" w:rsidRPr="00703232" w:rsidRDefault="00D24C37" w:rsidP="00CF4D8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703232">
              <w:rPr>
                <w:rFonts w:ascii="Lato" w:hAnsi="Lato" w:cs="Times New Roman"/>
                <w:sz w:val="24"/>
                <w:szCs w:val="24"/>
              </w:rPr>
              <w:t>Regionalny Ośrodek Polityki Społecznej w Białymstoku</w:t>
            </w:r>
          </w:p>
          <w:p w:rsidR="0016237F" w:rsidRPr="00703232" w:rsidRDefault="003A28CC" w:rsidP="00CF4D8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703232">
              <w:rPr>
                <w:rFonts w:ascii="Lato" w:hAnsi="Lato" w:cs="Times New Roman"/>
                <w:sz w:val="24"/>
                <w:szCs w:val="24"/>
              </w:rPr>
              <w:t>ul. Kombatantów 7, 15- 110 Białystok</w:t>
            </w:r>
          </w:p>
        </w:tc>
        <w:tc>
          <w:tcPr>
            <w:tcW w:w="2883" w:type="dxa"/>
            <w:vAlign w:val="center"/>
          </w:tcPr>
          <w:p w:rsidR="00DD4C91" w:rsidRPr="00703232" w:rsidRDefault="00D24C37" w:rsidP="00CF4D8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703232">
              <w:rPr>
                <w:rFonts w:ascii="Lato" w:hAnsi="Lato" w:cs="Times New Roman"/>
                <w:sz w:val="24"/>
                <w:szCs w:val="24"/>
              </w:rPr>
              <w:t>BPD-V.5207.2.2023.FS</w:t>
            </w:r>
          </w:p>
        </w:tc>
      </w:tr>
      <w:tr w:rsidR="00E63198" w:rsidRPr="00703232" w:rsidTr="00CF4D8D">
        <w:trPr>
          <w:trHeight w:val="672"/>
        </w:trPr>
        <w:tc>
          <w:tcPr>
            <w:tcW w:w="666" w:type="dxa"/>
            <w:vAlign w:val="center"/>
          </w:tcPr>
          <w:p w:rsidR="00E63198" w:rsidRPr="00703232" w:rsidRDefault="008F5597" w:rsidP="00CF4D8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703232">
              <w:rPr>
                <w:rFonts w:ascii="Lato" w:hAnsi="Lato" w:cs="Times New Roman"/>
                <w:sz w:val="24"/>
                <w:szCs w:val="24"/>
              </w:rPr>
              <w:t>2.</w:t>
            </w:r>
          </w:p>
        </w:tc>
        <w:tc>
          <w:tcPr>
            <w:tcW w:w="2076" w:type="dxa"/>
            <w:vAlign w:val="center"/>
          </w:tcPr>
          <w:p w:rsidR="008F5597" w:rsidRPr="00703232" w:rsidRDefault="008F5597" w:rsidP="00CF4D8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703232">
              <w:rPr>
                <w:rFonts w:ascii="Lato" w:hAnsi="Lato" w:cs="Times New Roman"/>
                <w:sz w:val="24"/>
                <w:szCs w:val="24"/>
              </w:rPr>
              <w:t>Nr 2/2023/RA</w:t>
            </w:r>
          </w:p>
          <w:p w:rsidR="00E63198" w:rsidRPr="00703232" w:rsidRDefault="00E63198" w:rsidP="00CF4D8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</w:p>
        </w:tc>
        <w:tc>
          <w:tcPr>
            <w:tcW w:w="3437" w:type="dxa"/>
            <w:vAlign w:val="center"/>
          </w:tcPr>
          <w:p w:rsidR="008F5597" w:rsidRPr="00703232" w:rsidRDefault="008F5597" w:rsidP="00CF4D8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703232">
              <w:rPr>
                <w:rFonts w:ascii="Lato" w:hAnsi="Lato" w:cs="Times New Roman"/>
                <w:sz w:val="24"/>
                <w:szCs w:val="24"/>
              </w:rPr>
              <w:t>Pomorski Ośrodek Adopcyjny w Gdańsku</w:t>
            </w:r>
          </w:p>
          <w:p w:rsidR="008F5597" w:rsidRPr="00703232" w:rsidRDefault="008F5597" w:rsidP="00CF4D8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703232">
              <w:rPr>
                <w:rFonts w:ascii="Lato" w:hAnsi="Lato" w:cs="Times New Roman"/>
                <w:sz w:val="24"/>
                <w:szCs w:val="24"/>
              </w:rPr>
              <w:t>al. Gen. Józefa Hallera 14</w:t>
            </w:r>
          </w:p>
          <w:p w:rsidR="00E63198" w:rsidRPr="00703232" w:rsidRDefault="008F5597" w:rsidP="00CF4D8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703232">
              <w:rPr>
                <w:rFonts w:ascii="Lato" w:hAnsi="Lato" w:cs="Times New Roman"/>
                <w:sz w:val="24"/>
                <w:szCs w:val="24"/>
              </w:rPr>
              <w:t>80-401 Gdańsk</w:t>
            </w:r>
          </w:p>
        </w:tc>
        <w:tc>
          <w:tcPr>
            <w:tcW w:w="2883" w:type="dxa"/>
            <w:vAlign w:val="center"/>
          </w:tcPr>
          <w:p w:rsidR="008F5597" w:rsidRPr="00703232" w:rsidRDefault="008F5597" w:rsidP="00CF4D8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  <w:r w:rsidRPr="00703232">
              <w:rPr>
                <w:rFonts w:ascii="Lato" w:hAnsi="Lato" w:cs="Times New Roman"/>
                <w:sz w:val="24"/>
                <w:szCs w:val="24"/>
              </w:rPr>
              <w:t>BPD-V.5207.1.2023.FS</w:t>
            </w:r>
          </w:p>
          <w:p w:rsidR="00E63198" w:rsidRPr="00703232" w:rsidRDefault="00E63198" w:rsidP="00CF4D8D">
            <w:pPr>
              <w:jc w:val="center"/>
              <w:rPr>
                <w:rFonts w:ascii="Lato" w:hAnsi="Lato" w:cs="Times New Roman"/>
                <w:sz w:val="24"/>
                <w:szCs w:val="24"/>
              </w:rPr>
            </w:pPr>
          </w:p>
        </w:tc>
      </w:tr>
    </w:tbl>
    <w:p w:rsidR="00B0096A" w:rsidRPr="00703232" w:rsidRDefault="00B0096A">
      <w:pPr>
        <w:rPr>
          <w:rFonts w:ascii="Lato" w:hAnsi="Lato"/>
        </w:rPr>
      </w:pPr>
      <w:bookmarkStart w:id="0" w:name="_GoBack"/>
      <w:bookmarkEnd w:id="0"/>
    </w:p>
    <w:sectPr w:rsidR="00B0096A" w:rsidRPr="007032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A6F"/>
    <w:rsid w:val="000964E4"/>
    <w:rsid w:val="000D085C"/>
    <w:rsid w:val="0016237F"/>
    <w:rsid w:val="001F30DF"/>
    <w:rsid w:val="002C6299"/>
    <w:rsid w:val="002F2CD5"/>
    <w:rsid w:val="003064B8"/>
    <w:rsid w:val="00314DDB"/>
    <w:rsid w:val="003527E0"/>
    <w:rsid w:val="003A28CC"/>
    <w:rsid w:val="003A2B69"/>
    <w:rsid w:val="003D7C30"/>
    <w:rsid w:val="003E0E69"/>
    <w:rsid w:val="003E487D"/>
    <w:rsid w:val="003F1159"/>
    <w:rsid w:val="00402643"/>
    <w:rsid w:val="00457690"/>
    <w:rsid w:val="00464492"/>
    <w:rsid w:val="0046780B"/>
    <w:rsid w:val="0048079B"/>
    <w:rsid w:val="004A559D"/>
    <w:rsid w:val="004E3116"/>
    <w:rsid w:val="004E599C"/>
    <w:rsid w:val="0053702A"/>
    <w:rsid w:val="005541FC"/>
    <w:rsid w:val="00556C5B"/>
    <w:rsid w:val="005665FE"/>
    <w:rsid w:val="005778F4"/>
    <w:rsid w:val="00581DEA"/>
    <w:rsid w:val="005F0A9A"/>
    <w:rsid w:val="00616C79"/>
    <w:rsid w:val="00695CE1"/>
    <w:rsid w:val="006D7E4C"/>
    <w:rsid w:val="006E39BC"/>
    <w:rsid w:val="006E577B"/>
    <w:rsid w:val="006F3C12"/>
    <w:rsid w:val="00703232"/>
    <w:rsid w:val="00742811"/>
    <w:rsid w:val="00797C38"/>
    <w:rsid w:val="00822793"/>
    <w:rsid w:val="008322B7"/>
    <w:rsid w:val="00843404"/>
    <w:rsid w:val="0086336A"/>
    <w:rsid w:val="00870419"/>
    <w:rsid w:val="00877593"/>
    <w:rsid w:val="008D4483"/>
    <w:rsid w:val="008F5597"/>
    <w:rsid w:val="00944471"/>
    <w:rsid w:val="00972B1C"/>
    <w:rsid w:val="00A021ED"/>
    <w:rsid w:val="00A81614"/>
    <w:rsid w:val="00AD0728"/>
    <w:rsid w:val="00B0096A"/>
    <w:rsid w:val="00B36695"/>
    <w:rsid w:val="00C17263"/>
    <w:rsid w:val="00C52001"/>
    <w:rsid w:val="00CB084C"/>
    <w:rsid w:val="00CF4D8D"/>
    <w:rsid w:val="00D025B4"/>
    <w:rsid w:val="00D15EA8"/>
    <w:rsid w:val="00D24C37"/>
    <w:rsid w:val="00D32C11"/>
    <w:rsid w:val="00D34D9F"/>
    <w:rsid w:val="00D70819"/>
    <w:rsid w:val="00DC7E4A"/>
    <w:rsid w:val="00DD3750"/>
    <w:rsid w:val="00DD464E"/>
    <w:rsid w:val="00DD4C91"/>
    <w:rsid w:val="00DD7EAD"/>
    <w:rsid w:val="00DE0F33"/>
    <w:rsid w:val="00E13CFB"/>
    <w:rsid w:val="00E15ADD"/>
    <w:rsid w:val="00E63198"/>
    <w:rsid w:val="00EC4388"/>
    <w:rsid w:val="00EE5EF3"/>
    <w:rsid w:val="00F249E6"/>
    <w:rsid w:val="00F47A6F"/>
    <w:rsid w:val="00FB5440"/>
    <w:rsid w:val="00FD2F65"/>
    <w:rsid w:val="00FF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6760DF-AFB8-4A47-AEC1-19E5153E4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B08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5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0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6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9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B8A37-2E8E-4286-AB05-A2F668B4E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62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Kuczborska</dc:creator>
  <cp:keywords/>
  <dc:description/>
  <cp:lastModifiedBy>Filip Sobczuk</cp:lastModifiedBy>
  <cp:revision>37</cp:revision>
  <dcterms:created xsi:type="dcterms:W3CDTF">2021-06-02T11:03:00Z</dcterms:created>
  <dcterms:modified xsi:type="dcterms:W3CDTF">2023-03-10T11:14:00Z</dcterms:modified>
</cp:coreProperties>
</file>