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58A7D" w14:textId="6D7B4A6E" w:rsidR="00462637" w:rsidRPr="00536FB0" w:rsidRDefault="00F1391C" w:rsidP="00200C1D">
      <w:pPr>
        <w:spacing w:after="0"/>
        <w:rPr>
          <w:rFonts w:ascii="Arial" w:hAnsi="Arial" w:cs="Arial"/>
          <w:sz w:val="21"/>
          <w:szCs w:val="21"/>
        </w:rPr>
      </w:pPr>
      <w:r w:rsidRPr="00536FB0">
        <w:rPr>
          <w:rFonts w:ascii="Arial" w:hAnsi="Arial" w:cs="Arial"/>
          <w:sz w:val="21"/>
          <w:szCs w:val="21"/>
        </w:rPr>
        <w:t>RDOŚ-Gd-WOO.420.</w:t>
      </w:r>
      <w:r w:rsidR="00AD5979">
        <w:rPr>
          <w:rFonts w:ascii="Arial" w:hAnsi="Arial" w:cs="Arial"/>
          <w:sz w:val="21"/>
          <w:szCs w:val="21"/>
        </w:rPr>
        <w:t>73</w:t>
      </w:r>
      <w:r w:rsidRPr="00536FB0">
        <w:rPr>
          <w:rFonts w:ascii="Arial" w:hAnsi="Arial" w:cs="Arial"/>
          <w:sz w:val="21"/>
          <w:szCs w:val="21"/>
        </w:rPr>
        <w:t>.202</w:t>
      </w:r>
      <w:r w:rsidR="00872F19" w:rsidRPr="00536FB0">
        <w:rPr>
          <w:rFonts w:ascii="Arial" w:hAnsi="Arial" w:cs="Arial"/>
          <w:sz w:val="21"/>
          <w:szCs w:val="21"/>
        </w:rPr>
        <w:t>4</w:t>
      </w:r>
      <w:r w:rsidRPr="00536FB0">
        <w:rPr>
          <w:rFonts w:ascii="Arial" w:hAnsi="Arial" w:cs="Arial"/>
          <w:sz w:val="21"/>
          <w:szCs w:val="21"/>
        </w:rPr>
        <w:t>.</w:t>
      </w:r>
      <w:r w:rsidR="00466506">
        <w:rPr>
          <w:rFonts w:ascii="Arial" w:hAnsi="Arial" w:cs="Arial"/>
          <w:sz w:val="21"/>
          <w:szCs w:val="21"/>
        </w:rPr>
        <w:t>AGH.6</w:t>
      </w:r>
      <w:r w:rsidR="00B744C4" w:rsidRPr="00536FB0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 w:rsidRPr="00536FB0">
        <w:rPr>
          <w:rFonts w:ascii="Arial" w:hAnsi="Arial" w:cs="Arial"/>
          <w:sz w:val="21"/>
          <w:szCs w:val="21"/>
        </w:rPr>
        <w:t xml:space="preserve">      </w:t>
      </w:r>
      <w:r w:rsidR="00700337" w:rsidRPr="00536FB0">
        <w:rPr>
          <w:rFonts w:ascii="Arial" w:hAnsi="Arial" w:cs="Arial"/>
          <w:sz w:val="21"/>
          <w:szCs w:val="21"/>
        </w:rPr>
        <w:t xml:space="preserve">  </w:t>
      </w:r>
      <w:r w:rsidR="006D5EB4" w:rsidRPr="00536FB0">
        <w:rPr>
          <w:rFonts w:ascii="Arial" w:hAnsi="Arial" w:cs="Arial"/>
          <w:sz w:val="21"/>
          <w:szCs w:val="21"/>
        </w:rPr>
        <w:t xml:space="preserve">  </w:t>
      </w:r>
      <w:r w:rsidR="00AD5979">
        <w:rPr>
          <w:rFonts w:ascii="Arial" w:hAnsi="Arial" w:cs="Arial"/>
          <w:sz w:val="21"/>
          <w:szCs w:val="21"/>
        </w:rPr>
        <w:t xml:space="preserve"> </w:t>
      </w:r>
      <w:r w:rsidR="00D612F2" w:rsidRPr="00536FB0">
        <w:rPr>
          <w:rFonts w:ascii="Arial" w:hAnsi="Arial" w:cs="Arial"/>
          <w:sz w:val="21"/>
          <w:szCs w:val="21"/>
        </w:rPr>
        <w:t>Gdańsk, dnia</w:t>
      </w:r>
      <w:r w:rsidR="00AD5979">
        <w:rPr>
          <w:rFonts w:ascii="Arial" w:hAnsi="Arial" w:cs="Arial"/>
          <w:sz w:val="21"/>
          <w:szCs w:val="21"/>
        </w:rPr>
        <w:t xml:space="preserve"> </w:t>
      </w:r>
      <w:r w:rsidR="00200C1D">
        <w:rPr>
          <w:rFonts w:ascii="Arial" w:hAnsi="Arial" w:cs="Arial"/>
          <w:sz w:val="21"/>
          <w:szCs w:val="21"/>
        </w:rPr>
        <w:t>14.</w:t>
      </w:r>
      <w:r w:rsidR="00AD5979">
        <w:rPr>
          <w:rFonts w:ascii="Arial" w:hAnsi="Arial" w:cs="Arial"/>
          <w:sz w:val="21"/>
          <w:szCs w:val="21"/>
        </w:rPr>
        <w:t>01</w:t>
      </w:r>
      <w:r w:rsidR="00D612F2" w:rsidRPr="00536FB0">
        <w:rPr>
          <w:rFonts w:ascii="Arial" w:hAnsi="Arial" w:cs="Arial"/>
          <w:sz w:val="21"/>
          <w:szCs w:val="21"/>
        </w:rPr>
        <w:t>.</w:t>
      </w:r>
      <w:r w:rsidR="00B744C4" w:rsidRPr="00536FB0">
        <w:rPr>
          <w:rFonts w:ascii="Arial" w:hAnsi="Arial" w:cs="Arial"/>
          <w:sz w:val="21"/>
          <w:szCs w:val="21"/>
        </w:rPr>
        <w:t>202</w:t>
      </w:r>
      <w:r w:rsidR="00AD5979">
        <w:rPr>
          <w:rFonts w:ascii="Arial" w:hAnsi="Arial" w:cs="Arial"/>
          <w:sz w:val="21"/>
          <w:szCs w:val="21"/>
        </w:rPr>
        <w:t>5</w:t>
      </w:r>
      <w:r w:rsidR="00B744C4" w:rsidRPr="00536FB0">
        <w:rPr>
          <w:rFonts w:ascii="Arial" w:hAnsi="Arial" w:cs="Arial"/>
          <w:sz w:val="21"/>
          <w:szCs w:val="21"/>
        </w:rPr>
        <w:t xml:space="preserve"> r.</w:t>
      </w:r>
    </w:p>
    <w:p w14:paraId="32ED5FF9" w14:textId="321B2C11" w:rsidR="00536FB0" w:rsidRPr="00536FB0" w:rsidRDefault="00462637" w:rsidP="00200C1D">
      <w:pPr>
        <w:pStyle w:val="Bezodstpw"/>
        <w:tabs>
          <w:tab w:val="left" w:pos="1110"/>
        </w:tabs>
        <w:spacing w:line="276" w:lineRule="auto"/>
        <w:rPr>
          <w:rFonts w:ascii="Arial" w:hAnsi="Arial" w:cs="Arial"/>
          <w:i/>
          <w:sz w:val="21"/>
          <w:szCs w:val="21"/>
        </w:rPr>
      </w:pPr>
      <w:r w:rsidRPr="00536FB0">
        <w:rPr>
          <w:rFonts w:ascii="Arial" w:hAnsi="Arial" w:cs="Arial"/>
          <w:i/>
          <w:sz w:val="21"/>
          <w:szCs w:val="21"/>
        </w:rPr>
        <w:t>/</w:t>
      </w:r>
      <w:proofErr w:type="spellStart"/>
      <w:r w:rsidRPr="00536FB0">
        <w:rPr>
          <w:rFonts w:ascii="Arial" w:hAnsi="Arial" w:cs="Arial"/>
          <w:i/>
          <w:sz w:val="21"/>
          <w:szCs w:val="21"/>
        </w:rPr>
        <w:t>zpo</w:t>
      </w:r>
      <w:proofErr w:type="spellEnd"/>
      <w:r w:rsidRPr="00536FB0">
        <w:rPr>
          <w:rFonts w:ascii="Arial" w:hAnsi="Arial" w:cs="Arial"/>
          <w:i/>
          <w:sz w:val="21"/>
          <w:szCs w:val="21"/>
        </w:rPr>
        <w:t>/</w:t>
      </w:r>
      <w:r w:rsidR="00872F19" w:rsidRPr="00536FB0">
        <w:rPr>
          <w:rFonts w:ascii="Arial" w:hAnsi="Arial" w:cs="Arial"/>
          <w:i/>
          <w:sz w:val="21"/>
          <w:szCs w:val="21"/>
        </w:rPr>
        <w:tab/>
      </w:r>
    </w:p>
    <w:p w14:paraId="0B2191ED" w14:textId="77777777" w:rsidR="00AD5979" w:rsidRDefault="00AD5979" w:rsidP="00200C1D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181F3619" w14:textId="77777777" w:rsidR="00AD5979" w:rsidRDefault="00AD5979" w:rsidP="00200C1D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69CCC7A9" w14:textId="2CECEBCF" w:rsidR="00B4699C" w:rsidRPr="00536FB0" w:rsidRDefault="00B4699C" w:rsidP="00200C1D">
      <w:pPr>
        <w:keepNext/>
        <w:overflowPunct w:val="0"/>
        <w:autoSpaceDE w:val="0"/>
        <w:autoSpaceDN w:val="0"/>
        <w:adjustRightInd w:val="0"/>
        <w:spacing w:after="12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36FB0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5648C3" w:rsidRDefault="00B4699C" w:rsidP="00200C1D">
      <w:pPr>
        <w:spacing w:after="0"/>
        <w:rPr>
          <w:rFonts w:ascii="Times New Roman" w:eastAsia="Times New Roman" w:hAnsi="Times New Roman"/>
          <w:sz w:val="8"/>
          <w:szCs w:val="8"/>
          <w:highlight w:val="yellow"/>
          <w:lang w:eastAsia="pl-PL"/>
        </w:rPr>
      </w:pPr>
    </w:p>
    <w:p w14:paraId="2059D6F1" w14:textId="35F920D1" w:rsidR="00B4699C" w:rsidRPr="005648C3" w:rsidRDefault="00B4699C" w:rsidP="00200C1D">
      <w:pPr>
        <w:spacing w:after="120"/>
        <w:rPr>
          <w:rFonts w:ascii="Arial" w:hAnsi="Arial" w:cs="Arial"/>
          <w:sz w:val="21"/>
          <w:szCs w:val="21"/>
          <w:highlight w:val="yellow"/>
        </w:rPr>
      </w:pPr>
      <w:r w:rsidRPr="00536FB0">
        <w:rPr>
          <w:rFonts w:ascii="Arial" w:hAnsi="Arial" w:cs="Arial"/>
          <w:sz w:val="21"/>
          <w:szCs w:val="21"/>
        </w:rPr>
        <w:t xml:space="preserve">Działając na podstawie art. 61 § 4 oraz art. 49 </w:t>
      </w:r>
      <w:r w:rsidRPr="00536FB0">
        <w:rPr>
          <w:rFonts w:ascii="Arial" w:hAnsi="Arial" w:cs="Arial"/>
          <w:i/>
          <w:sz w:val="21"/>
          <w:szCs w:val="21"/>
        </w:rPr>
        <w:t>ustawy z dnia 14 czerwca 1960 r.</w:t>
      </w:r>
      <w:r w:rsidRPr="00536FB0">
        <w:rPr>
          <w:rFonts w:ascii="Arial" w:hAnsi="Arial" w:cs="Arial"/>
          <w:sz w:val="21"/>
          <w:szCs w:val="21"/>
        </w:rPr>
        <w:t xml:space="preserve"> </w:t>
      </w:r>
      <w:r w:rsidRPr="00536FB0">
        <w:rPr>
          <w:rFonts w:ascii="Arial" w:hAnsi="Arial" w:cs="Arial"/>
          <w:i/>
          <w:sz w:val="21"/>
          <w:szCs w:val="21"/>
        </w:rPr>
        <w:t>Kodeks postępowania administracyjnego (</w:t>
      </w:r>
      <w:r w:rsidRPr="00536FB0">
        <w:rPr>
          <w:rFonts w:ascii="Arial" w:hAnsi="Arial" w:cs="Arial"/>
          <w:sz w:val="21"/>
          <w:szCs w:val="21"/>
        </w:rPr>
        <w:t>tekst jedn. Dz. U. z 202</w:t>
      </w:r>
      <w:r w:rsidR="00872F19" w:rsidRPr="00536FB0">
        <w:rPr>
          <w:rFonts w:ascii="Arial" w:hAnsi="Arial" w:cs="Arial"/>
          <w:sz w:val="21"/>
          <w:szCs w:val="21"/>
        </w:rPr>
        <w:t>4</w:t>
      </w:r>
      <w:r w:rsidRPr="00536FB0">
        <w:rPr>
          <w:rFonts w:ascii="Arial" w:hAnsi="Arial" w:cs="Arial"/>
          <w:sz w:val="21"/>
          <w:szCs w:val="21"/>
        </w:rPr>
        <w:t xml:space="preserve"> r., poz. </w:t>
      </w:r>
      <w:r w:rsidR="00872F19" w:rsidRPr="00536FB0">
        <w:rPr>
          <w:rFonts w:ascii="Arial" w:hAnsi="Arial" w:cs="Arial"/>
          <w:sz w:val="21"/>
          <w:szCs w:val="21"/>
        </w:rPr>
        <w:t>572</w:t>
      </w:r>
      <w:r w:rsidRPr="00536FB0">
        <w:rPr>
          <w:rFonts w:ascii="Arial" w:hAnsi="Arial" w:cs="Arial"/>
          <w:i/>
          <w:sz w:val="21"/>
          <w:szCs w:val="21"/>
        </w:rPr>
        <w:t xml:space="preserve">) </w:t>
      </w:r>
      <w:r w:rsidRPr="00536FB0">
        <w:rPr>
          <w:rFonts w:ascii="Arial" w:hAnsi="Arial" w:cs="Arial"/>
          <w:sz w:val="21"/>
          <w:szCs w:val="21"/>
        </w:rPr>
        <w:t xml:space="preserve">dalej </w:t>
      </w:r>
      <w:r w:rsidRPr="00536FB0">
        <w:rPr>
          <w:rFonts w:ascii="Arial" w:hAnsi="Arial" w:cs="Arial"/>
          <w:i/>
          <w:sz w:val="21"/>
          <w:szCs w:val="21"/>
        </w:rPr>
        <w:t>kpa</w:t>
      </w:r>
      <w:r w:rsidR="00AD67D2" w:rsidRPr="00536FB0">
        <w:rPr>
          <w:rFonts w:ascii="Arial" w:hAnsi="Arial" w:cs="Arial"/>
          <w:sz w:val="21"/>
          <w:szCs w:val="21"/>
        </w:rPr>
        <w:t>, w </w:t>
      </w:r>
      <w:r w:rsidRPr="00536FB0">
        <w:rPr>
          <w:rFonts w:ascii="Arial" w:hAnsi="Arial" w:cs="Arial"/>
          <w:sz w:val="21"/>
          <w:szCs w:val="21"/>
        </w:rPr>
        <w:t xml:space="preserve">związku z art. </w:t>
      </w:r>
      <w:r w:rsidR="00AD5979">
        <w:rPr>
          <w:rFonts w:ascii="Arial" w:hAnsi="Arial" w:cs="Arial"/>
          <w:sz w:val="21"/>
          <w:szCs w:val="21"/>
        </w:rPr>
        <w:t xml:space="preserve">75 ust. 1 pkt. 1 lit. </w:t>
      </w:r>
      <w:r w:rsidR="00E35A91">
        <w:rPr>
          <w:rFonts w:ascii="Arial" w:hAnsi="Arial" w:cs="Arial"/>
          <w:sz w:val="21"/>
          <w:szCs w:val="21"/>
        </w:rPr>
        <w:t>f</w:t>
      </w:r>
      <w:r w:rsidR="005D53E9" w:rsidRPr="005D53E9">
        <w:rPr>
          <w:rFonts w:ascii="Arial" w:hAnsi="Arial" w:cs="Arial"/>
          <w:sz w:val="21"/>
          <w:szCs w:val="21"/>
        </w:rPr>
        <w:t xml:space="preserve">) </w:t>
      </w:r>
      <w:r w:rsidRPr="00536FB0">
        <w:rPr>
          <w:rFonts w:ascii="Arial" w:hAnsi="Arial" w:cs="Arial"/>
          <w:sz w:val="21"/>
          <w:szCs w:val="21"/>
        </w:rPr>
        <w:t xml:space="preserve">oraz art. 74 ust. 3 </w:t>
      </w:r>
      <w:r w:rsidRPr="00536FB0">
        <w:rPr>
          <w:rFonts w:ascii="Arial" w:hAnsi="Arial" w:cs="Arial"/>
          <w:i/>
          <w:sz w:val="21"/>
          <w:szCs w:val="21"/>
        </w:rPr>
        <w:t>ustawy z dnia 3 paź</w:t>
      </w:r>
      <w:r w:rsidR="00AD67D2" w:rsidRPr="00536FB0">
        <w:rPr>
          <w:rFonts w:ascii="Arial" w:hAnsi="Arial" w:cs="Arial"/>
          <w:i/>
          <w:sz w:val="21"/>
          <w:szCs w:val="21"/>
        </w:rPr>
        <w:t>dziernika 2008 r. o </w:t>
      </w:r>
      <w:r w:rsidRPr="00536FB0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</w:t>
      </w:r>
      <w:r w:rsidR="005C4542" w:rsidRPr="00536FB0">
        <w:rPr>
          <w:rFonts w:ascii="Arial" w:hAnsi="Arial" w:cs="Arial"/>
          <w:i/>
          <w:sz w:val="21"/>
          <w:szCs w:val="21"/>
        </w:rPr>
        <w:t> </w:t>
      </w:r>
      <w:r w:rsidRPr="00536FB0">
        <w:rPr>
          <w:rFonts w:ascii="Arial" w:hAnsi="Arial" w:cs="Arial"/>
          <w:i/>
          <w:sz w:val="21"/>
          <w:szCs w:val="21"/>
        </w:rPr>
        <w:t>ocenach oddziaływania na środowisko (tekst jedn. Dz. U. z 202</w:t>
      </w:r>
      <w:r w:rsidR="00536FB0" w:rsidRPr="00536FB0">
        <w:rPr>
          <w:rFonts w:ascii="Arial" w:hAnsi="Arial" w:cs="Arial"/>
          <w:i/>
          <w:sz w:val="21"/>
          <w:szCs w:val="21"/>
        </w:rPr>
        <w:t>4</w:t>
      </w:r>
      <w:r w:rsidRPr="00536FB0">
        <w:rPr>
          <w:rFonts w:ascii="Arial" w:hAnsi="Arial" w:cs="Arial"/>
          <w:i/>
          <w:sz w:val="21"/>
          <w:szCs w:val="21"/>
        </w:rPr>
        <w:t xml:space="preserve"> r., poz. </w:t>
      </w:r>
      <w:r w:rsidR="00536FB0" w:rsidRPr="00536FB0">
        <w:rPr>
          <w:rFonts w:ascii="Arial" w:hAnsi="Arial" w:cs="Arial"/>
          <w:i/>
          <w:sz w:val="21"/>
          <w:szCs w:val="21"/>
        </w:rPr>
        <w:t>1112</w:t>
      </w:r>
      <w:r w:rsidR="006C6352">
        <w:rPr>
          <w:rFonts w:ascii="Arial" w:hAnsi="Arial" w:cs="Arial"/>
          <w:i/>
          <w:sz w:val="21"/>
          <w:szCs w:val="21"/>
        </w:rPr>
        <w:t xml:space="preserve"> ze zm.</w:t>
      </w:r>
      <w:r w:rsidRPr="00536FB0">
        <w:rPr>
          <w:rFonts w:ascii="Arial" w:hAnsi="Arial" w:cs="Arial"/>
          <w:i/>
          <w:sz w:val="21"/>
          <w:szCs w:val="21"/>
        </w:rPr>
        <w:t>)</w:t>
      </w:r>
      <w:r w:rsidRPr="00536FB0">
        <w:rPr>
          <w:rFonts w:ascii="Arial" w:hAnsi="Arial" w:cs="Arial"/>
          <w:sz w:val="21"/>
          <w:szCs w:val="21"/>
        </w:rPr>
        <w:t xml:space="preserve">, zwanej dalej </w:t>
      </w:r>
      <w:r w:rsidRPr="00536FB0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536FB0">
        <w:rPr>
          <w:rFonts w:ascii="Arial" w:hAnsi="Arial" w:cs="Arial"/>
          <w:i/>
          <w:sz w:val="21"/>
          <w:szCs w:val="21"/>
        </w:rPr>
        <w:t>ooś</w:t>
      </w:r>
      <w:proofErr w:type="spellEnd"/>
      <w:r w:rsidRPr="00536FB0">
        <w:rPr>
          <w:rFonts w:ascii="Arial" w:hAnsi="Arial" w:cs="Arial"/>
          <w:sz w:val="21"/>
          <w:szCs w:val="21"/>
        </w:rPr>
        <w:t xml:space="preserve">, Regionalny Dyrektor Ochrony Środowiska w Gdańsku </w:t>
      </w:r>
      <w:r w:rsidR="006C6352">
        <w:rPr>
          <w:rFonts w:ascii="Arial" w:hAnsi="Arial" w:cs="Arial"/>
          <w:sz w:val="21"/>
          <w:szCs w:val="21"/>
        </w:rPr>
        <w:t>niniejszym zawiadamia, o </w:t>
      </w:r>
      <w:r w:rsidR="00E35A91" w:rsidRPr="00E35A91">
        <w:rPr>
          <w:rFonts w:ascii="Arial" w:hAnsi="Arial" w:cs="Arial"/>
          <w:sz w:val="21"/>
          <w:szCs w:val="21"/>
        </w:rPr>
        <w:t>wszczęciu postępowania administracyjnego</w:t>
      </w:r>
      <w:r w:rsidR="00E35A91">
        <w:rPr>
          <w:rFonts w:ascii="Arial" w:hAnsi="Arial" w:cs="Arial"/>
          <w:sz w:val="21"/>
          <w:szCs w:val="21"/>
        </w:rPr>
        <w:t xml:space="preserve">, </w:t>
      </w:r>
      <w:r w:rsidR="00872F19" w:rsidRPr="00536FB0">
        <w:rPr>
          <w:rFonts w:ascii="Arial" w:hAnsi="Arial" w:cs="Arial"/>
          <w:sz w:val="21"/>
          <w:szCs w:val="21"/>
        </w:rPr>
        <w:t xml:space="preserve">na wniosek </w:t>
      </w:r>
      <w:r w:rsidR="00AD5979">
        <w:rPr>
          <w:rFonts w:ascii="Arial" w:hAnsi="Arial" w:cs="Arial"/>
          <w:sz w:val="21"/>
          <w:szCs w:val="21"/>
        </w:rPr>
        <w:t xml:space="preserve">Inwestora: </w:t>
      </w:r>
      <w:r w:rsidR="00AD5979" w:rsidRPr="00AD5979">
        <w:rPr>
          <w:rFonts w:ascii="Arial" w:hAnsi="Arial" w:cs="Arial"/>
          <w:sz w:val="21"/>
          <w:szCs w:val="21"/>
        </w:rPr>
        <w:t xml:space="preserve">Operator Gazociągów Przesyłowych  GAZ SYSTEM S.A. z siedzibą w Warszawie, działającego przez pełnomocnika Panią Marię </w:t>
      </w:r>
      <w:proofErr w:type="spellStart"/>
      <w:r w:rsidR="00AD5979" w:rsidRPr="00AD5979">
        <w:rPr>
          <w:rFonts w:ascii="Arial" w:hAnsi="Arial" w:cs="Arial"/>
          <w:sz w:val="21"/>
          <w:szCs w:val="21"/>
        </w:rPr>
        <w:t>Mostowik</w:t>
      </w:r>
      <w:proofErr w:type="spellEnd"/>
      <w:r w:rsidR="00AD5979">
        <w:rPr>
          <w:rFonts w:ascii="Arial" w:hAnsi="Arial" w:cs="Arial"/>
          <w:sz w:val="21"/>
          <w:szCs w:val="21"/>
        </w:rPr>
        <w:t xml:space="preserve">, </w:t>
      </w:r>
      <w:r w:rsidR="00AD5979" w:rsidRPr="00AD5979">
        <w:rPr>
          <w:rFonts w:ascii="Arial" w:hAnsi="Arial" w:cs="Arial"/>
          <w:sz w:val="21"/>
          <w:szCs w:val="21"/>
        </w:rPr>
        <w:t>z dnia 21.10.2024 r. (wpływ 24.10.</w:t>
      </w:r>
      <w:r w:rsidR="00AD5979" w:rsidRPr="005D53E9">
        <w:rPr>
          <w:rFonts w:ascii="Arial" w:hAnsi="Arial" w:cs="Arial"/>
          <w:sz w:val="21"/>
          <w:szCs w:val="21"/>
        </w:rPr>
        <w:t>2024 r.)</w:t>
      </w:r>
      <w:r w:rsidR="00E9344F" w:rsidRPr="005D53E9">
        <w:rPr>
          <w:rFonts w:ascii="Arial" w:hAnsi="Arial" w:cs="Arial"/>
          <w:sz w:val="21"/>
          <w:szCs w:val="21"/>
        </w:rPr>
        <w:t>, uzupełniony</w:t>
      </w:r>
      <w:r w:rsidR="00536FB0" w:rsidRPr="005D53E9">
        <w:rPr>
          <w:rFonts w:ascii="Arial" w:hAnsi="Arial" w:cs="Arial"/>
          <w:sz w:val="21"/>
          <w:szCs w:val="21"/>
        </w:rPr>
        <w:t xml:space="preserve"> </w:t>
      </w:r>
      <w:r w:rsidR="005D53E9" w:rsidRPr="005D53E9">
        <w:rPr>
          <w:rFonts w:ascii="Arial" w:hAnsi="Arial" w:cs="Arial"/>
          <w:sz w:val="21"/>
          <w:szCs w:val="21"/>
        </w:rPr>
        <w:t>pismami z dnia: 22.11.2024 r. (wpływ 22.11.2024 r.) oraz 19.12.2024 r. (wpływ 23.12.2024 r.)</w:t>
      </w:r>
      <w:r w:rsidR="00872F19" w:rsidRPr="005D53E9">
        <w:rPr>
          <w:rFonts w:ascii="Arial" w:hAnsi="Arial" w:cs="Arial"/>
          <w:sz w:val="21"/>
          <w:szCs w:val="21"/>
        </w:rPr>
        <w:t>, o</w:t>
      </w:r>
      <w:r w:rsidR="00872F19" w:rsidRPr="00AD5979">
        <w:rPr>
          <w:rFonts w:ascii="Arial" w:hAnsi="Arial" w:cs="Arial"/>
          <w:sz w:val="21"/>
          <w:szCs w:val="21"/>
        </w:rPr>
        <w:t xml:space="preserve"> wydanie decyzji o środowiskowych </w:t>
      </w:r>
      <w:r w:rsidR="00872F19" w:rsidRPr="00E35A91">
        <w:rPr>
          <w:rFonts w:ascii="Arial" w:hAnsi="Arial" w:cs="Arial"/>
          <w:sz w:val="21"/>
          <w:szCs w:val="21"/>
        </w:rPr>
        <w:t xml:space="preserve">uwarunkowaniach </w:t>
      </w:r>
      <w:r w:rsidR="00E35A91" w:rsidRPr="00E35A91">
        <w:rPr>
          <w:rFonts w:ascii="Arial" w:hAnsi="Arial" w:cs="Arial"/>
          <w:sz w:val="21"/>
          <w:szCs w:val="21"/>
        </w:rPr>
        <w:t xml:space="preserve">oraz wystąpieniu do </w:t>
      </w:r>
      <w:r w:rsidR="00E35A91" w:rsidRPr="00E35A91">
        <w:rPr>
          <w:rFonts w:ascii="Arial" w:hAnsi="Arial" w:cs="Arial"/>
          <w:b/>
          <w:sz w:val="21"/>
          <w:szCs w:val="21"/>
        </w:rPr>
        <w:t>Państwowego Powiatowego Inspektora Sanitarnego i do organu właściwego do wydania oceny wodnoprawnej, o której mowa w przepisach ustawy z dnia 20 lipca 2017 r. – Prawo wodne</w:t>
      </w:r>
      <w:r w:rsidR="00E35A91" w:rsidRPr="00E35A91">
        <w:rPr>
          <w:rFonts w:ascii="Arial" w:hAnsi="Arial" w:cs="Arial"/>
          <w:sz w:val="21"/>
          <w:szCs w:val="21"/>
        </w:rPr>
        <w:t>, o wyrażenie opinii/uzgodnienia co do konieczności przeprowadzenia oceny oddziaływania przedsięwzięcia na środowisko i ewentualne określenie zakresu raportu, w sprawie wydania decyzji o środowiskowych uwarunkowaniach dla przedsięwzięcia pod nazwą</w:t>
      </w:r>
      <w:r w:rsidR="00AD5979" w:rsidRPr="00E35A91">
        <w:rPr>
          <w:rFonts w:ascii="Arial" w:hAnsi="Arial" w:cs="Arial"/>
          <w:sz w:val="21"/>
          <w:szCs w:val="21"/>
        </w:rPr>
        <w:t>:</w:t>
      </w:r>
      <w:r w:rsidR="00AD5979" w:rsidRPr="00AD5979">
        <w:rPr>
          <w:rFonts w:ascii="Arial" w:hAnsi="Arial" w:cs="Arial"/>
          <w:sz w:val="21"/>
          <w:szCs w:val="21"/>
        </w:rPr>
        <w:t xml:space="preserve"> </w:t>
      </w:r>
      <w:r w:rsidR="00AD5979" w:rsidRPr="00AD5979">
        <w:rPr>
          <w:rFonts w:ascii="Arial" w:hAnsi="Arial" w:cs="Arial"/>
          <w:b/>
          <w:sz w:val="21"/>
          <w:szCs w:val="21"/>
        </w:rPr>
        <w:t>Przebudowa gazociągu w/c DN300 w ramach zadania: „Odseparowanie odcinka gazociągu DN300, rezerwowego przekroczenia rzeki Wisły (Biała Góra – Kuchnia)”</w:t>
      </w:r>
      <w:r w:rsidR="00AD5979" w:rsidRPr="00AD5979">
        <w:rPr>
          <w:rFonts w:ascii="Arial" w:hAnsi="Arial" w:cs="Arial"/>
          <w:sz w:val="21"/>
          <w:szCs w:val="21"/>
        </w:rPr>
        <w:t xml:space="preserve">, planowanego do realizacji na działkach: nr 467 obręb 0005 Wielkie Walichnowy, gmina Gniew, powiat tczewski oraz nr 211/11 obręb 0002 Benowo, </w:t>
      </w:r>
      <w:r w:rsidR="00AD5979">
        <w:rPr>
          <w:rFonts w:ascii="Arial" w:hAnsi="Arial" w:cs="Arial"/>
          <w:sz w:val="21"/>
          <w:szCs w:val="21"/>
        </w:rPr>
        <w:t xml:space="preserve">gmina Ryjewo, powiat </w:t>
      </w:r>
      <w:r w:rsidR="00AD5979" w:rsidRPr="00AD5979">
        <w:rPr>
          <w:rFonts w:ascii="Arial" w:hAnsi="Arial" w:cs="Arial"/>
          <w:sz w:val="21"/>
          <w:szCs w:val="21"/>
        </w:rPr>
        <w:t>kwidzyński</w:t>
      </w:r>
      <w:r w:rsidR="00872F19" w:rsidRPr="00AD5979">
        <w:rPr>
          <w:rFonts w:ascii="Arial" w:hAnsi="Arial" w:cs="Arial"/>
          <w:bCs/>
          <w:sz w:val="21"/>
          <w:szCs w:val="21"/>
        </w:rPr>
        <w:t>,</w:t>
      </w:r>
      <w:r w:rsidR="00265E7E" w:rsidRPr="00536FB0">
        <w:rPr>
          <w:rFonts w:ascii="Arial" w:eastAsia="Times New Roman" w:hAnsi="Arial" w:cs="Arial"/>
          <w:sz w:val="21"/>
          <w:szCs w:val="21"/>
          <w:lang w:eastAsia="pl-PL"/>
        </w:rPr>
        <w:t xml:space="preserve"> z</w:t>
      </w:r>
      <w:r w:rsidRPr="00536FB0">
        <w:rPr>
          <w:rFonts w:ascii="Arial" w:hAnsi="Arial" w:cs="Arial"/>
          <w:sz w:val="21"/>
          <w:szCs w:val="21"/>
        </w:rPr>
        <w:t>ostało wszczęte postępowanie administrac</w:t>
      </w:r>
      <w:r w:rsidR="00AD5979">
        <w:rPr>
          <w:rFonts w:ascii="Arial" w:hAnsi="Arial" w:cs="Arial"/>
          <w:sz w:val="21"/>
          <w:szCs w:val="21"/>
        </w:rPr>
        <w:t>yjne</w:t>
      </w:r>
      <w:r w:rsidR="004D1008" w:rsidRPr="00536FB0">
        <w:rPr>
          <w:rFonts w:ascii="Arial" w:hAnsi="Arial" w:cs="Arial"/>
          <w:sz w:val="21"/>
          <w:szCs w:val="21"/>
        </w:rPr>
        <w:t>. W związku z powyższym informuję o możliwości zgłaszania uwag i</w:t>
      </w:r>
      <w:r w:rsidR="00665907" w:rsidRPr="00536FB0">
        <w:rPr>
          <w:rFonts w:ascii="Arial" w:hAnsi="Arial" w:cs="Arial"/>
          <w:sz w:val="21"/>
          <w:szCs w:val="21"/>
        </w:rPr>
        <w:t> </w:t>
      </w:r>
      <w:r w:rsidR="004D1008" w:rsidRPr="00536FB0">
        <w:rPr>
          <w:rFonts w:ascii="Arial" w:hAnsi="Arial" w:cs="Arial"/>
          <w:sz w:val="21"/>
          <w:szCs w:val="21"/>
        </w:rPr>
        <w:t>wniosków w przedmiotowym zakresie do Regionalnej Dyrekcji Ochrony Środowiska w Gdańsku, ul. Chmielna 54/57, Wydział Ocen Oddziaływ</w:t>
      </w:r>
      <w:r w:rsidR="00536FB0" w:rsidRPr="00536FB0">
        <w:rPr>
          <w:rFonts w:ascii="Arial" w:hAnsi="Arial" w:cs="Arial"/>
          <w:sz w:val="21"/>
          <w:szCs w:val="21"/>
        </w:rPr>
        <w:t>ania na Środowisko, pokój nr 104</w:t>
      </w:r>
      <w:r w:rsidR="004D1008" w:rsidRPr="00536FB0">
        <w:rPr>
          <w:rFonts w:ascii="Arial" w:hAnsi="Arial" w:cs="Arial"/>
          <w:sz w:val="21"/>
          <w:szCs w:val="21"/>
        </w:rPr>
        <w:t xml:space="preserve"> po wcześniejszym umówieniu (np. telefonicznie).</w:t>
      </w:r>
    </w:p>
    <w:p w14:paraId="31978F07" w14:textId="77777777" w:rsidR="00B4699C" w:rsidRPr="00536FB0" w:rsidRDefault="00B4699C" w:rsidP="00200C1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36FB0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14:paraId="1E56D138" w14:textId="77777777" w:rsidR="00B4699C" w:rsidRPr="00536FB0" w:rsidRDefault="00B4699C" w:rsidP="00200C1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36FB0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03A50460" w14:textId="77777777" w:rsidR="00B4699C" w:rsidRPr="00536FB0" w:rsidRDefault="00B4699C" w:rsidP="00200C1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36FB0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23FBE46A" w14:textId="15167AFB" w:rsidR="00B4699C" w:rsidRPr="00883940" w:rsidRDefault="00B4699C" w:rsidP="00200C1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883940">
        <w:rPr>
          <w:rFonts w:ascii="Arial" w:eastAsia="Times New Roman" w:hAnsi="Arial" w:cs="Arial"/>
          <w:sz w:val="21"/>
          <w:szCs w:val="21"/>
          <w:lang w:eastAsia="pl-PL"/>
        </w:rPr>
        <w:t>Upubliczniono</w:t>
      </w:r>
      <w:r w:rsidR="00201887">
        <w:rPr>
          <w:rFonts w:ascii="Arial" w:eastAsia="Times New Roman" w:hAnsi="Arial" w:cs="Arial"/>
          <w:sz w:val="21"/>
          <w:szCs w:val="21"/>
          <w:lang w:eastAsia="pl-PL"/>
        </w:rPr>
        <w:t xml:space="preserve"> w dniach: od………………… do………………….</w:t>
      </w:r>
    </w:p>
    <w:p w14:paraId="11768290" w14:textId="60054470" w:rsidR="00B4699C" w:rsidRDefault="00B4699C" w:rsidP="00200C1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88394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451F74DF" w14:textId="77777777" w:rsidR="00AD5979" w:rsidRPr="00883940" w:rsidRDefault="00AD5979" w:rsidP="00200C1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A7B8FCE" w14:textId="77777777" w:rsidR="00B4699C" w:rsidRPr="005648C3" w:rsidRDefault="00B4699C" w:rsidP="00200C1D">
      <w:pPr>
        <w:spacing w:after="0"/>
        <w:rPr>
          <w:rFonts w:ascii="Arial" w:eastAsia="Times New Roman" w:hAnsi="Arial" w:cs="Arial"/>
          <w:sz w:val="21"/>
          <w:szCs w:val="21"/>
          <w:highlight w:val="yellow"/>
          <w:lang w:eastAsia="pl-PL"/>
        </w:rPr>
      </w:pPr>
    </w:p>
    <w:p w14:paraId="06FBECFD" w14:textId="5E623BC1" w:rsidR="000561E2" w:rsidRDefault="000561E2" w:rsidP="00200C1D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41FFF086" w14:textId="7280F60F" w:rsidR="000561E2" w:rsidRPr="005648C3" w:rsidRDefault="000561E2" w:rsidP="00200C1D">
      <w:pPr>
        <w:spacing w:after="20" w:line="240" w:lineRule="auto"/>
        <w:rPr>
          <w:rFonts w:ascii="Arial" w:eastAsia="Times New Roman" w:hAnsi="Arial" w:cs="Arial"/>
          <w:sz w:val="17"/>
          <w:szCs w:val="17"/>
          <w:highlight w:val="yellow"/>
          <w:u w:val="single"/>
          <w:lang w:eastAsia="pl-PL"/>
        </w:rPr>
      </w:pPr>
    </w:p>
    <w:p w14:paraId="62392A76" w14:textId="69B37855" w:rsidR="00AD67D2" w:rsidRPr="00883940" w:rsidRDefault="00B4699C" w:rsidP="00200C1D">
      <w:pPr>
        <w:spacing w:after="20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  <w:r w:rsidRPr="00883940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61 § 4 kpa</w:t>
      </w:r>
      <w:r w:rsidRPr="00883940">
        <w:rPr>
          <w:rFonts w:ascii="Arial" w:eastAsia="Times New Roman" w:hAnsi="Arial" w:cs="Arial"/>
          <w:sz w:val="17"/>
          <w:szCs w:val="17"/>
          <w:lang w:eastAsia="pl-PL"/>
        </w:rPr>
        <w:t xml:space="preserve">: O wszczęciu </w:t>
      </w:r>
      <w:r w:rsidRPr="00883940">
        <w:rPr>
          <w:rFonts w:ascii="Arial" w:eastAsia="Times New Roman" w:hAnsi="Arial" w:cs="Arial"/>
          <w:sz w:val="17"/>
          <w:lang w:eastAsia="pl-PL"/>
        </w:rPr>
        <w:t>postępowania</w:t>
      </w:r>
      <w:r w:rsidRPr="00883940">
        <w:rPr>
          <w:rFonts w:ascii="Arial" w:eastAsia="Times New Roman" w:hAnsi="Arial" w:cs="Arial"/>
          <w:sz w:val="17"/>
          <w:szCs w:val="17"/>
          <w:lang w:eastAsia="pl-PL"/>
        </w:rPr>
        <w:t xml:space="preserve"> z urzędu lub na żądanie jednej ze stron należy zawiadomić wszystkie osoby będące stronami w sprawie.</w:t>
      </w:r>
    </w:p>
    <w:p w14:paraId="461EDC9D" w14:textId="77777777" w:rsidR="00B4699C" w:rsidRPr="00883940" w:rsidRDefault="00B4699C" w:rsidP="00200C1D">
      <w:pPr>
        <w:spacing w:after="0"/>
        <w:rPr>
          <w:rFonts w:ascii="Arial" w:eastAsia="Times New Roman" w:hAnsi="Arial" w:cs="Arial"/>
          <w:sz w:val="17"/>
          <w:szCs w:val="17"/>
          <w:lang w:eastAsia="pl-PL"/>
        </w:rPr>
      </w:pPr>
      <w:r w:rsidRPr="00883940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883940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29025485" w14:textId="77777777" w:rsidR="00B4699C" w:rsidRPr="00883940" w:rsidRDefault="00B4699C" w:rsidP="00200C1D">
      <w:pPr>
        <w:spacing w:after="0"/>
        <w:rPr>
          <w:rFonts w:ascii="Arial" w:eastAsia="Times New Roman" w:hAnsi="Arial" w:cs="Arial"/>
          <w:sz w:val="17"/>
          <w:szCs w:val="17"/>
          <w:lang w:eastAsia="pl-PL"/>
        </w:rPr>
      </w:pPr>
      <w:r w:rsidRPr="00883940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883940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883940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883940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</w:t>
      </w:r>
      <w:r w:rsidRPr="00883940">
        <w:rPr>
          <w:rFonts w:ascii="Arial" w:eastAsia="Times New Roman" w:hAnsi="Arial" w:cs="Arial"/>
          <w:sz w:val="17"/>
          <w:szCs w:val="17"/>
          <w:lang w:eastAsia="pl-PL"/>
        </w:rPr>
        <w:lastRenderedPageBreak/>
        <w:t>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883940" w:rsidRDefault="00B4699C" w:rsidP="00200C1D">
      <w:pPr>
        <w:spacing w:after="0"/>
        <w:rPr>
          <w:rFonts w:ascii="Arial" w:eastAsia="Times New Roman" w:hAnsi="Arial" w:cs="Arial"/>
          <w:sz w:val="17"/>
          <w:szCs w:val="17"/>
          <w:lang w:eastAsia="pl-PL"/>
        </w:rPr>
      </w:pPr>
      <w:r w:rsidRPr="00883940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883940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F3394A1" w:rsidR="00B4699C" w:rsidRPr="005D53E9" w:rsidRDefault="00B4699C" w:rsidP="00200C1D">
      <w:pPr>
        <w:spacing w:after="0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5D53E9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Art. 74 ust. 3 </w:t>
      </w:r>
      <w:r w:rsidRPr="005D53E9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 xml:space="preserve">ustawy </w:t>
      </w:r>
      <w:proofErr w:type="spellStart"/>
      <w:r w:rsidRPr="005D53E9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ooś</w:t>
      </w:r>
      <w:proofErr w:type="spellEnd"/>
      <w:r w:rsidRPr="005D53E9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:</w:t>
      </w:r>
      <w:r w:rsidRPr="005D53E9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="000561E2" w:rsidRPr="005D53E9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18EB555" w14:textId="3468DD50" w:rsidR="00536FB0" w:rsidRPr="005D53E9" w:rsidRDefault="005D53E9" w:rsidP="00200C1D">
      <w:pPr>
        <w:spacing w:after="0"/>
        <w:rPr>
          <w:rFonts w:ascii="Arial" w:eastAsia="Times New Roman" w:hAnsi="Arial" w:cs="Arial"/>
          <w:iCs/>
          <w:sz w:val="17"/>
          <w:szCs w:val="17"/>
          <w:lang w:eastAsia="pl-PL"/>
        </w:rPr>
      </w:pPr>
      <w:r w:rsidRPr="005D53E9">
        <w:rPr>
          <w:rFonts w:ascii="Arial" w:eastAsia="Times New Roman" w:hAnsi="Arial" w:cs="Arial"/>
          <w:iCs/>
          <w:sz w:val="17"/>
          <w:szCs w:val="17"/>
          <w:u w:val="single"/>
          <w:lang w:eastAsia="pl-PL"/>
        </w:rPr>
        <w:t>Art. 75 u</w:t>
      </w:r>
      <w:r w:rsidR="00E35A91">
        <w:rPr>
          <w:rFonts w:ascii="Arial" w:eastAsia="Times New Roman" w:hAnsi="Arial" w:cs="Arial"/>
          <w:iCs/>
          <w:sz w:val="17"/>
          <w:szCs w:val="17"/>
          <w:u w:val="single"/>
          <w:lang w:eastAsia="pl-PL"/>
        </w:rPr>
        <w:t>st. 1 pkt 1 lit f)</w:t>
      </w:r>
      <w:r w:rsidRPr="005D53E9">
        <w:rPr>
          <w:rFonts w:ascii="Arial" w:eastAsia="Times New Roman" w:hAnsi="Arial" w:cs="Arial"/>
          <w:iCs/>
          <w:sz w:val="17"/>
          <w:szCs w:val="17"/>
          <w:u w:val="single"/>
          <w:lang w:eastAsia="pl-PL"/>
        </w:rPr>
        <w:t xml:space="preserve"> ustawy </w:t>
      </w:r>
      <w:proofErr w:type="spellStart"/>
      <w:r w:rsidRPr="005D53E9">
        <w:rPr>
          <w:rFonts w:ascii="Arial" w:eastAsia="Times New Roman" w:hAnsi="Arial" w:cs="Arial"/>
          <w:iCs/>
          <w:sz w:val="17"/>
          <w:szCs w:val="17"/>
          <w:u w:val="single"/>
          <w:lang w:eastAsia="pl-PL"/>
        </w:rPr>
        <w:t>ooś</w:t>
      </w:r>
      <w:proofErr w:type="spellEnd"/>
      <w:r w:rsidRPr="005D53E9">
        <w:rPr>
          <w:rFonts w:ascii="Arial" w:eastAsia="Times New Roman" w:hAnsi="Arial" w:cs="Arial"/>
          <w:iCs/>
          <w:sz w:val="17"/>
          <w:szCs w:val="17"/>
          <w:u w:val="single"/>
          <w:lang w:eastAsia="pl-PL"/>
        </w:rPr>
        <w:t>:</w:t>
      </w:r>
      <w:r w:rsidRPr="005D53E9">
        <w:rPr>
          <w:rFonts w:ascii="Arial" w:eastAsia="Times New Roman" w:hAnsi="Arial" w:cs="Arial"/>
          <w:iCs/>
          <w:sz w:val="17"/>
          <w:szCs w:val="17"/>
          <w:lang w:eastAsia="pl-PL"/>
        </w:rPr>
        <w:t xml:space="preserve"> Organem właściwym do wydania decyzji o środowiskowych uwarunkowaniach jest regionalny dyrektor ochrony środowiska - w przypadku: </w:t>
      </w:r>
      <w:r w:rsidR="00EC4DA7" w:rsidRPr="00EC4DA7">
        <w:rPr>
          <w:rFonts w:ascii="Arial" w:eastAsia="Times New Roman" w:hAnsi="Arial" w:cs="Arial"/>
          <w:iCs/>
          <w:sz w:val="17"/>
          <w:szCs w:val="17"/>
          <w:lang w:eastAsia="pl-PL"/>
        </w:rPr>
        <w:t>inwestycji w zakresie terminalu</w:t>
      </w:r>
      <w:r w:rsidR="00EC4DA7">
        <w:rPr>
          <w:rFonts w:ascii="Arial" w:eastAsia="Times New Roman" w:hAnsi="Arial" w:cs="Arial"/>
          <w:iCs/>
          <w:sz w:val="17"/>
          <w:szCs w:val="17"/>
          <w:lang w:eastAsia="pl-PL"/>
        </w:rPr>
        <w:t>.</w:t>
      </w:r>
    </w:p>
    <w:p w14:paraId="349AB4ED" w14:textId="127263C9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496AD5A2" w14:textId="453A1A6C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61147EAB" w14:textId="54CA651A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73958483" w14:textId="53A8D511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0F02CCDD" w14:textId="133BF04E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7D7E93E2" w14:textId="01708992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555A5F49" w14:textId="56D3D307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1753897D" w14:textId="05A6A37E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6A7DAD3E" w14:textId="5E60A630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46EEF028" w14:textId="1DD92D64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2FAF0FA0" w14:textId="133C2C34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0678926C" w14:textId="26E02AFF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00DE4D16" w14:textId="608B33BD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574CBA77" w14:textId="515950AC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6A78C800" w14:textId="5A38BC5A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4D9EC108" w14:textId="154768C3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6F8AB67C" w14:textId="54260439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517CE3EF" w14:textId="34D6F878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3606E544" w14:textId="350ACBF7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7A3F973F" w14:textId="144ED2C1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2EF7FD26" w14:textId="2EDB03CC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232D8739" w14:textId="4EB9146D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2D517ADB" w14:textId="08360A6D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1C3AB9CD" w14:textId="41BAF484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3C434A4A" w14:textId="701CBE36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19BA228B" w14:textId="51BACE22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0682CB31" w14:textId="41BBBAB3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59F64B14" w14:textId="2E7FCA48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777FE52C" w14:textId="785EF937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6E8B9D87" w14:textId="34DDAB4D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370171F4" w14:textId="7D52019D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4E14EBCE" w14:textId="2D1E7307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042FB1CF" w14:textId="2B00F34A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5E823818" w14:textId="3F92B5CF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7A558A28" w14:textId="42EE85BB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538D1EA4" w14:textId="62CC44F3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517E0634" w14:textId="3EADEA31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30FE3883" w14:textId="060D30C1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43141D4D" w14:textId="631D1BAD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6EBB9A41" w14:textId="543D0A83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44C92718" w14:textId="0404666D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37DA2636" w14:textId="5DD010B2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121D584E" w14:textId="04500C30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0DF04EB4" w14:textId="031A8ED2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6FF9A9CB" w14:textId="53C37262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56E7D3A7" w14:textId="51A80F97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0902F7A5" w14:textId="7DE68B5A" w:rsidR="005D53E9" w:rsidRDefault="005D53E9" w:rsidP="00200C1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107D06EA" w14:textId="77777777" w:rsidR="005D53E9" w:rsidRPr="001C5254" w:rsidRDefault="005D53E9" w:rsidP="00200C1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FDA23AA" w14:textId="06487734" w:rsidR="00536FB0" w:rsidRPr="005D53E9" w:rsidRDefault="00536FB0" w:rsidP="00200C1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E5F4D75" w14:textId="03A9B2BE" w:rsidR="00B4699C" w:rsidRPr="005D53E9" w:rsidRDefault="00B4699C" w:rsidP="00200C1D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5D53E9">
        <w:rPr>
          <w:rFonts w:ascii="Arial" w:eastAsia="Times New Roman" w:hAnsi="Arial" w:cs="Arial"/>
          <w:sz w:val="21"/>
          <w:szCs w:val="21"/>
          <w:u w:val="single"/>
          <w:lang w:eastAsia="pl-PL"/>
        </w:rPr>
        <w:t>Przekazuje się do upublicznienia:</w:t>
      </w:r>
    </w:p>
    <w:p w14:paraId="4CDE0C70" w14:textId="23131440" w:rsidR="00536FB0" w:rsidRPr="005D53E9" w:rsidRDefault="00B4699C" w:rsidP="00200C1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5D53E9">
        <w:rPr>
          <w:rFonts w:ascii="Arial" w:eastAsia="Times New Roman" w:hAnsi="Arial" w:cs="Arial"/>
          <w:sz w:val="21"/>
          <w:szCs w:val="21"/>
          <w:lang w:eastAsia="pl-PL"/>
        </w:rPr>
        <w:t xml:space="preserve">strona internetowa RDOŚ w </w:t>
      </w:r>
      <w:r w:rsidR="00AD07E0" w:rsidRPr="005D53E9">
        <w:rPr>
          <w:rFonts w:ascii="Arial" w:eastAsia="Times New Roman" w:hAnsi="Arial" w:cs="Arial"/>
          <w:sz w:val="21"/>
          <w:szCs w:val="21"/>
          <w:lang w:eastAsia="pl-PL"/>
        </w:rPr>
        <w:t xml:space="preserve">Gdańsku, </w:t>
      </w:r>
      <w:r w:rsidR="00536FB0" w:rsidRPr="005D53E9">
        <w:rPr>
          <w:rFonts w:ascii="Arial" w:eastAsia="Times New Roman" w:hAnsi="Arial" w:cs="Arial"/>
          <w:sz w:val="21"/>
          <w:szCs w:val="21"/>
          <w:lang w:eastAsia="pl-PL"/>
        </w:rPr>
        <w:t>https://www.gov.pl/web/rdos-gdansk</w:t>
      </w:r>
      <w:r w:rsidR="00872F19" w:rsidRPr="005D53E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14:paraId="52724600" w14:textId="63904333" w:rsidR="00536FB0" w:rsidRPr="005D53E9" w:rsidRDefault="00B4699C" w:rsidP="00200C1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5D53E9">
        <w:rPr>
          <w:rFonts w:ascii="Arial" w:eastAsia="Times New Roman" w:hAnsi="Arial" w:cs="Arial"/>
          <w:sz w:val="21"/>
          <w:szCs w:val="21"/>
          <w:lang w:eastAsia="pl-PL"/>
        </w:rPr>
        <w:t>tablica ogłoszeń RDOŚ w Gdańsku</w:t>
      </w:r>
      <w:r w:rsidR="00AD07E0" w:rsidRPr="005D53E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14:paraId="3526AB5A" w14:textId="1752946F" w:rsidR="00536FB0" w:rsidRPr="005D53E9" w:rsidRDefault="00536FB0" w:rsidP="00200C1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5D53E9">
        <w:rPr>
          <w:rFonts w:ascii="Arial" w:eastAsia="Times New Roman" w:hAnsi="Arial" w:cs="Arial"/>
          <w:sz w:val="21"/>
          <w:szCs w:val="21"/>
          <w:lang w:eastAsia="pl-PL"/>
        </w:rPr>
        <w:t xml:space="preserve">RDOŚ </w:t>
      </w:r>
      <w:r w:rsidR="00B4699C" w:rsidRPr="005D53E9">
        <w:rPr>
          <w:rFonts w:ascii="Arial" w:eastAsia="Times New Roman" w:hAnsi="Arial" w:cs="Arial"/>
          <w:sz w:val="21"/>
          <w:szCs w:val="21"/>
          <w:lang w:eastAsia="pl-PL"/>
        </w:rPr>
        <w:t>aa</w:t>
      </w:r>
      <w:r w:rsidRPr="005D53E9">
        <w:rPr>
          <w:rFonts w:ascii="Arial" w:eastAsia="Times New Roman" w:hAnsi="Arial" w:cs="Arial"/>
          <w:sz w:val="21"/>
          <w:szCs w:val="21"/>
          <w:lang w:eastAsia="pl-PL"/>
        </w:rPr>
        <w:t>, sprawę prowadzi: Anna Gackowska-Hinc</w:t>
      </w:r>
      <w:r w:rsidR="00872F19" w:rsidRPr="005D53E9">
        <w:rPr>
          <w:rFonts w:ascii="Arial" w:eastAsia="Times New Roman" w:hAnsi="Arial" w:cs="Arial"/>
          <w:sz w:val="21"/>
          <w:szCs w:val="21"/>
          <w:lang w:eastAsia="pl-PL"/>
        </w:rPr>
        <w:t>, tel.: 58 68 36</w:t>
      </w:r>
      <w:r w:rsidRPr="005D53E9">
        <w:rPr>
          <w:rFonts w:ascii="Arial" w:eastAsia="Times New Roman" w:hAnsi="Arial" w:cs="Arial"/>
          <w:sz w:val="21"/>
          <w:szCs w:val="21"/>
          <w:lang w:eastAsia="pl-PL"/>
        </w:rPr>
        <w:t> 805</w:t>
      </w:r>
    </w:p>
    <w:sectPr w:rsidR="00536FB0" w:rsidRPr="005D53E9" w:rsidSect="005C4542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839F" w14:textId="77777777" w:rsidR="00201887" w:rsidRDefault="00201887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201887" w:rsidRDefault="00201887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2FBEF7E4" w:rsidR="00201887" w:rsidRDefault="00200C1D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201887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201887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5D53E9">
              <w:rPr>
                <w:rFonts w:ascii="Arial" w:hAnsi="Arial" w:cs="Arial"/>
                <w:sz w:val="18"/>
                <w:szCs w:val="18"/>
              </w:rPr>
              <w:t>73</w:t>
            </w:r>
            <w:r w:rsidR="00201887">
              <w:rPr>
                <w:rFonts w:ascii="Arial" w:hAnsi="Arial" w:cs="Arial"/>
                <w:sz w:val="18"/>
                <w:szCs w:val="18"/>
              </w:rPr>
              <w:t>.2024</w:t>
            </w:r>
            <w:r w:rsidR="00201887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466506">
              <w:rPr>
                <w:rFonts w:ascii="Arial" w:hAnsi="Arial" w:cs="Arial"/>
                <w:sz w:val="18"/>
                <w:szCs w:val="18"/>
              </w:rPr>
              <w:t>AGH.6</w:t>
            </w:r>
            <w:r w:rsidR="00201887">
              <w:rPr>
                <w:rFonts w:ascii="Arial" w:hAnsi="Arial" w:cs="Arial"/>
                <w:sz w:val="18"/>
                <w:szCs w:val="18"/>
              </w:rPr>
              <w:tab/>
            </w:r>
            <w:r w:rsidR="00201887">
              <w:rPr>
                <w:rFonts w:ascii="Arial" w:hAnsi="Arial" w:cs="Arial"/>
                <w:sz w:val="18"/>
                <w:szCs w:val="18"/>
              </w:rPr>
              <w:tab/>
            </w:r>
            <w:r w:rsidR="00201887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201887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201887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201887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C6352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201887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01887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01887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201887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201887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C6352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201887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201887">
      <w:rPr>
        <w:rFonts w:ascii="Arial" w:hAnsi="Arial" w:cs="Arial"/>
        <w:sz w:val="18"/>
        <w:szCs w:val="18"/>
      </w:rPr>
      <w:t xml:space="preserve"> </w:t>
    </w:r>
  </w:p>
  <w:p w14:paraId="218EB41A" w14:textId="77777777" w:rsidR="00201887" w:rsidRDefault="00201887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201887" w:rsidRPr="00231885" w:rsidRDefault="00201887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2346AFED" w:rsidR="00201887" w:rsidRPr="00425F85" w:rsidRDefault="00AD5979" w:rsidP="009B24B8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0732275" wp14:editId="4FA5B612">
          <wp:extent cx="4535805" cy="10483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D4A0" w14:textId="77777777" w:rsidR="00201887" w:rsidRDefault="00201887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201887" w:rsidRDefault="00201887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201887" w:rsidRDefault="00201887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2888861D" w:rsidR="00201887" w:rsidRDefault="00AD5979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7A37BEB9" wp14:editId="5ED4E600">
          <wp:extent cx="4913630" cy="9448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055D12"/>
    <w:multiLevelType w:val="hybridMultilevel"/>
    <w:tmpl w:val="54584E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4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4774A9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1"/>
        <w:szCs w:val="21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0318401">
    <w:abstractNumId w:val="9"/>
  </w:num>
  <w:num w:numId="2" w16cid:durableId="792484982">
    <w:abstractNumId w:val="15"/>
  </w:num>
  <w:num w:numId="3" w16cid:durableId="1640332667">
    <w:abstractNumId w:val="6"/>
  </w:num>
  <w:num w:numId="4" w16cid:durableId="1690254520">
    <w:abstractNumId w:val="30"/>
  </w:num>
  <w:num w:numId="5" w16cid:durableId="31195332">
    <w:abstractNumId w:val="30"/>
    <w:lvlOverride w:ilvl="0">
      <w:startOverride w:val="1"/>
    </w:lvlOverride>
  </w:num>
  <w:num w:numId="6" w16cid:durableId="236520798">
    <w:abstractNumId w:val="25"/>
  </w:num>
  <w:num w:numId="7" w16cid:durableId="921715825">
    <w:abstractNumId w:val="29"/>
  </w:num>
  <w:num w:numId="8" w16cid:durableId="1566065959">
    <w:abstractNumId w:val="14"/>
  </w:num>
  <w:num w:numId="9" w16cid:durableId="1560701397">
    <w:abstractNumId w:val="21"/>
  </w:num>
  <w:num w:numId="10" w16cid:durableId="766972208">
    <w:abstractNumId w:val="18"/>
  </w:num>
  <w:num w:numId="11" w16cid:durableId="2031489600">
    <w:abstractNumId w:val="10"/>
  </w:num>
  <w:num w:numId="12" w16cid:durableId="1843859710">
    <w:abstractNumId w:val="31"/>
  </w:num>
  <w:num w:numId="13" w16cid:durableId="381636505">
    <w:abstractNumId w:val="11"/>
  </w:num>
  <w:num w:numId="14" w16cid:durableId="210926822">
    <w:abstractNumId w:val="5"/>
  </w:num>
  <w:num w:numId="15" w16cid:durableId="1600748635">
    <w:abstractNumId w:val="20"/>
  </w:num>
  <w:num w:numId="16" w16cid:durableId="1545478593">
    <w:abstractNumId w:val="8"/>
  </w:num>
  <w:num w:numId="17" w16cid:durableId="353265092">
    <w:abstractNumId w:val="2"/>
  </w:num>
  <w:num w:numId="18" w16cid:durableId="998120205">
    <w:abstractNumId w:val="16"/>
  </w:num>
  <w:num w:numId="19" w16cid:durableId="2106873868">
    <w:abstractNumId w:val="26"/>
  </w:num>
  <w:num w:numId="20" w16cid:durableId="1107651470">
    <w:abstractNumId w:val="23"/>
  </w:num>
  <w:num w:numId="21" w16cid:durableId="547229491">
    <w:abstractNumId w:val="17"/>
  </w:num>
  <w:num w:numId="22" w16cid:durableId="741294403">
    <w:abstractNumId w:val="0"/>
  </w:num>
  <w:num w:numId="23" w16cid:durableId="1019085426">
    <w:abstractNumId w:val="3"/>
  </w:num>
  <w:num w:numId="24" w16cid:durableId="1017774414">
    <w:abstractNumId w:val="7"/>
  </w:num>
  <w:num w:numId="25" w16cid:durableId="1658412549">
    <w:abstractNumId w:val="27"/>
  </w:num>
  <w:num w:numId="26" w16cid:durableId="2101371324">
    <w:abstractNumId w:val="13"/>
  </w:num>
  <w:num w:numId="27" w16cid:durableId="624510216">
    <w:abstractNumId w:val="12"/>
  </w:num>
  <w:num w:numId="28" w16cid:durableId="667370300">
    <w:abstractNumId w:val="24"/>
  </w:num>
  <w:num w:numId="29" w16cid:durableId="1465123167">
    <w:abstractNumId w:val="22"/>
  </w:num>
  <w:num w:numId="30" w16cid:durableId="33771654">
    <w:abstractNumId w:val="4"/>
  </w:num>
  <w:num w:numId="31" w16cid:durableId="1959336598">
    <w:abstractNumId w:val="28"/>
  </w:num>
  <w:num w:numId="32" w16cid:durableId="1784764557">
    <w:abstractNumId w:val="19"/>
  </w:num>
  <w:num w:numId="33" w16cid:durableId="700976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637"/>
    <w:rsid w:val="00011BE8"/>
    <w:rsid w:val="00015B9E"/>
    <w:rsid w:val="000561E2"/>
    <w:rsid w:val="00073A98"/>
    <w:rsid w:val="00075F7E"/>
    <w:rsid w:val="000E43B2"/>
    <w:rsid w:val="000F0D13"/>
    <w:rsid w:val="00157436"/>
    <w:rsid w:val="00192185"/>
    <w:rsid w:val="001C4394"/>
    <w:rsid w:val="001C5254"/>
    <w:rsid w:val="00200C1D"/>
    <w:rsid w:val="00201887"/>
    <w:rsid w:val="00265E7E"/>
    <w:rsid w:val="002C3AE5"/>
    <w:rsid w:val="002C4D87"/>
    <w:rsid w:val="00317464"/>
    <w:rsid w:val="00346B06"/>
    <w:rsid w:val="00357BCB"/>
    <w:rsid w:val="003A41B7"/>
    <w:rsid w:val="003A5509"/>
    <w:rsid w:val="003B3CAC"/>
    <w:rsid w:val="003C6880"/>
    <w:rsid w:val="003D1846"/>
    <w:rsid w:val="00462637"/>
    <w:rsid w:val="00466506"/>
    <w:rsid w:val="004864A0"/>
    <w:rsid w:val="004B3D8B"/>
    <w:rsid w:val="004D1008"/>
    <w:rsid w:val="004D3BC4"/>
    <w:rsid w:val="00536FB0"/>
    <w:rsid w:val="00546531"/>
    <w:rsid w:val="005648C3"/>
    <w:rsid w:val="005719F7"/>
    <w:rsid w:val="005B53F0"/>
    <w:rsid w:val="005C4542"/>
    <w:rsid w:val="005D53E9"/>
    <w:rsid w:val="005E1F45"/>
    <w:rsid w:val="005E5D64"/>
    <w:rsid w:val="0061163F"/>
    <w:rsid w:val="00665907"/>
    <w:rsid w:val="00667A9F"/>
    <w:rsid w:val="006846DA"/>
    <w:rsid w:val="006A3FDF"/>
    <w:rsid w:val="006C6352"/>
    <w:rsid w:val="006D3C08"/>
    <w:rsid w:val="006D4BC6"/>
    <w:rsid w:val="006D5EB4"/>
    <w:rsid w:val="00700337"/>
    <w:rsid w:val="00730A7A"/>
    <w:rsid w:val="00731C47"/>
    <w:rsid w:val="007A0548"/>
    <w:rsid w:val="007A17FF"/>
    <w:rsid w:val="007C04D9"/>
    <w:rsid w:val="007C1D07"/>
    <w:rsid w:val="007D6FA1"/>
    <w:rsid w:val="0080476B"/>
    <w:rsid w:val="00811766"/>
    <w:rsid w:val="00860413"/>
    <w:rsid w:val="008678D4"/>
    <w:rsid w:val="00872F19"/>
    <w:rsid w:val="00882820"/>
    <w:rsid w:val="00883940"/>
    <w:rsid w:val="008A409C"/>
    <w:rsid w:val="008E246D"/>
    <w:rsid w:val="008F620A"/>
    <w:rsid w:val="009504A0"/>
    <w:rsid w:val="009B24B8"/>
    <w:rsid w:val="009F734A"/>
    <w:rsid w:val="009F7504"/>
    <w:rsid w:val="00A2514C"/>
    <w:rsid w:val="00A36286"/>
    <w:rsid w:val="00A37E3C"/>
    <w:rsid w:val="00A60F7B"/>
    <w:rsid w:val="00A85AF3"/>
    <w:rsid w:val="00A87B5C"/>
    <w:rsid w:val="00AB7131"/>
    <w:rsid w:val="00AC496F"/>
    <w:rsid w:val="00AC6BFC"/>
    <w:rsid w:val="00AD07E0"/>
    <w:rsid w:val="00AD5979"/>
    <w:rsid w:val="00AD67D2"/>
    <w:rsid w:val="00B172A5"/>
    <w:rsid w:val="00B34379"/>
    <w:rsid w:val="00B4699C"/>
    <w:rsid w:val="00B744C4"/>
    <w:rsid w:val="00B80AC6"/>
    <w:rsid w:val="00B978A6"/>
    <w:rsid w:val="00B97D55"/>
    <w:rsid w:val="00C120B6"/>
    <w:rsid w:val="00C328E3"/>
    <w:rsid w:val="00C40BF8"/>
    <w:rsid w:val="00C53082"/>
    <w:rsid w:val="00C95BBE"/>
    <w:rsid w:val="00CB17D7"/>
    <w:rsid w:val="00CD61FB"/>
    <w:rsid w:val="00D109C7"/>
    <w:rsid w:val="00D10B6D"/>
    <w:rsid w:val="00D15574"/>
    <w:rsid w:val="00D252C4"/>
    <w:rsid w:val="00D612F2"/>
    <w:rsid w:val="00D7321B"/>
    <w:rsid w:val="00D87D89"/>
    <w:rsid w:val="00DB3853"/>
    <w:rsid w:val="00DF762C"/>
    <w:rsid w:val="00E35A91"/>
    <w:rsid w:val="00E6530F"/>
    <w:rsid w:val="00E9344F"/>
    <w:rsid w:val="00EB4CD5"/>
    <w:rsid w:val="00EC098B"/>
    <w:rsid w:val="00EC1655"/>
    <w:rsid w:val="00EC4DA7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883940"/>
  </w:style>
  <w:style w:type="numbering" w:customStyle="1" w:styleId="Formatvorlage11">
    <w:name w:val="Formatvorlage11"/>
    <w:rsid w:val="00883940"/>
  </w:style>
  <w:style w:type="numbering" w:customStyle="1" w:styleId="Bezlisty11">
    <w:name w:val="Bez listy11"/>
    <w:next w:val="Bezlisty"/>
    <w:uiPriority w:val="99"/>
    <w:semiHidden/>
    <w:unhideWhenUsed/>
    <w:rsid w:val="00883940"/>
  </w:style>
  <w:style w:type="table" w:customStyle="1" w:styleId="Tabela-Siatka1">
    <w:name w:val="Tabela - Siatka1"/>
    <w:basedOn w:val="Standardowy"/>
    <w:next w:val="Tabela-Siatka"/>
    <w:uiPriority w:val="39"/>
    <w:rsid w:val="0088394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471F0-7037-475F-B0F0-25B075E8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669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16</cp:revision>
  <cp:lastPrinted>2025-01-14T07:48:00Z</cp:lastPrinted>
  <dcterms:created xsi:type="dcterms:W3CDTF">2024-04-29T07:51:00Z</dcterms:created>
  <dcterms:modified xsi:type="dcterms:W3CDTF">2025-01-14T13:45:00Z</dcterms:modified>
</cp:coreProperties>
</file>