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5037BD" w14:textId="01764117" w:rsidR="00D6731F" w:rsidRPr="00496882" w:rsidRDefault="00D6731F" w:rsidP="00496882">
      <w:pPr>
        <w:keepNext/>
        <w:tabs>
          <w:tab w:val="right" w:leader="hyphen" w:pos="9072"/>
        </w:tabs>
        <w:spacing w:before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4339EF">
        <w:rPr>
          <w:rFonts w:ascii="Times New Roman" w:eastAsia="Times New Roman" w:hAnsi="Times New Roman" w:cs="Times New Roman"/>
          <w:b/>
          <w:sz w:val="26"/>
          <w:szCs w:val="20"/>
          <w:lang w:eastAsia="pl-PL"/>
        </w:rPr>
        <w:t xml:space="preserve">Uchwała nr </w:t>
      </w:r>
      <w:r w:rsidR="00D6633A">
        <w:rPr>
          <w:rFonts w:ascii="Times New Roman" w:eastAsia="Times New Roman" w:hAnsi="Times New Roman" w:cs="Times New Roman"/>
          <w:b/>
          <w:sz w:val="26"/>
          <w:szCs w:val="20"/>
          <w:lang w:eastAsia="pl-PL"/>
        </w:rPr>
        <w:t>2</w:t>
      </w:r>
    </w:p>
    <w:p w14:paraId="6377033B" w14:textId="77777777" w:rsidR="00D6731F" w:rsidRPr="004339EF" w:rsidRDefault="00D6731F" w:rsidP="00D6731F">
      <w:pPr>
        <w:tabs>
          <w:tab w:val="right" w:leader="hyphen" w:pos="9072"/>
        </w:tabs>
        <w:spacing w:before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0"/>
          <w:lang w:eastAsia="pl-PL"/>
        </w:rPr>
      </w:pPr>
      <w:r w:rsidRPr="004339EF">
        <w:rPr>
          <w:rFonts w:ascii="Times New Roman" w:eastAsia="Times New Roman" w:hAnsi="Times New Roman" w:cs="Times New Roman"/>
          <w:b/>
          <w:sz w:val="26"/>
          <w:szCs w:val="20"/>
          <w:lang w:eastAsia="pl-PL"/>
        </w:rPr>
        <w:t>Nadzwyczajnego Walnego Zgromadzenia</w:t>
      </w:r>
    </w:p>
    <w:p w14:paraId="67C3E9C3" w14:textId="77777777" w:rsidR="00D6731F" w:rsidRPr="004339EF" w:rsidRDefault="00D6731F" w:rsidP="00D6731F">
      <w:pPr>
        <w:tabs>
          <w:tab w:val="right" w:leader="hyphen" w:pos="9072"/>
        </w:tabs>
        <w:spacing w:before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339EF">
        <w:rPr>
          <w:rFonts w:ascii="Times New Roman" w:eastAsia="Times New Roman" w:hAnsi="Times New Roman" w:cs="Times New Roman"/>
          <w:b/>
          <w:sz w:val="26"/>
          <w:szCs w:val="20"/>
          <w:lang w:eastAsia="pl-PL"/>
        </w:rPr>
        <w:t xml:space="preserve">spółki pod firmą </w:t>
      </w:r>
      <w:r w:rsidRPr="002142BB">
        <w:rPr>
          <w:rFonts w:ascii="Times New Roman" w:hAnsi="Times New Roman" w:cs="Times New Roman"/>
          <w:b/>
          <w:sz w:val="26"/>
          <w:szCs w:val="26"/>
        </w:rPr>
        <w:t>Przedsiębiorstwo Komunikacji Samochod</w:t>
      </w:r>
      <w:r>
        <w:rPr>
          <w:rFonts w:ascii="Times New Roman" w:hAnsi="Times New Roman" w:cs="Times New Roman"/>
          <w:b/>
          <w:sz w:val="26"/>
          <w:szCs w:val="26"/>
        </w:rPr>
        <w:t xml:space="preserve">owej Częstochowa </w:t>
      </w:r>
      <w:r>
        <w:rPr>
          <w:rFonts w:ascii="Times New Roman" w:hAnsi="Times New Roman" w:cs="Times New Roman"/>
          <w:b/>
          <w:sz w:val="26"/>
          <w:szCs w:val="26"/>
        </w:rPr>
        <w:br/>
        <w:t>w Częstochowie</w:t>
      </w:r>
      <w:r w:rsidRPr="002142BB">
        <w:rPr>
          <w:rFonts w:ascii="Times New Roman" w:hAnsi="Times New Roman" w:cs="Times New Roman"/>
          <w:b/>
          <w:sz w:val="26"/>
          <w:szCs w:val="26"/>
        </w:rPr>
        <w:t xml:space="preserve"> Spółka Akcyjna </w:t>
      </w:r>
      <w:r>
        <w:rPr>
          <w:rFonts w:ascii="Times New Roman" w:hAnsi="Times New Roman" w:cs="Times New Roman"/>
          <w:b/>
          <w:sz w:val="26"/>
          <w:szCs w:val="26"/>
        </w:rPr>
        <w:t xml:space="preserve">w likwidacji </w:t>
      </w:r>
    </w:p>
    <w:p w14:paraId="61EBDD4B" w14:textId="77777777" w:rsidR="00D6731F" w:rsidRDefault="00D6731F" w:rsidP="00D6731F">
      <w:pPr>
        <w:pStyle w:val="Akapitzlist"/>
        <w:tabs>
          <w:tab w:val="left" w:pos="567"/>
          <w:tab w:val="right" w:leader="hyphen" w:pos="9046"/>
        </w:tabs>
        <w:spacing w:before="0" w:line="36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14:paraId="1FFF884F" w14:textId="653E1094" w:rsidR="00A92F49" w:rsidRDefault="00213F41" w:rsidP="00213F41">
      <w:pPr>
        <w:pStyle w:val="Akapitzlist"/>
        <w:tabs>
          <w:tab w:val="left" w:pos="567"/>
          <w:tab w:val="right" w:leader="hyphen" w:pos="9046"/>
        </w:tabs>
        <w:spacing w:before="0" w:line="360" w:lineRule="auto"/>
        <w:ind w:left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13F41">
        <w:rPr>
          <w:rFonts w:ascii="Times New Roman" w:hAnsi="Times New Roman" w:cs="Times New Roman"/>
          <w:bCs/>
          <w:sz w:val="26"/>
          <w:szCs w:val="26"/>
        </w:rPr>
        <w:t>w sprawie: zasad kształtowania wynagrodzenia oraz ustalenia wysokości wynagrodzenia Likwidatora</w:t>
      </w:r>
      <w:r w:rsidR="003B3910">
        <w:rPr>
          <w:rFonts w:ascii="Times New Roman" w:hAnsi="Times New Roman" w:cs="Times New Roman"/>
          <w:bCs/>
          <w:sz w:val="26"/>
          <w:szCs w:val="26"/>
        </w:rPr>
        <w:t xml:space="preserve"> Spółki oraz zobowiązania Rady Nadzorczej Spółki do zawarcia z Likwidatorem Spółki umowy o przeprowadzenie likwidacji</w:t>
      </w:r>
      <w:r w:rsidRPr="00213F41">
        <w:rPr>
          <w:rFonts w:ascii="Times New Roman" w:hAnsi="Times New Roman" w:cs="Times New Roman"/>
          <w:bCs/>
          <w:sz w:val="26"/>
          <w:szCs w:val="26"/>
        </w:rPr>
        <w:t>-</w:t>
      </w:r>
      <w:r w:rsidR="00A92F49">
        <w:rPr>
          <w:rFonts w:ascii="Times New Roman" w:hAnsi="Times New Roman" w:cs="Times New Roman"/>
          <w:bCs/>
          <w:sz w:val="26"/>
          <w:szCs w:val="26"/>
        </w:rPr>
        <w:t>------------------</w:t>
      </w:r>
    </w:p>
    <w:p w14:paraId="0B903D2E" w14:textId="77777777" w:rsidR="00A92F49" w:rsidRDefault="00A92F49" w:rsidP="00213F41">
      <w:pPr>
        <w:pStyle w:val="Akapitzlist"/>
        <w:tabs>
          <w:tab w:val="left" w:pos="567"/>
          <w:tab w:val="right" w:leader="hyphen" w:pos="9046"/>
        </w:tabs>
        <w:spacing w:before="0" w:line="360" w:lineRule="auto"/>
        <w:ind w:left="0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6B5707C9" w14:textId="5251149A" w:rsidR="00213F41" w:rsidRPr="00213F41" w:rsidRDefault="00213F41" w:rsidP="00213F41">
      <w:pPr>
        <w:pStyle w:val="Akapitzlist"/>
        <w:tabs>
          <w:tab w:val="left" w:pos="567"/>
          <w:tab w:val="right" w:leader="hyphen" w:pos="9046"/>
        </w:tabs>
        <w:spacing w:before="0" w:line="360" w:lineRule="auto"/>
        <w:ind w:left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13F41"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Działając na podstawie art. 378 § 2 w związku z art. 466 ustawy z dnia 15 września 2000 roku Kodeks spółek handlowych </w:t>
      </w:r>
      <w:r w:rsidR="00D35DE5">
        <w:rPr>
          <w:rFonts w:ascii="Times New Roman" w:hAnsi="Times New Roman" w:cs="Times New Roman"/>
          <w:bCs/>
          <w:sz w:val="26"/>
          <w:szCs w:val="26"/>
        </w:rPr>
        <w:t xml:space="preserve">(t.j. Dz. U. z 2019 r. poz. 505) </w:t>
      </w:r>
      <w:r w:rsidRPr="00213F41">
        <w:rPr>
          <w:rFonts w:ascii="Times New Roman" w:hAnsi="Times New Roman" w:cs="Times New Roman"/>
          <w:bCs/>
          <w:sz w:val="26"/>
          <w:szCs w:val="26"/>
        </w:rPr>
        <w:t xml:space="preserve">oraz art. 9 ustawy z dnia 9 czerwca 2016 roku o zasadach kształtowania wynagrodzeń osób kierujących niektórymi spółkami </w:t>
      </w:r>
      <w:r w:rsidRPr="008F3883">
        <w:rPr>
          <w:rFonts w:ascii="Times New Roman" w:hAnsi="Times New Roman" w:cs="Times New Roman"/>
          <w:bCs/>
          <w:sz w:val="26"/>
          <w:szCs w:val="26"/>
        </w:rPr>
        <w:t>(</w:t>
      </w:r>
      <w:r w:rsidR="00EC2AF8" w:rsidRPr="00DD7C62">
        <w:rPr>
          <w:rFonts w:ascii="Times New Roman" w:hAnsi="Times New Roman"/>
          <w:sz w:val="26"/>
          <w:szCs w:val="26"/>
          <w:lang w:bidi="pl-PL"/>
        </w:rPr>
        <w:t>t</w:t>
      </w:r>
      <w:r w:rsidR="00985BBA" w:rsidRPr="00DD7C62">
        <w:rPr>
          <w:rFonts w:ascii="Times New Roman" w:hAnsi="Times New Roman"/>
          <w:sz w:val="26"/>
          <w:szCs w:val="26"/>
          <w:lang w:bidi="pl-PL"/>
        </w:rPr>
        <w:t>.</w:t>
      </w:r>
      <w:r w:rsidR="00EC2AF8" w:rsidRPr="00DD7C62">
        <w:rPr>
          <w:rFonts w:ascii="Times New Roman" w:hAnsi="Times New Roman"/>
          <w:sz w:val="26"/>
          <w:szCs w:val="26"/>
          <w:lang w:bidi="pl-PL"/>
        </w:rPr>
        <w:t>j. Dz. U. 2019 poz. 1885</w:t>
      </w:r>
      <w:r w:rsidRPr="008F3883">
        <w:rPr>
          <w:rFonts w:ascii="Times New Roman" w:hAnsi="Times New Roman" w:cs="Times New Roman"/>
          <w:bCs/>
          <w:sz w:val="26"/>
          <w:szCs w:val="26"/>
        </w:rPr>
        <w:t>) Nadzwyczajne Walne Zgromadzenie uchwala, co następuje:</w:t>
      </w:r>
      <w:r w:rsidRPr="008F3883">
        <w:rPr>
          <w:rFonts w:ascii="Times New Roman" w:hAnsi="Times New Roman" w:cs="Times New Roman"/>
          <w:bCs/>
          <w:sz w:val="26"/>
          <w:szCs w:val="26"/>
        </w:rPr>
        <w:tab/>
        <w:t>-----------------------------------------------------------------------</w:t>
      </w:r>
      <w:r w:rsidR="00894871" w:rsidRPr="008F3883">
        <w:rPr>
          <w:rFonts w:ascii="Times New Roman" w:hAnsi="Times New Roman" w:cs="Times New Roman"/>
          <w:bCs/>
          <w:sz w:val="26"/>
          <w:szCs w:val="26"/>
        </w:rPr>
        <w:t>------</w:t>
      </w:r>
    </w:p>
    <w:p w14:paraId="04D29924" w14:textId="77777777" w:rsidR="00213F41" w:rsidRDefault="00213F41" w:rsidP="00213F41">
      <w:pPr>
        <w:pStyle w:val="Akapitzlist"/>
        <w:tabs>
          <w:tab w:val="left" w:pos="567"/>
          <w:tab w:val="right" w:leader="hyphen" w:pos="9046"/>
        </w:tabs>
        <w:spacing w:before="0" w:line="360" w:lineRule="auto"/>
        <w:ind w:left="0"/>
        <w:jc w:val="both"/>
        <w:rPr>
          <w:rFonts w:ascii="Times New Roman" w:hAnsi="Times New Roman" w:cs="Times New Roman"/>
          <w:bCs/>
          <w:sz w:val="26"/>
          <w:szCs w:val="26"/>
        </w:rPr>
      </w:pPr>
      <w:bookmarkStart w:id="0" w:name="bookmark9"/>
    </w:p>
    <w:p w14:paraId="1E49BBF1" w14:textId="77777777" w:rsidR="00213F41" w:rsidRPr="008C20E9" w:rsidRDefault="00213F41" w:rsidP="00213F41">
      <w:pPr>
        <w:tabs>
          <w:tab w:val="right" w:leader="hyphen" w:pos="9072"/>
        </w:tabs>
        <w:spacing w:before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8C20E9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§1</w:t>
      </w:r>
      <w:bookmarkEnd w:id="0"/>
      <w:r w:rsidRPr="008C20E9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.</w:t>
      </w:r>
    </w:p>
    <w:p w14:paraId="739FB7B4" w14:textId="135BB24F" w:rsidR="00A103DD" w:rsidRPr="00A92F49" w:rsidRDefault="008C20E9" w:rsidP="00A103DD">
      <w:pPr>
        <w:pStyle w:val="Teksttreci1"/>
        <w:numPr>
          <w:ilvl w:val="0"/>
          <w:numId w:val="48"/>
        </w:numPr>
        <w:shd w:val="clear" w:color="auto" w:fill="auto"/>
        <w:tabs>
          <w:tab w:val="left" w:pos="380"/>
          <w:tab w:val="left" w:leader="dot" w:pos="8631"/>
        </w:tabs>
        <w:spacing w:before="0" w:line="360" w:lineRule="auto"/>
        <w:ind w:left="400" w:right="20"/>
        <w:jc w:val="both"/>
        <w:rPr>
          <w:rStyle w:val="Teksttreci"/>
          <w:rFonts w:ascii="Times New Roman" w:hAnsi="Times New Roman" w:cs="Times New Roman"/>
          <w:sz w:val="26"/>
          <w:szCs w:val="26"/>
          <w:shd w:val="clear" w:color="auto" w:fill="auto"/>
        </w:rPr>
      </w:pPr>
      <w:r w:rsidRPr="00A92F49">
        <w:rPr>
          <w:rStyle w:val="Teksttreci"/>
          <w:rFonts w:ascii="Times New Roman" w:hAnsi="Times New Roman" w:cs="Times New Roman"/>
          <w:color w:val="000000"/>
          <w:sz w:val="26"/>
          <w:szCs w:val="26"/>
        </w:rPr>
        <w:t>Z Likwidatorem Spółki zawierana jest umowa o przeprowadzenie likwidacji (Umowa), z obowiązkiem świadczenia osobistego, bez względu na to, czy Likwidator działa w zakresie prowadz</w:t>
      </w:r>
      <w:r w:rsidR="000665B0">
        <w:rPr>
          <w:rStyle w:val="Teksttreci"/>
          <w:rFonts w:ascii="Times New Roman" w:hAnsi="Times New Roman" w:cs="Times New Roman"/>
          <w:color w:val="000000"/>
          <w:sz w:val="26"/>
          <w:szCs w:val="26"/>
        </w:rPr>
        <w:t>onej działalności gospodarczej.--</w:t>
      </w:r>
      <w:r w:rsidRPr="00A92F49">
        <w:rPr>
          <w:rStyle w:val="Teksttreci"/>
          <w:rFonts w:ascii="Times New Roman" w:hAnsi="Times New Roman" w:cs="Times New Roman"/>
          <w:color w:val="000000"/>
          <w:sz w:val="26"/>
          <w:szCs w:val="26"/>
        </w:rPr>
        <w:t>--------------</w:t>
      </w:r>
    </w:p>
    <w:p w14:paraId="4805D04C" w14:textId="15D6D0E8" w:rsidR="008C20E9" w:rsidRPr="00A92F49" w:rsidRDefault="008C20E9" w:rsidP="00A103DD">
      <w:pPr>
        <w:pStyle w:val="Teksttreci1"/>
        <w:numPr>
          <w:ilvl w:val="0"/>
          <w:numId w:val="48"/>
        </w:numPr>
        <w:shd w:val="clear" w:color="auto" w:fill="auto"/>
        <w:tabs>
          <w:tab w:val="left" w:pos="380"/>
          <w:tab w:val="left" w:leader="dot" w:pos="8631"/>
        </w:tabs>
        <w:spacing w:before="0" w:line="360" w:lineRule="auto"/>
        <w:ind w:left="400" w:right="20"/>
        <w:jc w:val="both"/>
        <w:rPr>
          <w:rStyle w:val="Teksttreci"/>
          <w:rFonts w:ascii="Times New Roman" w:hAnsi="Times New Roman" w:cs="Times New Roman"/>
          <w:sz w:val="26"/>
          <w:szCs w:val="26"/>
          <w:shd w:val="clear" w:color="auto" w:fill="auto"/>
        </w:rPr>
      </w:pPr>
      <w:r w:rsidRPr="00A92F49">
        <w:rPr>
          <w:rStyle w:val="Teksttreci"/>
          <w:rFonts w:ascii="Times New Roman" w:hAnsi="Times New Roman" w:cs="Times New Roman"/>
          <w:color w:val="000000"/>
          <w:sz w:val="26"/>
          <w:szCs w:val="26"/>
        </w:rPr>
        <w:t xml:space="preserve">Treść Umowy określa Rada Nadzorcza na warunkach określonych w ustawie z dnia 9 </w:t>
      </w:r>
      <w:r w:rsidRPr="00A92F49">
        <w:rPr>
          <w:color w:val="000000"/>
          <w:sz w:val="26"/>
          <w:szCs w:val="26"/>
        </w:rPr>
        <w:t>czerwca 2016 r.</w:t>
      </w:r>
      <w:r w:rsidRPr="00A92F49">
        <w:rPr>
          <w:rStyle w:val="TeksttreciKursywa"/>
          <w:rFonts w:ascii="Times New Roman" w:hAnsi="Times New Roman" w:cs="Times New Roman"/>
          <w:color w:val="000000"/>
          <w:sz w:val="26"/>
          <w:szCs w:val="26"/>
        </w:rPr>
        <w:t xml:space="preserve"> o zasadach kształtowania wynagrodzeń osób kierujących niektórymi </w:t>
      </w:r>
      <w:r w:rsidRPr="00A92F49">
        <w:rPr>
          <w:rStyle w:val="TeksttreciKursywa1"/>
          <w:rFonts w:ascii="Times New Roman" w:hAnsi="Times New Roman" w:cs="Times New Roman"/>
          <w:color w:val="000000"/>
          <w:sz w:val="26"/>
          <w:szCs w:val="26"/>
        </w:rPr>
        <w:t>spółkami</w:t>
      </w:r>
      <w:r w:rsidRPr="00A92F49">
        <w:rPr>
          <w:rStyle w:val="Teksttreci"/>
          <w:rFonts w:ascii="Times New Roman" w:hAnsi="Times New Roman" w:cs="Times New Roman"/>
          <w:color w:val="000000"/>
          <w:sz w:val="26"/>
          <w:szCs w:val="26"/>
        </w:rPr>
        <w:t xml:space="preserve"> (</w:t>
      </w:r>
      <w:r w:rsidR="00497D78">
        <w:rPr>
          <w:rStyle w:val="Teksttreci"/>
          <w:rFonts w:ascii="Times New Roman" w:hAnsi="Times New Roman" w:cs="Times New Roman"/>
          <w:color w:val="000000"/>
          <w:sz w:val="26"/>
          <w:szCs w:val="26"/>
        </w:rPr>
        <w:t>t.j. Dz. U. z 2019 r. poz. 1885, 2217</w:t>
      </w:r>
      <w:r w:rsidRPr="00A92F49">
        <w:rPr>
          <w:rStyle w:val="Teksttreci"/>
          <w:rFonts w:ascii="Times New Roman" w:hAnsi="Times New Roman" w:cs="Times New Roman"/>
          <w:color w:val="000000"/>
          <w:sz w:val="26"/>
          <w:szCs w:val="26"/>
        </w:rPr>
        <w:t>) oraz zgodnie z postanowieniami niniejszej uchwały.-</w:t>
      </w:r>
      <w:r w:rsidR="00497D78">
        <w:rPr>
          <w:rStyle w:val="Teksttreci"/>
          <w:rFonts w:ascii="Times New Roman" w:hAnsi="Times New Roman" w:cs="Times New Roman"/>
          <w:color w:val="000000"/>
          <w:sz w:val="26"/>
          <w:szCs w:val="26"/>
        </w:rPr>
        <w:t>------------------------------------------------------</w:t>
      </w:r>
    </w:p>
    <w:p w14:paraId="690E20A4" w14:textId="0D18D281" w:rsidR="00A103DD" w:rsidRPr="00A92F49" w:rsidRDefault="00A103DD" w:rsidP="00A103DD">
      <w:pPr>
        <w:pStyle w:val="Teksttreci1"/>
        <w:numPr>
          <w:ilvl w:val="0"/>
          <w:numId w:val="48"/>
        </w:numPr>
        <w:shd w:val="clear" w:color="auto" w:fill="auto"/>
        <w:tabs>
          <w:tab w:val="left" w:pos="409"/>
          <w:tab w:val="left" w:leader="dot" w:pos="8631"/>
        </w:tabs>
        <w:spacing w:before="0" w:after="236" w:line="360" w:lineRule="auto"/>
        <w:ind w:left="400" w:right="20"/>
        <w:jc w:val="both"/>
        <w:rPr>
          <w:sz w:val="26"/>
          <w:szCs w:val="26"/>
        </w:rPr>
      </w:pPr>
      <w:r w:rsidRPr="00A92F49">
        <w:rPr>
          <w:bCs/>
          <w:sz w:val="26"/>
          <w:szCs w:val="26"/>
        </w:rPr>
        <w:t>Zobowiązuje się Radę Nadzorczą Spółki do zawarcia z Likwidatorem Spółki umowy o przeprowadzenie likwidacji.</w:t>
      </w:r>
      <w:r w:rsidR="00A92F49">
        <w:rPr>
          <w:bCs/>
          <w:sz w:val="26"/>
          <w:szCs w:val="26"/>
        </w:rPr>
        <w:t>------------------------------------------------------</w:t>
      </w:r>
    </w:p>
    <w:p w14:paraId="250D1249" w14:textId="26E1A8B2" w:rsidR="008C20E9" w:rsidRPr="008C20E9" w:rsidRDefault="008C20E9" w:rsidP="008C20E9">
      <w:pPr>
        <w:pStyle w:val="Akapitzlist"/>
        <w:tabs>
          <w:tab w:val="left" w:pos="567"/>
          <w:tab w:val="right" w:leader="hyphen" w:pos="9046"/>
        </w:tabs>
        <w:spacing w:before="0" w:line="360" w:lineRule="auto"/>
        <w:ind w:left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C20E9">
        <w:rPr>
          <w:rFonts w:ascii="Times New Roman" w:hAnsi="Times New Roman" w:cs="Times New Roman"/>
          <w:b/>
          <w:bCs/>
          <w:sz w:val="26"/>
          <w:szCs w:val="26"/>
        </w:rPr>
        <w:t>§2.</w:t>
      </w:r>
    </w:p>
    <w:p w14:paraId="7A91125F" w14:textId="52A39908" w:rsidR="00E71AF6" w:rsidRPr="000665B0" w:rsidRDefault="00213F41" w:rsidP="000665B0">
      <w:pPr>
        <w:pStyle w:val="Akapitzlist"/>
        <w:tabs>
          <w:tab w:val="left" w:pos="567"/>
          <w:tab w:val="right" w:leader="hyphen" w:pos="9046"/>
        </w:tabs>
        <w:spacing w:before="0" w:line="360" w:lineRule="auto"/>
        <w:ind w:left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13F41"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Wynagrodzenie Likwidatora </w:t>
      </w:r>
      <w:r w:rsidR="003B3910">
        <w:rPr>
          <w:rFonts w:ascii="Times New Roman" w:hAnsi="Times New Roman" w:cs="Times New Roman"/>
          <w:bCs/>
          <w:sz w:val="26"/>
          <w:szCs w:val="26"/>
        </w:rPr>
        <w:t xml:space="preserve">Spółki </w:t>
      </w:r>
      <w:r w:rsidRPr="00213F41">
        <w:rPr>
          <w:rFonts w:ascii="Times New Roman" w:hAnsi="Times New Roman" w:cs="Times New Roman"/>
          <w:bCs/>
          <w:sz w:val="26"/>
          <w:szCs w:val="26"/>
        </w:rPr>
        <w:t>składa się wyłącznie z części stałej i premii likwidacyjnej.</w:t>
      </w:r>
      <w:r w:rsidR="00894871">
        <w:rPr>
          <w:rFonts w:ascii="Times New Roman" w:hAnsi="Times New Roman" w:cs="Times New Roman"/>
          <w:bCs/>
          <w:sz w:val="26"/>
          <w:szCs w:val="26"/>
        </w:rPr>
        <w:t>-</w:t>
      </w:r>
      <w:r w:rsidR="008C20E9">
        <w:rPr>
          <w:rFonts w:ascii="Times New Roman" w:hAnsi="Times New Roman" w:cs="Times New Roman"/>
          <w:bCs/>
          <w:sz w:val="26"/>
          <w:szCs w:val="26"/>
        </w:rPr>
        <w:t>--------------------------------------------------------------------------------------</w:t>
      </w:r>
      <w:bookmarkStart w:id="1" w:name="bookmark10"/>
    </w:p>
    <w:p w14:paraId="2A7AB64E" w14:textId="33C717FB" w:rsidR="00213F41" w:rsidRPr="00213F41" w:rsidRDefault="00213F41" w:rsidP="00213F41">
      <w:pPr>
        <w:tabs>
          <w:tab w:val="right" w:leader="hyphen" w:pos="9072"/>
        </w:tabs>
        <w:spacing w:before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213F41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§</w:t>
      </w:r>
      <w:bookmarkEnd w:id="1"/>
      <w:r w:rsidR="008C20E9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3.</w:t>
      </w:r>
    </w:p>
    <w:p w14:paraId="55E7847E" w14:textId="4612A912" w:rsidR="00F55C51" w:rsidRPr="00F55C51" w:rsidRDefault="00213F41" w:rsidP="00F55C51">
      <w:pPr>
        <w:pStyle w:val="Akapitzlist"/>
        <w:numPr>
          <w:ilvl w:val="0"/>
          <w:numId w:val="52"/>
        </w:numPr>
        <w:tabs>
          <w:tab w:val="left" w:pos="567"/>
          <w:tab w:val="right" w:leader="hyphen" w:pos="9046"/>
        </w:tabs>
        <w:spacing w:before="0" w:line="36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103DD">
        <w:rPr>
          <w:rFonts w:ascii="Times New Roman" w:hAnsi="Times New Roman" w:cs="Times New Roman"/>
          <w:bCs/>
          <w:sz w:val="26"/>
          <w:szCs w:val="26"/>
        </w:rPr>
        <w:t xml:space="preserve">Ustala się </w:t>
      </w:r>
      <w:r w:rsidR="00EC2AF8" w:rsidRPr="00A103DD">
        <w:rPr>
          <w:rFonts w:ascii="Times New Roman" w:eastAsia="Times New Roman" w:hAnsi="Times New Roman" w:cs="Times New Roman"/>
          <w:sz w:val="26"/>
          <w:szCs w:val="26"/>
          <w:lang w:eastAsia="pl-PL"/>
        </w:rPr>
        <w:t>część stałą</w:t>
      </w:r>
      <w:r w:rsidR="00F55C51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wynagrodzenia</w:t>
      </w:r>
      <w:r w:rsidR="00EC2AF8" w:rsidRPr="00A103DD">
        <w:rPr>
          <w:rFonts w:ascii="Times New Roman" w:eastAsia="Times New Roman" w:hAnsi="Times New Roman" w:cs="Times New Roman"/>
          <w:sz w:val="26"/>
          <w:szCs w:val="26"/>
          <w:lang w:eastAsia="pl-PL"/>
        </w:rPr>
        <w:t>, stanowiącą</w:t>
      </w:r>
      <w:r w:rsidR="00EC2AF8" w:rsidRPr="00A103D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A103DD">
        <w:rPr>
          <w:rFonts w:ascii="Times New Roman" w:hAnsi="Times New Roman" w:cs="Times New Roman"/>
          <w:bCs/>
          <w:sz w:val="26"/>
          <w:szCs w:val="26"/>
        </w:rPr>
        <w:t>wynagrodzenie miesięczne</w:t>
      </w:r>
      <w:r w:rsidR="00EC2AF8" w:rsidRPr="00A103DD">
        <w:rPr>
          <w:rFonts w:ascii="Times New Roman" w:hAnsi="Times New Roman" w:cs="Times New Roman"/>
          <w:bCs/>
          <w:sz w:val="26"/>
          <w:szCs w:val="26"/>
        </w:rPr>
        <w:t xml:space="preserve"> podstawowe</w:t>
      </w:r>
      <w:r w:rsidRPr="00A103DD">
        <w:rPr>
          <w:rFonts w:ascii="Times New Roman" w:hAnsi="Times New Roman" w:cs="Times New Roman"/>
          <w:bCs/>
          <w:sz w:val="26"/>
          <w:szCs w:val="26"/>
        </w:rPr>
        <w:t xml:space="preserve"> Likwidatora Spółki</w:t>
      </w:r>
      <w:r w:rsidR="008C20E9" w:rsidRPr="00A103DD">
        <w:rPr>
          <w:rFonts w:ascii="Times New Roman" w:hAnsi="Times New Roman" w:cs="Times New Roman"/>
          <w:bCs/>
          <w:sz w:val="26"/>
          <w:szCs w:val="26"/>
        </w:rPr>
        <w:t>,</w:t>
      </w:r>
      <w:r w:rsidRPr="00A103DD">
        <w:rPr>
          <w:rFonts w:ascii="Times New Roman" w:hAnsi="Times New Roman" w:cs="Times New Roman"/>
          <w:bCs/>
          <w:sz w:val="26"/>
          <w:szCs w:val="26"/>
        </w:rPr>
        <w:t xml:space="preserve"> w kwocie</w:t>
      </w:r>
      <w:r w:rsidR="008C20E9" w:rsidRPr="00A103D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8C20E9" w:rsidRPr="00A92F49">
        <w:rPr>
          <w:rFonts w:ascii="Times New Roman" w:hAnsi="Times New Roman" w:cs="Times New Roman"/>
          <w:bCs/>
          <w:sz w:val="26"/>
          <w:szCs w:val="26"/>
        </w:rPr>
        <w:t>brutto odpowiadającej 50%</w:t>
      </w:r>
      <w:r w:rsidR="00A92F49" w:rsidRPr="00A92F49">
        <w:rPr>
          <w:rFonts w:ascii="Times New Roman" w:hAnsi="Times New Roman" w:cs="Times New Roman"/>
          <w:bCs/>
          <w:sz w:val="26"/>
          <w:szCs w:val="26"/>
        </w:rPr>
        <w:t xml:space="preserve"> trzykrotności</w:t>
      </w:r>
      <w:r w:rsidR="008C20E9" w:rsidRPr="00A92F49">
        <w:rPr>
          <w:rFonts w:ascii="Times New Roman" w:eastAsia="Calibri" w:hAnsi="Times New Roman" w:cs="Times New Roman"/>
          <w:sz w:val="26"/>
          <w:szCs w:val="26"/>
          <w:lang w:bidi="pl-PL"/>
        </w:rPr>
        <w:t xml:space="preserve"> przeciętnego miesięcznego wynagrodzenia w sektorze przedsiębiorstw bez wypłat nagród z zysku w czw</w:t>
      </w:r>
      <w:r w:rsidR="00A92F49" w:rsidRPr="00A92F49">
        <w:rPr>
          <w:rFonts w:ascii="Times New Roman" w:eastAsia="Calibri" w:hAnsi="Times New Roman" w:cs="Times New Roman"/>
          <w:sz w:val="26"/>
          <w:szCs w:val="26"/>
          <w:lang w:bidi="pl-PL"/>
        </w:rPr>
        <w:t>artym kwartale roku</w:t>
      </w:r>
      <w:r w:rsidR="00A92F49">
        <w:rPr>
          <w:rFonts w:ascii="Times New Roman" w:eastAsia="Calibri" w:hAnsi="Times New Roman" w:cs="Times New Roman"/>
          <w:sz w:val="26"/>
          <w:szCs w:val="26"/>
          <w:lang w:bidi="pl-PL"/>
        </w:rPr>
        <w:t xml:space="preserve"> poprzedniego</w:t>
      </w:r>
      <w:r w:rsidR="008C20E9" w:rsidRPr="00A92F49">
        <w:rPr>
          <w:rFonts w:ascii="Times New Roman" w:eastAsia="Calibri" w:hAnsi="Times New Roman" w:cs="Times New Roman"/>
          <w:sz w:val="26"/>
          <w:szCs w:val="26"/>
          <w:lang w:bidi="pl-PL"/>
        </w:rPr>
        <w:t>,</w:t>
      </w:r>
      <w:r w:rsidR="008C20E9" w:rsidRPr="00A92F49">
        <w:rPr>
          <w:rFonts w:ascii="Times New Roman" w:eastAsia="Arial Unicode MS" w:hAnsi="Times New Roman" w:cs="Times New Roman"/>
          <w:sz w:val="26"/>
          <w:szCs w:val="26"/>
        </w:rPr>
        <w:t xml:space="preserve"> z uwzględnieniem przepisów szczególnych, w tym wprowadzających rozwiązania służące realiza</w:t>
      </w:r>
      <w:r w:rsidR="00A103DD" w:rsidRPr="00A92F49">
        <w:rPr>
          <w:rFonts w:ascii="Times New Roman" w:eastAsia="Arial Unicode MS" w:hAnsi="Times New Roman" w:cs="Times New Roman"/>
          <w:sz w:val="26"/>
          <w:szCs w:val="26"/>
        </w:rPr>
        <w:t xml:space="preserve">cji ustawy </w:t>
      </w:r>
      <w:r w:rsidR="00A103DD" w:rsidRPr="00F55C51">
        <w:rPr>
          <w:rFonts w:ascii="Times New Roman" w:eastAsia="Arial Unicode MS" w:hAnsi="Times New Roman" w:cs="Times New Roman"/>
          <w:sz w:val="24"/>
          <w:szCs w:val="24"/>
        </w:rPr>
        <w:t>budżetowej</w:t>
      </w:r>
      <w:r w:rsidR="00F55C51">
        <w:rPr>
          <w:rFonts w:ascii="Times New Roman" w:eastAsia="Arial Unicode MS" w:hAnsi="Times New Roman" w:cs="Times New Roman"/>
          <w:sz w:val="24"/>
          <w:szCs w:val="24"/>
        </w:rPr>
        <w:t>.</w:t>
      </w:r>
      <w:r w:rsidR="00112FB0">
        <w:rPr>
          <w:rFonts w:ascii="Times New Roman" w:hAnsi="Times New Roman" w:cs="Times New Roman"/>
          <w:bCs/>
          <w:sz w:val="24"/>
          <w:szCs w:val="24"/>
        </w:rPr>
        <w:t>------------------------------------------------------</w:t>
      </w:r>
      <w:r w:rsidR="00894871" w:rsidRPr="00F55C51">
        <w:rPr>
          <w:rFonts w:ascii="Times New Roman" w:hAnsi="Times New Roman" w:cs="Times New Roman"/>
          <w:bCs/>
          <w:sz w:val="24"/>
          <w:szCs w:val="24"/>
        </w:rPr>
        <w:t>----------------</w:t>
      </w:r>
      <w:r w:rsidR="005A03D0">
        <w:rPr>
          <w:rFonts w:ascii="Times New Roman" w:hAnsi="Times New Roman" w:cs="Times New Roman"/>
          <w:bCs/>
          <w:sz w:val="24"/>
          <w:szCs w:val="24"/>
        </w:rPr>
        <w:t>-------</w:t>
      </w:r>
      <w:r w:rsidR="00060E0F">
        <w:rPr>
          <w:rFonts w:ascii="Times New Roman" w:hAnsi="Times New Roman" w:cs="Times New Roman"/>
          <w:bCs/>
          <w:sz w:val="24"/>
          <w:szCs w:val="24"/>
        </w:rPr>
        <w:t>--------</w:t>
      </w:r>
    </w:p>
    <w:p w14:paraId="205E78C5" w14:textId="1F17C240" w:rsidR="00213F41" w:rsidRPr="000665B0" w:rsidRDefault="00112FB0" w:rsidP="000665B0">
      <w:pPr>
        <w:pStyle w:val="Akapitzlist"/>
        <w:numPr>
          <w:ilvl w:val="0"/>
          <w:numId w:val="52"/>
        </w:numPr>
        <w:tabs>
          <w:tab w:val="left" w:pos="567"/>
          <w:tab w:val="right" w:leader="hyphen" w:pos="9046"/>
        </w:tabs>
        <w:spacing w:before="0" w:line="360" w:lineRule="auto"/>
        <w:ind w:left="284" w:hanging="284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A03D0">
        <w:rPr>
          <w:rFonts w:ascii="Times New Roman" w:hAnsi="Times New Roman" w:cs="Times New Roman"/>
          <w:bCs/>
          <w:sz w:val="26"/>
          <w:szCs w:val="26"/>
        </w:rPr>
        <w:t>Wynagrodzenie, o którym mowa w</w:t>
      </w:r>
      <w:r w:rsidR="00213F41" w:rsidRPr="005A03D0">
        <w:rPr>
          <w:rFonts w:ascii="Times New Roman" w:hAnsi="Times New Roman" w:cs="Times New Roman"/>
          <w:bCs/>
          <w:sz w:val="26"/>
          <w:szCs w:val="26"/>
        </w:rPr>
        <w:t xml:space="preserve"> ust. 1 obowiązuje w okresie od dnia </w:t>
      </w:r>
      <w:r w:rsidR="00F55C51" w:rsidRPr="005A03D0">
        <w:rPr>
          <w:rFonts w:ascii="Times New Roman" w:hAnsi="Times New Roman" w:cs="Times New Roman"/>
          <w:bCs/>
          <w:sz w:val="26"/>
          <w:szCs w:val="26"/>
        </w:rPr>
        <w:t>objęcia</w:t>
      </w:r>
      <w:r w:rsidR="003B3910" w:rsidRPr="005A03D0">
        <w:rPr>
          <w:rFonts w:ascii="Times New Roman" w:hAnsi="Times New Roman" w:cs="Times New Roman"/>
          <w:bCs/>
          <w:sz w:val="26"/>
          <w:szCs w:val="26"/>
        </w:rPr>
        <w:t xml:space="preserve"> funkcji Likwidatora Spółki </w:t>
      </w:r>
      <w:r w:rsidR="00F55C51" w:rsidRPr="005A03D0">
        <w:rPr>
          <w:rFonts w:ascii="Times New Roman" w:hAnsi="Times New Roman" w:cs="Times New Roman"/>
          <w:bCs/>
          <w:sz w:val="26"/>
          <w:szCs w:val="26"/>
        </w:rPr>
        <w:t>do</w:t>
      </w:r>
      <w:r w:rsidR="00F55C51" w:rsidRPr="005A03D0">
        <w:rPr>
          <w:rStyle w:val="Teksttreci"/>
          <w:rFonts w:ascii="Times New Roman" w:hAnsi="Times New Roman" w:cs="Times New Roman"/>
          <w:color w:val="000000"/>
          <w:sz w:val="26"/>
          <w:szCs w:val="26"/>
        </w:rPr>
        <w:t xml:space="preserve"> dnia </w:t>
      </w:r>
      <w:r w:rsidR="00BA4210" w:rsidRPr="005A03D0">
        <w:rPr>
          <w:rStyle w:val="Teksttreci"/>
          <w:rFonts w:ascii="Times New Roman" w:hAnsi="Times New Roman" w:cs="Times New Roman"/>
          <w:color w:val="000000"/>
          <w:sz w:val="26"/>
          <w:szCs w:val="26"/>
        </w:rPr>
        <w:t>zakończenia likwidacji (</w:t>
      </w:r>
      <w:r w:rsidR="00F55C51" w:rsidRPr="005A03D0">
        <w:rPr>
          <w:rStyle w:val="Teksttreci"/>
          <w:rFonts w:ascii="Times New Roman" w:hAnsi="Times New Roman" w:cs="Times New Roman"/>
          <w:color w:val="000000"/>
          <w:sz w:val="26"/>
          <w:szCs w:val="26"/>
        </w:rPr>
        <w:t xml:space="preserve">złożenia </w:t>
      </w:r>
      <w:r w:rsidR="00BA4210" w:rsidRPr="005A03D0">
        <w:rPr>
          <w:rStyle w:val="Teksttreci"/>
          <w:rFonts w:ascii="Times New Roman" w:hAnsi="Times New Roman" w:cs="Times New Roman"/>
          <w:color w:val="000000"/>
          <w:sz w:val="26"/>
          <w:szCs w:val="26"/>
        </w:rPr>
        <w:t xml:space="preserve">kompletnego </w:t>
      </w:r>
      <w:r w:rsidR="00F55C51" w:rsidRPr="005A03D0">
        <w:rPr>
          <w:rStyle w:val="Teksttreci"/>
          <w:rFonts w:ascii="Times New Roman" w:hAnsi="Times New Roman" w:cs="Times New Roman"/>
          <w:color w:val="000000"/>
          <w:sz w:val="26"/>
          <w:szCs w:val="26"/>
        </w:rPr>
        <w:t>wniosku o wykreślenie Spółki z rejestru przedsiębiorców KRS</w:t>
      </w:r>
      <w:r w:rsidR="00BA4210" w:rsidRPr="005A03D0">
        <w:rPr>
          <w:rStyle w:val="Teksttreci"/>
          <w:rFonts w:ascii="Times New Roman" w:hAnsi="Times New Roman" w:cs="Times New Roman"/>
          <w:color w:val="000000"/>
          <w:sz w:val="26"/>
          <w:szCs w:val="26"/>
        </w:rPr>
        <w:t xml:space="preserve"> ze skutkiem wykreślenia)</w:t>
      </w:r>
      <w:r w:rsidRPr="005A03D0">
        <w:rPr>
          <w:rStyle w:val="Teksttreci"/>
          <w:rFonts w:ascii="Times New Roman" w:hAnsi="Times New Roman" w:cs="Times New Roman"/>
          <w:color w:val="000000"/>
          <w:sz w:val="26"/>
          <w:szCs w:val="26"/>
        </w:rPr>
        <w:t>, nie później</w:t>
      </w:r>
      <w:r w:rsidR="00F55C51" w:rsidRPr="005A03D0">
        <w:rPr>
          <w:rStyle w:val="Teksttreci"/>
          <w:rFonts w:ascii="Times New Roman" w:hAnsi="Times New Roman" w:cs="Times New Roman"/>
          <w:color w:val="000000"/>
          <w:sz w:val="26"/>
          <w:szCs w:val="26"/>
        </w:rPr>
        <w:t xml:space="preserve"> jednak niż do dnia 30 czerwca 2021 roku</w:t>
      </w:r>
      <w:r w:rsidR="00F55C51" w:rsidRPr="005A03D0">
        <w:rPr>
          <w:rFonts w:ascii="Times New Roman" w:hAnsi="Times New Roman" w:cs="Times New Roman"/>
          <w:bCs/>
          <w:sz w:val="26"/>
          <w:szCs w:val="26"/>
        </w:rPr>
        <w:t>.--------------------</w:t>
      </w:r>
    </w:p>
    <w:p w14:paraId="634BED4A" w14:textId="43A5CDDE" w:rsidR="00213F41" w:rsidRPr="00213F41" w:rsidRDefault="00213F41" w:rsidP="00213F41">
      <w:pPr>
        <w:tabs>
          <w:tab w:val="right" w:leader="hyphen" w:pos="9072"/>
        </w:tabs>
        <w:spacing w:before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bookmarkStart w:id="2" w:name="bookmark11"/>
      <w:r w:rsidRPr="00213F41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§</w:t>
      </w:r>
      <w:bookmarkEnd w:id="2"/>
      <w:r w:rsidR="008C20E9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4</w:t>
      </w:r>
      <w:r w:rsidRPr="00213F41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.</w:t>
      </w:r>
    </w:p>
    <w:p w14:paraId="72DB13E9" w14:textId="32734482" w:rsidR="00213F41" w:rsidRPr="00497D78" w:rsidRDefault="00213F41" w:rsidP="00D35DE5">
      <w:pPr>
        <w:pStyle w:val="Akapitzlist"/>
        <w:numPr>
          <w:ilvl w:val="0"/>
          <w:numId w:val="51"/>
        </w:numPr>
        <w:tabs>
          <w:tab w:val="left" w:pos="567"/>
          <w:tab w:val="right" w:leader="hyphen" w:pos="9046"/>
        </w:tabs>
        <w:spacing w:before="0" w:line="360" w:lineRule="auto"/>
        <w:ind w:left="284" w:hanging="284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97D78">
        <w:rPr>
          <w:rFonts w:ascii="Times New Roman" w:hAnsi="Times New Roman" w:cs="Times New Roman"/>
          <w:bCs/>
          <w:sz w:val="26"/>
          <w:szCs w:val="26"/>
        </w:rPr>
        <w:t xml:space="preserve">Ustala się premię likwidacyjną w wysokości </w:t>
      </w:r>
      <w:r w:rsidR="00EC2AF8" w:rsidRPr="00497D78">
        <w:rPr>
          <w:rFonts w:ascii="Times New Roman" w:hAnsi="Times New Roman" w:cs="Times New Roman"/>
          <w:bCs/>
          <w:sz w:val="26"/>
          <w:szCs w:val="26"/>
        </w:rPr>
        <w:t xml:space="preserve">odpowiadającej </w:t>
      </w:r>
      <w:r w:rsidRPr="00497D78">
        <w:rPr>
          <w:rFonts w:ascii="Times New Roman" w:hAnsi="Times New Roman" w:cs="Times New Roman"/>
          <w:bCs/>
          <w:sz w:val="26"/>
          <w:szCs w:val="26"/>
        </w:rPr>
        <w:t>iloczyn</w:t>
      </w:r>
      <w:r w:rsidR="00EC2AF8" w:rsidRPr="00497D78">
        <w:rPr>
          <w:rFonts w:ascii="Times New Roman" w:hAnsi="Times New Roman" w:cs="Times New Roman"/>
          <w:bCs/>
          <w:sz w:val="26"/>
          <w:szCs w:val="26"/>
        </w:rPr>
        <w:t>owi</w:t>
      </w:r>
      <w:r w:rsidR="008C20E9" w:rsidRPr="00497D7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497D78">
        <w:rPr>
          <w:rFonts w:ascii="Times New Roman" w:hAnsi="Times New Roman" w:cs="Times New Roman"/>
          <w:bCs/>
          <w:sz w:val="26"/>
          <w:szCs w:val="26"/>
        </w:rPr>
        <w:t xml:space="preserve">części stałej </w:t>
      </w:r>
      <w:r w:rsidR="00A103DD" w:rsidRPr="00497D78">
        <w:rPr>
          <w:rFonts w:ascii="Times New Roman" w:hAnsi="Times New Roman" w:cs="Times New Roman"/>
          <w:bCs/>
          <w:sz w:val="26"/>
          <w:szCs w:val="26"/>
        </w:rPr>
        <w:t>wynagrodzenia (wynagrodzenie miesięczne)</w:t>
      </w:r>
      <w:r w:rsidR="008C20E9" w:rsidRPr="00497D78">
        <w:rPr>
          <w:rFonts w:ascii="Times New Roman" w:hAnsi="Times New Roman" w:cs="Times New Roman"/>
          <w:bCs/>
          <w:sz w:val="26"/>
          <w:szCs w:val="26"/>
        </w:rPr>
        <w:t>, o której mowa w § 3 ust. 1</w:t>
      </w:r>
      <w:r w:rsidRPr="00497D78">
        <w:rPr>
          <w:rFonts w:ascii="Times New Roman" w:hAnsi="Times New Roman" w:cs="Times New Roman"/>
          <w:bCs/>
          <w:sz w:val="26"/>
          <w:szCs w:val="26"/>
        </w:rPr>
        <w:t xml:space="preserve"> oraz liczby pełnych miesięcy </w:t>
      </w:r>
      <w:r w:rsidR="00D91945" w:rsidRPr="00497D78">
        <w:rPr>
          <w:rFonts w:ascii="Times New Roman" w:hAnsi="Times New Roman" w:cs="Times New Roman"/>
          <w:bCs/>
          <w:sz w:val="26"/>
          <w:szCs w:val="26"/>
        </w:rPr>
        <w:t xml:space="preserve">kalendarzowych </w:t>
      </w:r>
      <w:r w:rsidRPr="00497D78">
        <w:rPr>
          <w:rFonts w:ascii="Times New Roman" w:hAnsi="Times New Roman" w:cs="Times New Roman"/>
          <w:bCs/>
          <w:sz w:val="26"/>
          <w:szCs w:val="26"/>
        </w:rPr>
        <w:t>liczonych od otwarcia likwidacji do przewidzianego w Harmonogramie zakończenia likwidacji Spółki</w:t>
      </w:r>
      <w:r w:rsidR="00F55C51" w:rsidRPr="00497D78">
        <w:rPr>
          <w:rFonts w:ascii="Times New Roman" w:hAnsi="Times New Roman" w:cs="Times New Roman"/>
          <w:bCs/>
          <w:sz w:val="26"/>
          <w:szCs w:val="26"/>
        </w:rPr>
        <w:t xml:space="preserve"> (</w:t>
      </w:r>
      <w:r w:rsidR="00F55C51" w:rsidRPr="00060E0F">
        <w:rPr>
          <w:rStyle w:val="Teksttreci"/>
          <w:rFonts w:ascii="Times New Roman" w:hAnsi="Times New Roman" w:cs="Times New Roman"/>
          <w:color w:val="000000"/>
          <w:sz w:val="26"/>
          <w:szCs w:val="26"/>
        </w:rPr>
        <w:t xml:space="preserve">złożenia </w:t>
      </w:r>
      <w:r w:rsidR="00BA4210" w:rsidRPr="00060E0F">
        <w:rPr>
          <w:rStyle w:val="Teksttreci"/>
          <w:rFonts w:ascii="Times New Roman" w:hAnsi="Times New Roman" w:cs="Times New Roman"/>
          <w:color w:val="000000"/>
          <w:sz w:val="26"/>
          <w:szCs w:val="26"/>
        </w:rPr>
        <w:t xml:space="preserve">kompletnego </w:t>
      </w:r>
      <w:r w:rsidR="00F55C51" w:rsidRPr="00060E0F">
        <w:rPr>
          <w:rStyle w:val="Teksttreci"/>
          <w:rFonts w:ascii="Times New Roman" w:hAnsi="Times New Roman" w:cs="Times New Roman"/>
          <w:color w:val="000000"/>
          <w:sz w:val="26"/>
          <w:szCs w:val="26"/>
        </w:rPr>
        <w:t>wniosku o wykreślenie Spółki z rejestru przedsiębiorców KRS</w:t>
      </w:r>
      <w:r w:rsidR="00BA4210" w:rsidRPr="00060E0F">
        <w:rPr>
          <w:rStyle w:val="Teksttreci"/>
          <w:rFonts w:ascii="Times New Roman" w:hAnsi="Times New Roman" w:cs="Times New Roman"/>
          <w:color w:val="000000"/>
          <w:sz w:val="26"/>
          <w:szCs w:val="26"/>
        </w:rPr>
        <w:t xml:space="preserve"> ze skutkiem wykreślenia</w:t>
      </w:r>
      <w:r w:rsidR="00F55C51" w:rsidRPr="00060E0F">
        <w:rPr>
          <w:rStyle w:val="Teksttreci"/>
          <w:rFonts w:ascii="Times New Roman" w:hAnsi="Times New Roman" w:cs="Times New Roman"/>
          <w:color w:val="000000"/>
          <w:sz w:val="26"/>
          <w:szCs w:val="26"/>
        </w:rPr>
        <w:t>)</w:t>
      </w:r>
      <w:r w:rsidRPr="00497D78">
        <w:rPr>
          <w:rFonts w:ascii="Times New Roman" w:hAnsi="Times New Roman" w:cs="Times New Roman"/>
          <w:bCs/>
          <w:sz w:val="26"/>
          <w:szCs w:val="26"/>
        </w:rPr>
        <w:t>.</w:t>
      </w:r>
      <w:r w:rsidRPr="00497D78">
        <w:rPr>
          <w:rFonts w:ascii="Times New Roman" w:hAnsi="Times New Roman" w:cs="Times New Roman"/>
          <w:bCs/>
          <w:sz w:val="26"/>
          <w:szCs w:val="26"/>
        </w:rPr>
        <w:tab/>
      </w:r>
      <w:r w:rsidR="00894871" w:rsidRPr="00497D78">
        <w:rPr>
          <w:rFonts w:ascii="Times New Roman" w:hAnsi="Times New Roman" w:cs="Times New Roman"/>
          <w:bCs/>
          <w:sz w:val="26"/>
          <w:szCs w:val="26"/>
        </w:rPr>
        <w:t>--------------------</w:t>
      </w:r>
    </w:p>
    <w:p w14:paraId="33792DB9" w14:textId="27B29412" w:rsidR="003B3910" w:rsidRPr="00D35DE5" w:rsidRDefault="00213F41" w:rsidP="00D35DE5">
      <w:pPr>
        <w:pStyle w:val="Akapitzlist"/>
        <w:numPr>
          <w:ilvl w:val="0"/>
          <w:numId w:val="51"/>
        </w:numPr>
        <w:tabs>
          <w:tab w:val="left" w:pos="567"/>
          <w:tab w:val="right" w:leader="hyphen" w:pos="9046"/>
        </w:tabs>
        <w:spacing w:before="0" w:line="360" w:lineRule="auto"/>
        <w:ind w:left="284" w:hanging="284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13F41">
        <w:rPr>
          <w:rFonts w:ascii="Times New Roman" w:hAnsi="Times New Roman" w:cs="Times New Roman"/>
          <w:bCs/>
          <w:sz w:val="26"/>
          <w:szCs w:val="26"/>
        </w:rPr>
        <w:lastRenderedPageBreak/>
        <w:t>Premia likwidacyjna przysługuje Likwidatorowi</w:t>
      </w:r>
      <w:r w:rsidR="003B3910">
        <w:rPr>
          <w:rFonts w:ascii="Times New Roman" w:hAnsi="Times New Roman" w:cs="Times New Roman"/>
          <w:bCs/>
          <w:sz w:val="26"/>
          <w:szCs w:val="26"/>
        </w:rPr>
        <w:t xml:space="preserve"> Spółki</w:t>
      </w:r>
      <w:r w:rsidRPr="00213F41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="00D91945">
        <w:rPr>
          <w:rFonts w:ascii="Times New Roman" w:hAnsi="Times New Roman" w:cs="Times New Roman"/>
          <w:bCs/>
          <w:sz w:val="26"/>
          <w:szCs w:val="26"/>
        </w:rPr>
        <w:t xml:space="preserve">wyłącznie </w:t>
      </w:r>
      <w:r w:rsidRPr="00213F41">
        <w:rPr>
          <w:rFonts w:ascii="Times New Roman" w:hAnsi="Times New Roman" w:cs="Times New Roman"/>
          <w:bCs/>
          <w:sz w:val="26"/>
          <w:szCs w:val="26"/>
        </w:rPr>
        <w:t>w przypadku zakończenia likwidacji w terminie przewidzianym w Harmonogramie likwidacji zatwierdzonym przez Walne Zgromadzenie</w:t>
      </w:r>
      <w:r w:rsidR="00497D78">
        <w:rPr>
          <w:rFonts w:ascii="Times New Roman" w:hAnsi="Times New Roman" w:cs="Times New Roman"/>
          <w:bCs/>
          <w:sz w:val="26"/>
          <w:szCs w:val="26"/>
        </w:rPr>
        <w:t xml:space="preserve"> oraz udzielenia Likwidatorowi Spółki absolutorium z wykonanych czynności</w:t>
      </w:r>
      <w:r w:rsidR="00060E0F">
        <w:rPr>
          <w:rFonts w:ascii="Times New Roman" w:hAnsi="Times New Roman" w:cs="Times New Roman"/>
          <w:bCs/>
          <w:sz w:val="26"/>
          <w:szCs w:val="26"/>
        </w:rPr>
        <w:t>.-----</w:t>
      </w:r>
      <w:r>
        <w:rPr>
          <w:rFonts w:ascii="Times New Roman" w:hAnsi="Times New Roman" w:cs="Times New Roman"/>
          <w:bCs/>
          <w:sz w:val="26"/>
          <w:szCs w:val="26"/>
        </w:rPr>
        <w:t>------------------------------</w:t>
      </w:r>
      <w:r w:rsidR="00D35DE5">
        <w:rPr>
          <w:rFonts w:ascii="Times New Roman" w:hAnsi="Times New Roman" w:cs="Times New Roman"/>
          <w:bCs/>
          <w:sz w:val="26"/>
          <w:szCs w:val="26"/>
        </w:rPr>
        <w:t>----------------</w:t>
      </w:r>
      <w:r w:rsidR="00060E0F">
        <w:rPr>
          <w:rFonts w:ascii="Times New Roman" w:hAnsi="Times New Roman" w:cs="Times New Roman"/>
          <w:bCs/>
          <w:sz w:val="26"/>
          <w:szCs w:val="26"/>
        </w:rPr>
        <w:t>--</w:t>
      </w:r>
      <w:r w:rsidR="00D35DE5">
        <w:rPr>
          <w:rFonts w:ascii="Times New Roman" w:hAnsi="Times New Roman" w:cs="Times New Roman"/>
          <w:bCs/>
          <w:sz w:val="26"/>
          <w:szCs w:val="26"/>
        </w:rPr>
        <w:t>-</w:t>
      </w:r>
    </w:p>
    <w:p w14:paraId="59206E2E" w14:textId="633E903B" w:rsidR="003B3910" w:rsidRPr="00D35DE5" w:rsidRDefault="003B3910" w:rsidP="00D35DE5">
      <w:pPr>
        <w:pStyle w:val="Akapitzlist"/>
        <w:tabs>
          <w:tab w:val="left" w:pos="567"/>
          <w:tab w:val="right" w:leader="hyphen" w:pos="9046"/>
        </w:tabs>
        <w:spacing w:before="0" w:line="360" w:lineRule="auto"/>
        <w:ind w:left="0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§</w:t>
      </w:r>
      <w:r w:rsidR="00A103DD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5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.</w:t>
      </w:r>
    </w:p>
    <w:p w14:paraId="53AFEBB2" w14:textId="42D15632" w:rsidR="00D6731F" w:rsidRDefault="00213F41" w:rsidP="00062BA5">
      <w:pPr>
        <w:pStyle w:val="Akapitzlist"/>
        <w:tabs>
          <w:tab w:val="left" w:pos="567"/>
          <w:tab w:val="right" w:leader="hyphen" w:pos="9046"/>
        </w:tabs>
        <w:spacing w:before="0" w:line="360" w:lineRule="auto"/>
        <w:ind w:left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13F41">
        <w:rPr>
          <w:rFonts w:ascii="Times New Roman" w:hAnsi="Times New Roman" w:cs="Times New Roman"/>
          <w:bCs/>
          <w:sz w:val="26"/>
          <w:szCs w:val="26"/>
        </w:rPr>
        <w:t>Uchwała wchodzi w życie z dniem powzięcia</w:t>
      </w:r>
      <w:r w:rsidR="003B3910">
        <w:rPr>
          <w:rFonts w:ascii="Times New Roman" w:hAnsi="Times New Roman" w:cs="Times New Roman"/>
          <w:bCs/>
          <w:sz w:val="26"/>
          <w:szCs w:val="26"/>
        </w:rPr>
        <w:t>.</w:t>
      </w:r>
      <w:r w:rsidRPr="00213F41">
        <w:rPr>
          <w:rFonts w:ascii="Times New Roman" w:hAnsi="Times New Roman" w:cs="Times New Roman"/>
          <w:bCs/>
          <w:sz w:val="26"/>
          <w:szCs w:val="26"/>
        </w:rPr>
        <w:t>-</w:t>
      </w:r>
      <w:r>
        <w:rPr>
          <w:rFonts w:ascii="Times New Roman" w:hAnsi="Times New Roman" w:cs="Times New Roman"/>
          <w:bCs/>
          <w:sz w:val="26"/>
          <w:szCs w:val="26"/>
        </w:rPr>
        <w:t>------------------------------------------</w:t>
      </w:r>
      <w:r w:rsidR="00F55C51">
        <w:rPr>
          <w:rFonts w:ascii="Times New Roman" w:hAnsi="Times New Roman" w:cs="Times New Roman"/>
          <w:bCs/>
          <w:sz w:val="26"/>
          <w:szCs w:val="26"/>
        </w:rPr>
        <w:t>-----</w:t>
      </w:r>
    </w:p>
    <w:p w14:paraId="4E34A6DE" w14:textId="77777777" w:rsidR="00F55C51" w:rsidRDefault="00F55C51" w:rsidP="00D6731F">
      <w:pPr>
        <w:tabs>
          <w:tab w:val="right" w:leader="hyphen" w:pos="9072"/>
        </w:tabs>
        <w:spacing w:before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B9CB298" w14:textId="1C68AB26" w:rsidR="00A0367A" w:rsidRPr="00496882" w:rsidRDefault="00D6731F" w:rsidP="00496882">
      <w:pPr>
        <w:tabs>
          <w:tab w:val="right" w:leader="hyphen" w:pos="9072"/>
        </w:tabs>
        <w:spacing w:before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339EF">
        <w:rPr>
          <w:rFonts w:ascii="Times New Roman" w:hAnsi="Times New Roman" w:cs="Times New Roman"/>
          <w:sz w:val="26"/>
          <w:szCs w:val="26"/>
        </w:rPr>
        <w:t xml:space="preserve">Przewodniczący Zgromadzenia stwierdził, że powyższa uchwała została powzięta wszystkimi </w:t>
      </w:r>
      <w:r>
        <w:rPr>
          <w:rFonts w:ascii="Times New Roman" w:hAnsi="Times New Roman" w:cs="Times New Roman"/>
          <w:sz w:val="26"/>
          <w:szCs w:val="26"/>
        </w:rPr>
        <w:t>750</w:t>
      </w:r>
      <w:r w:rsidR="00985BB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000</w:t>
      </w:r>
      <w:r w:rsidRPr="004339E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(siedemset pięćdziesiąt tysięcy</w:t>
      </w:r>
      <w:r w:rsidRPr="004339EF">
        <w:rPr>
          <w:rFonts w:ascii="Times New Roman" w:hAnsi="Times New Roman" w:cs="Times New Roman"/>
          <w:sz w:val="26"/>
          <w:szCs w:val="26"/>
        </w:rPr>
        <w:t xml:space="preserve">) </w:t>
      </w:r>
      <w:r w:rsidRPr="00B22158">
        <w:rPr>
          <w:rFonts w:ascii="Times New Roman" w:hAnsi="Times New Roman" w:cs="Times New Roman"/>
          <w:sz w:val="26"/>
          <w:szCs w:val="26"/>
        </w:rPr>
        <w:t>ważnymi głosami za, przy czym głosy te zostały oddane z </w:t>
      </w:r>
      <w:r>
        <w:rPr>
          <w:rFonts w:ascii="Times New Roman" w:hAnsi="Times New Roman" w:cs="Times New Roman"/>
          <w:sz w:val="26"/>
          <w:szCs w:val="26"/>
        </w:rPr>
        <w:t>750</w:t>
      </w:r>
      <w:r w:rsidR="00985BB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000</w:t>
      </w:r>
      <w:r w:rsidRPr="004339E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(siedemset pięćdziesiąt tysięcy</w:t>
      </w:r>
      <w:r w:rsidRPr="004339EF">
        <w:rPr>
          <w:rFonts w:ascii="Times New Roman" w:hAnsi="Times New Roman" w:cs="Times New Roman"/>
          <w:sz w:val="26"/>
          <w:szCs w:val="26"/>
        </w:rPr>
        <w:t xml:space="preserve">) </w:t>
      </w:r>
      <w:r w:rsidRPr="00B22158">
        <w:rPr>
          <w:rFonts w:ascii="Times New Roman" w:hAnsi="Times New Roman" w:cs="Times New Roman"/>
          <w:sz w:val="26"/>
          <w:szCs w:val="26"/>
        </w:rPr>
        <w:t>akcji, k</w:t>
      </w:r>
      <w:r w:rsidRPr="004339EF">
        <w:rPr>
          <w:rFonts w:ascii="Times New Roman" w:hAnsi="Times New Roman" w:cs="Times New Roman"/>
          <w:sz w:val="26"/>
          <w:szCs w:val="26"/>
        </w:rPr>
        <w:t>tóre stanowią 100% akcji w kapitale zakładowym Spółki.</w:t>
      </w:r>
      <w:r w:rsidR="00213F41">
        <w:rPr>
          <w:rFonts w:ascii="Times New Roman" w:hAnsi="Times New Roman" w:cs="Times New Roman"/>
          <w:sz w:val="26"/>
          <w:szCs w:val="26"/>
        </w:rPr>
        <w:t>----------------------------------------------------</w:t>
      </w:r>
      <w:bookmarkStart w:id="3" w:name="_GoBack"/>
      <w:bookmarkEnd w:id="3"/>
    </w:p>
    <w:sectPr w:rsidR="00A0367A" w:rsidRPr="00496882" w:rsidSect="008778D2">
      <w:footerReference w:type="default" r:id="rId8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BEE3CF" w14:textId="77777777" w:rsidR="00193E79" w:rsidRDefault="00193E79">
      <w:pPr>
        <w:spacing w:before="0"/>
      </w:pPr>
      <w:r>
        <w:separator/>
      </w:r>
    </w:p>
  </w:endnote>
  <w:endnote w:type="continuationSeparator" w:id="0">
    <w:p w14:paraId="408746B7" w14:textId="77777777" w:rsidR="00193E79" w:rsidRDefault="00193E79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32003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78DD3415" w14:textId="67AB6B00" w:rsidR="001B5B29" w:rsidRPr="0026184D" w:rsidRDefault="001B5B29">
        <w:pPr>
          <w:pStyle w:val="Stopka"/>
          <w:jc w:val="center"/>
          <w:rPr>
            <w:rFonts w:ascii="Times New Roman" w:hAnsi="Times New Roman" w:cs="Times New Roman"/>
          </w:rPr>
        </w:pPr>
        <w:r w:rsidRPr="0026184D">
          <w:rPr>
            <w:rFonts w:ascii="Times New Roman" w:hAnsi="Times New Roman" w:cs="Times New Roman"/>
          </w:rPr>
          <w:fldChar w:fldCharType="begin"/>
        </w:r>
        <w:r w:rsidRPr="0026184D">
          <w:rPr>
            <w:rFonts w:ascii="Times New Roman" w:hAnsi="Times New Roman" w:cs="Times New Roman"/>
          </w:rPr>
          <w:instrText xml:space="preserve"> PAGE   \* MERGEFORMAT </w:instrText>
        </w:r>
        <w:r w:rsidRPr="0026184D">
          <w:rPr>
            <w:rFonts w:ascii="Times New Roman" w:hAnsi="Times New Roman" w:cs="Times New Roman"/>
          </w:rPr>
          <w:fldChar w:fldCharType="separate"/>
        </w:r>
        <w:r w:rsidR="00496882">
          <w:rPr>
            <w:rFonts w:ascii="Times New Roman" w:hAnsi="Times New Roman" w:cs="Times New Roman"/>
            <w:noProof/>
          </w:rPr>
          <w:t>2</w:t>
        </w:r>
        <w:r w:rsidRPr="0026184D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5923F779" w14:textId="77777777" w:rsidR="001B5B29" w:rsidRDefault="001B5B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EA6CFE" w14:textId="77777777" w:rsidR="00193E79" w:rsidRDefault="00193E79">
      <w:pPr>
        <w:spacing w:before="0"/>
      </w:pPr>
      <w:r>
        <w:separator/>
      </w:r>
    </w:p>
  </w:footnote>
  <w:footnote w:type="continuationSeparator" w:id="0">
    <w:p w14:paraId="49110CF5" w14:textId="77777777" w:rsidR="00193E79" w:rsidRDefault="00193E79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E766B392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 w15:restartNumberingAfterBreak="0">
    <w:nsid w:val="05E96447"/>
    <w:multiLevelType w:val="hybridMultilevel"/>
    <w:tmpl w:val="002ACCC4"/>
    <w:lvl w:ilvl="0" w:tplc="0D8E6EC0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F2565"/>
    <w:multiLevelType w:val="hybridMultilevel"/>
    <w:tmpl w:val="96C816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37489"/>
    <w:multiLevelType w:val="hybridMultilevel"/>
    <w:tmpl w:val="DF2AF3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1E692E"/>
    <w:multiLevelType w:val="hybridMultilevel"/>
    <w:tmpl w:val="94BA1F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097F2E"/>
    <w:multiLevelType w:val="hybridMultilevel"/>
    <w:tmpl w:val="C42A1F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052D6"/>
    <w:multiLevelType w:val="hybridMultilevel"/>
    <w:tmpl w:val="4CFE04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5A3BD6"/>
    <w:multiLevelType w:val="hybridMultilevel"/>
    <w:tmpl w:val="7DF0C4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0A4D4C"/>
    <w:multiLevelType w:val="hybridMultilevel"/>
    <w:tmpl w:val="B614B954"/>
    <w:lvl w:ilvl="0" w:tplc="71F65B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A653BCD"/>
    <w:multiLevelType w:val="hybridMultilevel"/>
    <w:tmpl w:val="BB30C9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982289"/>
    <w:multiLevelType w:val="hybridMultilevel"/>
    <w:tmpl w:val="39C6CD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CF60F2"/>
    <w:multiLevelType w:val="hybridMultilevel"/>
    <w:tmpl w:val="FB62A2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7F2A9C"/>
    <w:multiLevelType w:val="hybridMultilevel"/>
    <w:tmpl w:val="DEB69F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0B23A9"/>
    <w:multiLevelType w:val="hybridMultilevel"/>
    <w:tmpl w:val="99468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BD55C1"/>
    <w:multiLevelType w:val="hybridMultilevel"/>
    <w:tmpl w:val="1C02D15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5A4E2C"/>
    <w:multiLevelType w:val="hybridMultilevel"/>
    <w:tmpl w:val="45EE2A7A"/>
    <w:lvl w:ilvl="0" w:tplc="FAA2D6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32104E"/>
    <w:multiLevelType w:val="hybridMultilevel"/>
    <w:tmpl w:val="644078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912C6F"/>
    <w:multiLevelType w:val="hybridMultilevel"/>
    <w:tmpl w:val="BF3CEE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C57D18"/>
    <w:multiLevelType w:val="hybridMultilevel"/>
    <w:tmpl w:val="B8A641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814386"/>
    <w:multiLevelType w:val="hybridMultilevel"/>
    <w:tmpl w:val="7974B4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687721"/>
    <w:multiLevelType w:val="hybridMultilevel"/>
    <w:tmpl w:val="B8949F48"/>
    <w:lvl w:ilvl="0" w:tplc="33DCD4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870881"/>
    <w:multiLevelType w:val="hybridMultilevel"/>
    <w:tmpl w:val="BB30C9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B942FF"/>
    <w:multiLevelType w:val="multilevel"/>
    <w:tmpl w:val="551C70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6469E3"/>
    <w:multiLevelType w:val="hybridMultilevel"/>
    <w:tmpl w:val="18A85318"/>
    <w:lvl w:ilvl="0" w:tplc="4AD430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A40BC5"/>
    <w:multiLevelType w:val="hybridMultilevel"/>
    <w:tmpl w:val="91EE0250"/>
    <w:lvl w:ilvl="0" w:tplc="FAA2D6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E876F5"/>
    <w:multiLevelType w:val="hybridMultilevel"/>
    <w:tmpl w:val="F36032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9B1DFA"/>
    <w:multiLevelType w:val="hybridMultilevel"/>
    <w:tmpl w:val="6E647E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BD300A"/>
    <w:multiLevelType w:val="hybridMultilevel"/>
    <w:tmpl w:val="5310F1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896392"/>
    <w:multiLevelType w:val="hybridMultilevel"/>
    <w:tmpl w:val="49606E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D8317A"/>
    <w:multiLevelType w:val="hybridMultilevel"/>
    <w:tmpl w:val="9566F230"/>
    <w:lvl w:ilvl="0" w:tplc="FAA2D6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AC2607"/>
    <w:multiLevelType w:val="hybridMultilevel"/>
    <w:tmpl w:val="BB30C9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C31CD9"/>
    <w:multiLevelType w:val="hybridMultilevel"/>
    <w:tmpl w:val="4AE0C7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EF2DD3"/>
    <w:multiLevelType w:val="hybridMultilevel"/>
    <w:tmpl w:val="E9948D5E"/>
    <w:lvl w:ilvl="0" w:tplc="9120269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4D3B15E9"/>
    <w:multiLevelType w:val="hybridMultilevel"/>
    <w:tmpl w:val="9CCCC4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8B62BE"/>
    <w:multiLevelType w:val="hybridMultilevel"/>
    <w:tmpl w:val="C3E24684"/>
    <w:lvl w:ilvl="0" w:tplc="FAA2D6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A7215D"/>
    <w:multiLevelType w:val="multilevel"/>
    <w:tmpl w:val="A7C474C8"/>
    <w:styleLink w:val="List1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position w:val="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position w:val="0"/>
        <w:sz w:val="26"/>
        <w:szCs w:val="26"/>
      </w:rPr>
    </w:lvl>
    <w:lvl w:ilvl="2">
      <w:start w:val="1"/>
      <w:numFmt w:val="decimal"/>
      <w:lvlText w:val="%3."/>
      <w:lvlJc w:val="left"/>
      <w:pPr>
        <w:tabs>
          <w:tab w:val="num" w:pos="390"/>
        </w:tabs>
        <w:ind w:left="390" w:hanging="390"/>
      </w:pPr>
      <w:rPr>
        <w:position w:val="0"/>
        <w:sz w:val="26"/>
        <w:szCs w:val="26"/>
      </w:rPr>
    </w:lvl>
    <w:lvl w:ilvl="3">
      <w:start w:val="1"/>
      <w:numFmt w:val="decimal"/>
      <w:lvlText w:val="%4."/>
      <w:lvlJc w:val="left"/>
      <w:pPr>
        <w:tabs>
          <w:tab w:val="num" w:pos="390"/>
        </w:tabs>
        <w:ind w:left="390" w:hanging="390"/>
      </w:pPr>
      <w:rPr>
        <w:position w:val="0"/>
        <w:sz w:val="26"/>
        <w:szCs w:val="26"/>
      </w:rPr>
    </w:lvl>
    <w:lvl w:ilvl="4">
      <w:start w:val="1"/>
      <w:numFmt w:val="decimal"/>
      <w:lvlText w:val="%5."/>
      <w:lvlJc w:val="left"/>
      <w:pPr>
        <w:tabs>
          <w:tab w:val="num" w:pos="390"/>
        </w:tabs>
        <w:ind w:left="390" w:hanging="390"/>
      </w:pPr>
      <w:rPr>
        <w:position w:val="0"/>
        <w:sz w:val="26"/>
        <w:szCs w:val="26"/>
      </w:rPr>
    </w:lvl>
    <w:lvl w:ilvl="5">
      <w:start w:val="1"/>
      <w:numFmt w:val="decimal"/>
      <w:lvlText w:val="%6."/>
      <w:lvlJc w:val="left"/>
      <w:pPr>
        <w:tabs>
          <w:tab w:val="num" w:pos="390"/>
        </w:tabs>
        <w:ind w:left="390" w:hanging="390"/>
      </w:pPr>
      <w:rPr>
        <w:position w:val="0"/>
        <w:sz w:val="26"/>
        <w:szCs w:val="26"/>
      </w:rPr>
    </w:lvl>
    <w:lvl w:ilvl="6">
      <w:start w:val="1"/>
      <w:numFmt w:val="decimal"/>
      <w:lvlText w:val="%7."/>
      <w:lvlJc w:val="left"/>
      <w:pPr>
        <w:tabs>
          <w:tab w:val="num" w:pos="390"/>
        </w:tabs>
        <w:ind w:left="390" w:hanging="390"/>
      </w:pPr>
      <w:rPr>
        <w:position w:val="0"/>
        <w:sz w:val="26"/>
        <w:szCs w:val="26"/>
      </w:rPr>
    </w:lvl>
    <w:lvl w:ilvl="7">
      <w:start w:val="1"/>
      <w:numFmt w:val="decimal"/>
      <w:lvlText w:val="%8."/>
      <w:lvlJc w:val="left"/>
      <w:pPr>
        <w:tabs>
          <w:tab w:val="num" w:pos="390"/>
        </w:tabs>
        <w:ind w:left="390" w:hanging="390"/>
      </w:pPr>
      <w:rPr>
        <w:position w:val="0"/>
        <w:sz w:val="26"/>
        <w:szCs w:val="26"/>
      </w:rPr>
    </w:lvl>
    <w:lvl w:ilvl="8">
      <w:start w:val="1"/>
      <w:numFmt w:val="decimal"/>
      <w:lvlText w:val="%9."/>
      <w:lvlJc w:val="left"/>
      <w:pPr>
        <w:tabs>
          <w:tab w:val="num" w:pos="390"/>
        </w:tabs>
        <w:ind w:left="390" w:hanging="390"/>
      </w:pPr>
      <w:rPr>
        <w:position w:val="0"/>
        <w:sz w:val="26"/>
        <w:szCs w:val="26"/>
      </w:rPr>
    </w:lvl>
  </w:abstractNum>
  <w:abstractNum w:abstractNumId="36" w15:restartNumberingAfterBreak="0">
    <w:nsid w:val="54E23621"/>
    <w:multiLevelType w:val="hybridMultilevel"/>
    <w:tmpl w:val="A82075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992A6F"/>
    <w:multiLevelType w:val="hybridMultilevel"/>
    <w:tmpl w:val="1888951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A605F4D"/>
    <w:multiLevelType w:val="hybridMultilevel"/>
    <w:tmpl w:val="C6321BC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B1A4F66"/>
    <w:multiLevelType w:val="hybridMultilevel"/>
    <w:tmpl w:val="997827F0"/>
    <w:lvl w:ilvl="0" w:tplc="F69EBE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B272A1D"/>
    <w:multiLevelType w:val="hybridMultilevel"/>
    <w:tmpl w:val="A1A023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E8D1EC0"/>
    <w:multiLevelType w:val="hybridMultilevel"/>
    <w:tmpl w:val="E81887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F5D39A8"/>
    <w:multiLevelType w:val="hybridMultilevel"/>
    <w:tmpl w:val="ECCE475C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F7C63A9"/>
    <w:multiLevelType w:val="hybridMultilevel"/>
    <w:tmpl w:val="161E0040"/>
    <w:lvl w:ilvl="0" w:tplc="A13E72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1584435"/>
    <w:multiLevelType w:val="hybridMultilevel"/>
    <w:tmpl w:val="ED4295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21D42FC"/>
    <w:multiLevelType w:val="hybridMultilevel"/>
    <w:tmpl w:val="5838CF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2830D10"/>
    <w:multiLevelType w:val="multilevel"/>
    <w:tmpl w:val="FB3E2BC8"/>
    <w:name w:val="AOA"/>
    <w:lvl w:ilvl="0">
      <w:start w:val="1"/>
      <w:numFmt w:val="upperLetter"/>
      <w:pStyle w:val="AOA"/>
      <w:lvlText w:val="(%1)"/>
      <w:lvlJc w:val="left"/>
      <w:pPr>
        <w:ind w:left="720" w:hanging="72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7" w15:restartNumberingAfterBreak="0">
    <w:nsid w:val="62C740BB"/>
    <w:multiLevelType w:val="hybridMultilevel"/>
    <w:tmpl w:val="05CE1E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395252A"/>
    <w:multiLevelType w:val="hybridMultilevel"/>
    <w:tmpl w:val="F864C77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6395A8C"/>
    <w:multiLevelType w:val="hybridMultilevel"/>
    <w:tmpl w:val="D752E7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7A91C02"/>
    <w:multiLevelType w:val="hybridMultilevel"/>
    <w:tmpl w:val="516852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B0726D3"/>
    <w:multiLevelType w:val="hybridMultilevel"/>
    <w:tmpl w:val="57108886"/>
    <w:lvl w:ilvl="0" w:tplc="FAA2D6C6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2" w15:restartNumberingAfterBreak="0">
    <w:nsid w:val="6F696A06"/>
    <w:multiLevelType w:val="hybridMultilevel"/>
    <w:tmpl w:val="6A2A3B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3E90D7C"/>
    <w:multiLevelType w:val="hybridMultilevel"/>
    <w:tmpl w:val="1E26EE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4BB758E"/>
    <w:multiLevelType w:val="hybridMultilevel"/>
    <w:tmpl w:val="517218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8E360A6"/>
    <w:multiLevelType w:val="hybridMultilevel"/>
    <w:tmpl w:val="0F9884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B4B30C0"/>
    <w:multiLevelType w:val="hybridMultilevel"/>
    <w:tmpl w:val="F89620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BCF0BA6"/>
    <w:multiLevelType w:val="hybridMultilevel"/>
    <w:tmpl w:val="FDE86EBE"/>
    <w:lvl w:ilvl="0" w:tplc="FAA2D6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E1701F2"/>
    <w:multiLevelType w:val="hybridMultilevel"/>
    <w:tmpl w:val="B3CC0960"/>
    <w:lvl w:ilvl="0" w:tplc="FAA2D6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5"/>
  </w:num>
  <w:num w:numId="4">
    <w:abstractNumId w:val="5"/>
  </w:num>
  <w:num w:numId="5">
    <w:abstractNumId w:val="38"/>
  </w:num>
  <w:num w:numId="6">
    <w:abstractNumId w:val="33"/>
  </w:num>
  <w:num w:numId="7">
    <w:abstractNumId w:val="24"/>
  </w:num>
  <w:num w:numId="8">
    <w:abstractNumId w:val="9"/>
  </w:num>
  <w:num w:numId="9">
    <w:abstractNumId w:val="2"/>
  </w:num>
  <w:num w:numId="10">
    <w:abstractNumId w:val="58"/>
  </w:num>
  <w:num w:numId="11">
    <w:abstractNumId w:val="42"/>
  </w:num>
  <w:num w:numId="12">
    <w:abstractNumId w:val="57"/>
  </w:num>
  <w:num w:numId="13">
    <w:abstractNumId w:val="12"/>
  </w:num>
  <w:num w:numId="14">
    <w:abstractNumId w:val="37"/>
  </w:num>
  <w:num w:numId="15">
    <w:abstractNumId w:val="50"/>
  </w:num>
  <w:num w:numId="16">
    <w:abstractNumId w:val="48"/>
  </w:num>
  <w:num w:numId="17">
    <w:abstractNumId w:val="10"/>
  </w:num>
  <w:num w:numId="18">
    <w:abstractNumId w:val="44"/>
  </w:num>
  <w:num w:numId="19">
    <w:abstractNumId w:val="19"/>
  </w:num>
  <w:num w:numId="20">
    <w:abstractNumId w:val="16"/>
  </w:num>
  <w:num w:numId="21">
    <w:abstractNumId w:val="17"/>
  </w:num>
  <w:num w:numId="22">
    <w:abstractNumId w:val="6"/>
  </w:num>
  <w:num w:numId="23">
    <w:abstractNumId w:val="53"/>
  </w:num>
  <w:num w:numId="24">
    <w:abstractNumId w:val="34"/>
  </w:num>
  <w:num w:numId="25">
    <w:abstractNumId w:val="31"/>
  </w:num>
  <w:num w:numId="26">
    <w:abstractNumId w:val="51"/>
  </w:num>
  <w:num w:numId="27">
    <w:abstractNumId w:val="56"/>
  </w:num>
  <w:num w:numId="28">
    <w:abstractNumId w:val="11"/>
  </w:num>
  <w:num w:numId="29">
    <w:abstractNumId w:val="41"/>
  </w:num>
  <w:num w:numId="30">
    <w:abstractNumId w:val="3"/>
  </w:num>
  <w:num w:numId="31">
    <w:abstractNumId w:val="55"/>
  </w:num>
  <w:num w:numId="32">
    <w:abstractNumId w:val="29"/>
  </w:num>
  <w:num w:numId="33">
    <w:abstractNumId w:val="13"/>
  </w:num>
  <w:num w:numId="34">
    <w:abstractNumId w:val="7"/>
  </w:num>
  <w:num w:numId="35">
    <w:abstractNumId w:val="18"/>
  </w:num>
  <w:num w:numId="36">
    <w:abstractNumId w:val="54"/>
  </w:num>
  <w:num w:numId="37">
    <w:abstractNumId w:val="15"/>
  </w:num>
  <w:num w:numId="38">
    <w:abstractNumId w:val="27"/>
  </w:num>
  <w:num w:numId="39">
    <w:abstractNumId w:val="14"/>
  </w:num>
  <w:num w:numId="40">
    <w:abstractNumId w:val="26"/>
  </w:num>
  <w:num w:numId="41">
    <w:abstractNumId w:val="52"/>
  </w:num>
  <w:num w:numId="42">
    <w:abstractNumId w:val="40"/>
  </w:num>
  <w:num w:numId="43">
    <w:abstractNumId w:val="30"/>
  </w:num>
  <w:num w:numId="44">
    <w:abstractNumId w:val="25"/>
  </w:num>
  <w:num w:numId="45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9"/>
  </w:num>
  <w:num w:numId="47">
    <w:abstractNumId w:val="36"/>
  </w:num>
  <w:num w:numId="48">
    <w:abstractNumId w:val="0"/>
  </w:num>
  <w:num w:numId="49">
    <w:abstractNumId w:val="21"/>
  </w:num>
  <w:num w:numId="50">
    <w:abstractNumId w:val="20"/>
  </w:num>
  <w:num w:numId="51">
    <w:abstractNumId w:val="43"/>
  </w:num>
  <w:num w:numId="52">
    <w:abstractNumId w:val="4"/>
  </w:num>
  <w:num w:numId="53">
    <w:abstractNumId w:val="39"/>
  </w:num>
  <w:num w:numId="54">
    <w:abstractNumId w:val="23"/>
  </w:num>
  <w:num w:numId="55">
    <w:abstractNumId w:val="8"/>
  </w:num>
  <w:num w:numId="56">
    <w:abstractNumId w:val="1"/>
  </w:num>
  <w:num w:numId="57">
    <w:abstractNumId w:val="32"/>
  </w:num>
  <w:num w:numId="58">
    <w:abstractNumId w:val="28"/>
  </w:num>
  <w:num w:numId="59">
    <w:abstractNumId w:val="45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67A"/>
    <w:rsid w:val="00005041"/>
    <w:rsid w:val="000102B9"/>
    <w:rsid w:val="00011BB2"/>
    <w:rsid w:val="00011FEE"/>
    <w:rsid w:val="0001247D"/>
    <w:rsid w:val="00013C79"/>
    <w:rsid w:val="00014CC8"/>
    <w:rsid w:val="000160B6"/>
    <w:rsid w:val="000165A7"/>
    <w:rsid w:val="00022163"/>
    <w:rsid w:val="000227E4"/>
    <w:rsid w:val="00023E3B"/>
    <w:rsid w:val="00024DD6"/>
    <w:rsid w:val="00032604"/>
    <w:rsid w:val="00032B4B"/>
    <w:rsid w:val="00032C51"/>
    <w:rsid w:val="00032DD4"/>
    <w:rsid w:val="00033098"/>
    <w:rsid w:val="00034228"/>
    <w:rsid w:val="000342E5"/>
    <w:rsid w:val="00034631"/>
    <w:rsid w:val="00035137"/>
    <w:rsid w:val="000400E6"/>
    <w:rsid w:val="00040CD2"/>
    <w:rsid w:val="00041FB4"/>
    <w:rsid w:val="0004459A"/>
    <w:rsid w:val="0004628E"/>
    <w:rsid w:val="00046E20"/>
    <w:rsid w:val="00052CDA"/>
    <w:rsid w:val="00052EFE"/>
    <w:rsid w:val="00055020"/>
    <w:rsid w:val="0005633F"/>
    <w:rsid w:val="000601A8"/>
    <w:rsid w:val="00060E0F"/>
    <w:rsid w:val="000615CD"/>
    <w:rsid w:val="00062279"/>
    <w:rsid w:val="00062BA5"/>
    <w:rsid w:val="000663E8"/>
    <w:rsid w:val="000665B0"/>
    <w:rsid w:val="00067288"/>
    <w:rsid w:val="00067427"/>
    <w:rsid w:val="000721AC"/>
    <w:rsid w:val="000736E3"/>
    <w:rsid w:val="000765A6"/>
    <w:rsid w:val="000828A6"/>
    <w:rsid w:val="00087F48"/>
    <w:rsid w:val="00090EB8"/>
    <w:rsid w:val="00091101"/>
    <w:rsid w:val="000926F4"/>
    <w:rsid w:val="000952F2"/>
    <w:rsid w:val="000A0E7C"/>
    <w:rsid w:val="000A26BB"/>
    <w:rsid w:val="000A4110"/>
    <w:rsid w:val="000A487A"/>
    <w:rsid w:val="000B1945"/>
    <w:rsid w:val="000B2946"/>
    <w:rsid w:val="000B483E"/>
    <w:rsid w:val="000B576D"/>
    <w:rsid w:val="000C02CD"/>
    <w:rsid w:val="000C25EE"/>
    <w:rsid w:val="000C2840"/>
    <w:rsid w:val="000C39FF"/>
    <w:rsid w:val="000C4122"/>
    <w:rsid w:val="000C56D8"/>
    <w:rsid w:val="000C5AD3"/>
    <w:rsid w:val="000C7837"/>
    <w:rsid w:val="000D1AE1"/>
    <w:rsid w:val="000D3FFE"/>
    <w:rsid w:val="000D5A87"/>
    <w:rsid w:val="000E0031"/>
    <w:rsid w:val="000E4720"/>
    <w:rsid w:val="000E4BCE"/>
    <w:rsid w:val="000E6DE5"/>
    <w:rsid w:val="000F0C6F"/>
    <w:rsid w:val="000F369C"/>
    <w:rsid w:val="000F4A0F"/>
    <w:rsid w:val="000F4BE2"/>
    <w:rsid w:val="000F5121"/>
    <w:rsid w:val="000F60D4"/>
    <w:rsid w:val="000F77D5"/>
    <w:rsid w:val="000F7AFE"/>
    <w:rsid w:val="001005D1"/>
    <w:rsid w:val="001023EF"/>
    <w:rsid w:val="0010583A"/>
    <w:rsid w:val="00106949"/>
    <w:rsid w:val="001072F9"/>
    <w:rsid w:val="00112FB0"/>
    <w:rsid w:val="00113772"/>
    <w:rsid w:val="00113976"/>
    <w:rsid w:val="00113F66"/>
    <w:rsid w:val="001163C8"/>
    <w:rsid w:val="00116FC6"/>
    <w:rsid w:val="00121AFE"/>
    <w:rsid w:val="00123287"/>
    <w:rsid w:val="001232C6"/>
    <w:rsid w:val="00124380"/>
    <w:rsid w:val="00125EDA"/>
    <w:rsid w:val="00126147"/>
    <w:rsid w:val="00127D59"/>
    <w:rsid w:val="00131F19"/>
    <w:rsid w:val="001334A4"/>
    <w:rsid w:val="00135D9A"/>
    <w:rsid w:val="0013684F"/>
    <w:rsid w:val="00140768"/>
    <w:rsid w:val="00141603"/>
    <w:rsid w:val="00141842"/>
    <w:rsid w:val="001473E3"/>
    <w:rsid w:val="001517F4"/>
    <w:rsid w:val="00152563"/>
    <w:rsid w:val="00153112"/>
    <w:rsid w:val="00154CDC"/>
    <w:rsid w:val="001557C1"/>
    <w:rsid w:val="00157DFA"/>
    <w:rsid w:val="001613F3"/>
    <w:rsid w:val="00161B0C"/>
    <w:rsid w:val="00165DFC"/>
    <w:rsid w:val="00171126"/>
    <w:rsid w:val="00173596"/>
    <w:rsid w:val="001749A1"/>
    <w:rsid w:val="00174FAC"/>
    <w:rsid w:val="00176085"/>
    <w:rsid w:val="00180070"/>
    <w:rsid w:val="00182F20"/>
    <w:rsid w:val="00184C7F"/>
    <w:rsid w:val="0018614E"/>
    <w:rsid w:val="001863EA"/>
    <w:rsid w:val="001870A5"/>
    <w:rsid w:val="001900FA"/>
    <w:rsid w:val="00190177"/>
    <w:rsid w:val="001928F7"/>
    <w:rsid w:val="00193E79"/>
    <w:rsid w:val="00194E77"/>
    <w:rsid w:val="00197431"/>
    <w:rsid w:val="001A19E1"/>
    <w:rsid w:val="001A2223"/>
    <w:rsid w:val="001A25C4"/>
    <w:rsid w:val="001A3512"/>
    <w:rsid w:val="001A4544"/>
    <w:rsid w:val="001A7046"/>
    <w:rsid w:val="001A75A2"/>
    <w:rsid w:val="001B0BEB"/>
    <w:rsid w:val="001B27ED"/>
    <w:rsid w:val="001B47D5"/>
    <w:rsid w:val="001B5B29"/>
    <w:rsid w:val="001B623E"/>
    <w:rsid w:val="001B6DD2"/>
    <w:rsid w:val="001B6F78"/>
    <w:rsid w:val="001B746F"/>
    <w:rsid w:val="001C1142"/>
    <w:rsid w:val="001C2B52"/>
    <w:rsid w:val="001C2C72"/>
    <w:rsid w:val="001C4019"/>
    <w:rsid w:val="001C4F5E"/>
    <w:rsid w:val="001C63C0"/>
    <w:rsid w:val="001C6830"/>
    <w:rsid w:val="001D172B"/>
    <w:rsid w:val="001D20ED"/>
    <w:rsid w:val="001D28C8"/>
    <w:rsid w:val="001D48D7"/>
    <w:rsid w:val="001D4C71"/>
    <w:rsid w:val="001D50A3"/>
    <w:rsid w:val="001D6BEC"/>
    <w:rsid w:val="001D79A4"/>
    <w:rsid w:val="001D7E67"/>
    <w:rsid w:val="001E15AE"/>
    <w:rsid w:val="001E2EA5"/>
    <w:rsid w:val="001E35BB"/>
    <w:rsid w:val="001E4932"/>
    <w:rsid w:val="001E50E9"/>
    <w:rsid w:val="001E6687"/>
    <w:rsid w:val="001E68A6"/>
    <w:rsid w:val="001E6C2C"/>
    <w:rsid w:val="001E705B"/>
    <w:rsid w:val="001E7909"/>
    <w:rsid w:val="001F0808"/>
    <w:rsid w:val="001F3E8C"/>
    <w:rsid w:val="001F46E2"/>
    <w:rsid w:val="001F53DC"/>
    <w:rsid w:val="00200AD4"/>
    <w:rsid w:val="00200ECC"/>
    <w:rsid w:val="00201CDC"/>
    <w:rsid w:val="0020229D"/>
    <w:rsid w:val="0020315B"/>
    <w:rsid w:val="00203592"/>
    <w:rsid w:val="00204BE2"/>
    <w:rsid w:val="00205656"/>
    <w:rsid w:val="00206838"/>
    <w:rsid w:val="00206F4E"/>
    <w:rsid w:val="002078FE"/>
    <w:rsid w:val="00211C0E"/>
    <w:rsid w:val="00213F41"/>
    <w:rsid w:val="002142BB"/>
    <w:rsid w:val="00215834"/>
    <w:rsid w:val="00215956"/>
    <w:rsid w:val="00216CF6"/>
    <w:rsid w:val="00217F6E"/>
    <w:rsid w:val="00222F98"/>
    <w:rsid w:val="00224A4A"/>
    <w:rsid w:val="00224B48"/>
    <w:rsid w:val="00225AEC"/>
    <w:rsid w:val="00232C8B"/>
    <w:rsid w:val="002342DD"/>
    <w:rsid w:val="00235DDA"/>
    <w:rsid w:val="00236218"/>
    <w:rsid w:val="00237B76"/>
    <w:rsid w:val="00242B84"/>
    <w:rsid w:val="00242B94"/>
    <w:rsid w:val="00244958"/>
    <w:rsid w:val="00246929"/>
    <w:rsid w:val="002504DF"/>
    <w:rsid w:val="002513A9"/>
    <w:rsid w:val="00251CDA"/>
    <w:rsid w:val="00252DE9"/>
    <w:rsid w:val="00253F82"/>
    <w:rsid w:val="0025452B"/>
    <w:rsid w:val="002558E9"/>
    <w:rsid w:val="002559D6"/>
    <w:rsid w:val="00256285"/>
    <w:rsid w:val="00260225"/>
    <w:rsid w:val="0026184D"/>
    <w:rsid w:val="00262C6C"/>
    <w:rsid w:val="00263B9E"/>
    <w:rsid w:val="00264EE1"/>
    <w:rsid w:val="002661BE"/>
    <w:rsid w:val="00267889"/>
    <w:rsid w:val="00267DBA"/>
    <w:rsid w:val="0027019C"/>
    <w:rsid w:val="00273B89"/>
    <w:rsid w:val="00280FCE"/>
    <w:rsid w:val="002840A3"/>
    <w:rsid w:val="00290D87"/>
    <w:rsid w:val="002942EE"/>
    <w:rsid w:val="00295079"/>
    <w:rsid w:val="00295A85"/>
    <w:rsid w:val="00295BF7"/>
    <w:rsid w:val="002A11F4"/>
    <w:rsid w:val="002A1D20"/>
    <w:rsid w:val="002A40CE"/>
    <w:rsid w:val="002A5752"/>
    <w:rsid w:val="002A618B"/>
    <w:rsid w:val="002B1EBA"/>
    <w:rsid w:val="002B474D"/>
    <w:rsid w:val="002B5234"/>
    <w:rsid w:val="002B60F4"/>
    <w:rsid w:val="002B64A1"/>
    <w:rsid w:val="002B652D"/>
    <w:rsid w:val="002B6FA3"/>
    <w:rsid w:val="002B7A0F"/>
    <w:rsid w:val="002B7E0B"/>
    <w:rsid w:val="002C065C"/>
    <w:rsid w:val="002C3D69"/>
    <w:rsid w:val="002C3EC5"/>
    <w:rsid w:val="002C59FC"/>
    <w:rsid w:val="002C77BB"/>
    <w:rsid w:val="002C7E55"/>
    <w:rsid w:val="002D0542"/>
    <w:rsid w:val="002D2CE4"/>
    <w:rsid w:val="002D427B"/>
    <w:rsid w:val="002D4D0C"/>
    <w:rsid w:val="002D4FFE"/>
    <w:rsid w:val="002D50DB"/>
    <w:rsid w:val="002D52B3"/>
    <w:rsid w:val="002E0197"/>
    <w:rsid w:val="002E1414"/>
    <w:rsid w:val="002E186F"/>
    <w:rsid w:val="002E3E6E"/>
    <w:rsid w:val="002E5473"/>
    <w:rsid w:val="002E5544"/>
    <w:rsid w:val="002F0462"/>
    <w:rsid w:val="002F0EF3"/>
    <w:rsid w:val="002F2EC5"/>
    <w:rsid w:val="002F512C"/>
    <w:rsid w:val="002F5CB9"/>
    <w:rsid w:val="002F7CFB"/>
    <w:rsid w:val="00300077"/>
    <w:rsid w:val="00300B67"/>
    <w:rsid w:val="00303B81"/>
    <w:rsid w:val="003045D5"/>
    <w:rsid w:val="0030486D"/>
    <w:rsid w:val="00307F60"/>
    <w:rsid w:val="00310B13"/>
    <w:rsid w:val="00310D9F"/>
    <w:rsid w:val="00312D80"/>
    <w:rsid w:val="0031410D"/>
    <w:rsid w:val="0031608B"/>
    <w:rsid w:val="00320702"/>
    <w:rsid w:val="00320BAC"/>
    <w:rsid w:val="003213CD"/>
    <w:rsid w:val="003219FB"/>
    <w:rsid w:val="00321F01"/>
    <w:rsid w:val="00323B17"/>
    <w:rsid w:val="0032493C"/>
    <w:rsid w:val="00324BB1"/>
    <w:rsid w:val="00333F5C"/>
    <w:rsid w:val="00335516"/>
    <w:rsid w:val="003372E1"/>
    <w:rsid w:val="00337AD5"/>
    <w:rsid w:val="00342576"/>
    <w:rsid w:val="0035073E"/>
    <w:rsid w:val="003513D8"/>
    <w:rsid w:val="003519DC"/>
    <w:rsid w:val="00351FB6"/>
    <w:rsid w:val="003527E9"/>
    <w:rsid w:val="003531E6"/>
    <w:rsid w:val="00355106"/>
    <w:rsid w:val="0035626A"/>
    <w:rsid w:val="0035724B"/>
    <w:rsid w:val="00357252"/>
    <w:rsid w:val="0035766E"/>
    <w:rsid w:val="00357EF5"/>
    <w:rsid w:val="0036039F"/>
    <w:rsid w:val="00360CDF"/>
    <w:rsid w:val="003614B9"/>
    <w:rsid w:val="00363BFA"/>
    <w:rsid w:val="003657D7"/>
    <w:rsid w:val="00366FA9"/>
    <w:rsid w:val="00371769"/>
    <w:rsid w:val="00372EBA"/>
    <w:rsid w:val="00377908"/>
    <w:rsid w:val="00381735"/>
    <w:rsid w:val="00383122"/>
    <w:rsid w:val="003836F5"/>
    <w:rsid w:val="00383FB4"/>
    <w:rsid w:val="00392C20"/>
    <w:rsid w:val="00392F75"/>
    <w:rsid w:val="00393564"/>
    <w:rsid w:val="00395BE1"/>
    <w:rsid w:val="003A0BDB"/>
    <w:rsid w:val="003A0CB7"/>
    <w:rsid w:val="003A1666"/>
    <w:rsid w:val="003A332C"/>
    <w:rsid w:val="003A5CDD"/>
    <w:rsid w:val="003A6024"/>
    <w:rsid w:val="003A70E8"/>
    <w:rsid w:val="003B2B09"/>
    <w:rsid w:val="003B2DC3"/>
    <w:rsid w:val="003B3910"/>
    <w:rsid w:val="003B52BA"/>
    <w:rsid w:val="003B53E7"/>
    <w:rsid w:val="003C0058"/>
    <w:rsid w:val="003C11E4"/>
    <w:rsid w:val="003C2F46"/>
    <w:rsid w:val="003C30F0"/>
    <w:rsid w:val="003C3A9B"/>
    <w:rsid w:val="003C6653"/>
    <w:rsid w:val="003D4282"/>
    <w:rsid w:val="003D5335"/>
    <w:rsid w:val="003D5429"/>
    <w:rsid w:val="003E0425"/>
    <w:rsid w:val="003E1CC4"/>
    <w:rsid w:val="003E3099"/>
    <w:rsid w:val="003E42F7"/>
    <w:rsid w:val="003E573C"/>
    <w:rsid w:val="003F180E"/>
    <w:rsid w:val="003F53FB"/>
    <w:rsid w:val="003F69FE"/>
    <w:rsid w:val="003F7065"/>
    <w:rsid w:val="0040272B"/>
    <w:rsid w:val="00402AE6"/>
    <w:rsid w:val="004050BD"/>
    <w:rsid w:val="00406718"/>
    <w:rsid w:val="0040768D"/>
    <w:rsid w:val="00413876"/>
    <w:rsid w:val="00413899"/>
    <w:rsid w:val="004155C3"/>
    <w:rsid w:val="0042092B"/>
    <w:rsid w:val="00420BAD"/>
    <w:rsid w:val="00423032"/>
    <w:rsid w:val="004242B4"/>
    <w:rsid w:val="00426838"/>
    <w:rsid w:val="00432222"/>
    <w:rsid w:val="004339EF"/>
    <w:rsid w:val="00436A27"/>
    <w:rsid w:val="004371CD"/>
    <w:rsid w:val="00440250"/>
    <w:rsid w:val="004436F1"/>
    <w:rsid w:val="00443C48"/>
    <w:rsid w:val="00444816"/>
    <w:rsid w:val="00444ADE"/>
    <w:rsid w:val="00445983"/>
    <w:rsid w:val="00447211"/>
    <w:rsid w:val="0044757D"/>
    <w:rsid w:val="00450F1B"/>
    <w:rsid w:val="00450F41"/>
    <w:rsid w:val="00451157"/>
    <w:rsid w:val="00452187"/>
    <w:rsid w:val="0045240B"/>
    <w:rsid w:val="00453144"/>
    <w:rsid w:val="0045354A"/>
    <w:rsid w:val="00453D5F"/>
    <w:rsid w:val="0045479A"/>
    <w:rsid w:val="0045597F"/>
    <w:rsid w:val="00455B6B"/>
    <w:rsid w:val="00455FBA"/>
    <w:rsid w:val="00456C6E"/>
    <w:rsid w:val="004610FC"/>
    <w:rsid w:val="004624C3"/>
    <w:rsid w:val="00466476"/>
    <w:rsid w:val="00467A1B"/>
    <w:rsid w:val="00470ECA"/>
    <w:rsid w:val="0047211B"/>
    <w:rsid w:val="00473298"/>
    <w:rsid w:val="0047381F"/>
    <w:rsid w:val="00473BF7"/>
    <w:rsid w:val="00474F3C"/>
    <w:rsid w:val="00475D06"/>
    <w:rsid w:val="00482111"/>
    <w:rsid w:val="00482AFB"/>
    <w:rsid w:val="004858BB"/>
    <w:rsid w:val="004861D9"/>
    <w:rsid w:val="00486A58"/>
    <w:rsid w:val="004916BF"/>
    <w:rsid w:val="00493BE6"/>
    <w:rsid w:val="00493D1A"/>
    <w:rsid w:val="0049534D"/>
    <w:rsid w:val="00496882"/>
    <w:rsid w:val="00497D78"/>
    <w:rsid w:val="004A05CE"/>
    <w:rsid w:val="004A4DAD"/>
    <w:rsid w:val="004A6BEC"/>
    <w:rsid w:val="004B028D"/>
    <w:rsid w:val="004B0CC6"/>
    <w:rsid w:val="004B3305"/>
    <w:rsid w:val="004B571D"/>
    <w:rsid w:val="004B5DBD"/>
    <w:rsid w:val="004B5E87"/>
    <w:rsid w:val="004B644D"/>
    <w:rsid w:val="004B718C"/>
    <w:rsid w:val="004C1EB4"/>
    <w:rsid w:val="004C36E6"/>
    <w:rsid w:val="004C4F0A"/>
    <w:rsid w:val="004C5C45"/>
    <w:rsid w:val="004D0047"/>
    <w:rsid w:val="004D03D4"/>
    <w:rsid w:val="004D1027"/>
    <w:rsid w:val="004D1644"/>
    <w:rsid w:val="004D2CC0"/>
    <w:rsid w:val="004D381E"/>
    <w:rsid w:val="004D40E7"/>
    <w:rsid w:val="004D708C"/>
    <w:rsid w:val="004E0108"/>
    <w:rsid w:val="004E3D64"/>
    <w:rsid w:val="004E6BA4"/>
    <w:rsid w:val="004F141D"/>
    <w:rsid w:val="004F17FA"/>
    <w:rsid w:val="004F3E4D"/>
    <w:rsid w:val="00502FEE"/>
    <w:rsid w:val="0050432F"/>
    <w:rsid w:val="005105F5"/>
    <w:rsid w:val="00513C70"/>
    <w:rsid w:val="00514611"/>
    <w:rsid w:val="005157CD"/>
    <w:rsid w:val="00515E1C"/>
    <w:rsid w:val="00517540"/>
    <w:rsid w:val="00520D18"/>
    <w:rsid w:val="00522EB2"/>
    <w:rsid w:val="005247B4"/>
    <w:rsid w:val="00526C21"/>
    <w:rsid w:val="00527900"/>
    <w:rsid w:val="00535751"/>
    <w:rsid w:val="005365A1"/>
    <w:rsid w:val="00537996"/>
    <w:rsid w:val="00537ABE"/>
    <w:rsid w:val="00540B40"/>
    <w:rsid w:val="00540DCD"/>
    <w:rsid w:val="005427CC"/>
    <w:rsid w:val="0054337F"/>
    <w:rsid w:val="005467EC"/>
    <w:rsid w:val="00546C1A"/>
    <w:rsid w:val="00547A86"/>
    <w:rsid w:val="00547BAB"/>
    <w:rsid w:val="00550E17"/>
    <w:rsid w:val="0055559E"/>
    <w:rsid w:val="0055678D"/>
    <w:rsid w:val="005624D8"/>
    <w:rsid w:val="00562A2E"/>
    <w:rsid w:val="0056438E"/>
    <w:rsid w:val="00564F4F"/>
    <w:rsid w:val="00566D59"/>
    <w:rsid w:val="00567C4A"/>
    <w:rsid w:val="00570594"/>
    <w:rsid w:val="00571125"/>
    <w:rsid w:val="00572200"/>
    <w:rsid w:val="00572C0B"/>
    <w:rsid w:val="005736BA"/>
    <w:rsid w:val="00573C1F"/>
    <w:rsid w:val="00573F06"/>
    <w:rsid w:val="00582ACF"/>
    <w:rsid w:val="005855A0"/>
    <w:rsid w:val="00586790"/>
    <w:rsid w:val="00591AE7"/>
    <w:rsid w:val="0059427A"/>
    <w:rsid w:val="0059450E"/>
    <w:rsid w:val="00597E87"/>
    <w:rsid w:val="005A03D0"/>
    <w:rsid w:val="005A11D8"/>
    <w:rsid w:val="005A18DE"/>
    <w:rsid w:val="005A1BE8"/>
    <w:rsid w:val="005A1F60"/>
    <w:rsid w:val="005A6C3D"/>
    <w:rsid w:val="005B3B71"/>
    <w:rsid w:val="005B3BD6"/>
    <w:rsid w:val="005B6A79"/>
    <w:rsid w:val="005C370B"/>
    <w:rsid w:val="005C51BF"/>
    <w:rsid w:val="005D07CD"/>
    <w:rsid w:val="005D0D1E"/>
    <w:rsid w:val="005D2441"/>
    <w:rsid w:val="005D2B38"/>
    <w:rsid w:val="005D466E"/>
    <w:rsid w:val="005D51BF"/>
    <w:rsid w:val="005E1AFF"/>
    <w:rsid w:val="005E28A3"/>
    <w:rsid w:val="005E3974"/>
    <w:rsid w:val="005E45D2"/>
    <w:rsid w:val="005E4630"/>
    <w:rsid w:val="005E58D0"/>
    <w:rsid w:val="005E6A5B"/>
    <w:rsid w:val="005F140C"/>
    <w:rsid w:val="005F1883"/>
    <w:rsid w:val="005F1C0E"/>
    <w:rsid w:val="005F7307"/>
    <w:rsid w:val="0060023D"/>
    <w:rsid w:val="006003C4"/>
    <w:rsid w:val="00603D41"/>
    <w:rsid w:val="00605113"/>
    <w:rsid w:val="0060654C"/>
    <w:rsid w:val="006109AD"/>
    <w:rsid w:val="006120F9"/>
    <w:rsid w:val="0061229F"/>
    <w:rsid w:val="00612597"/>
    <w:rsid w:val="0061420B"/>
    <w:rsid w:val="00614476"/>
    <w:rsid w:val="00615248"/>
    <w:rsid w:val="00621561"/>
    <w:rsid w:val="006225F6"/>
    <w:rsid w:val="00623B9D"/>
    <w:rsid w:val="00623E7B"/>
    <w:rsid w:val="006258B8"/>
    <w:rsid w:val="006259D3"/>
    <w:rsid w:val="0062768C"/>
    <w:rsid w:val="0063034B"/>
    <w:rsid w:val="00630C4D"/>
    <w:rsid w:val="00631FC3"/>
    <w:rsid w:val="006363A1"/>
    <w:rsid w:val="00636A85"/>
    <w:rsid w:val="00637957"/>
    <w:rsid w:val="0063796F"/>
    <w:rsid w:val="00641EC1"/>
    <w:rsid w:val="0064219D"/>
    <w:rsid w:val="0064264F"/>
    <w:rsid w:val="006427D9"/>
    <w:rsid w:val="00643926"/>
    <w:rsid w:val="006449D0"/>
    <w:rsid w:val="00646DDE"/>
    <w:rsid w:val="00650470"/>
    <w:rsid w:val="00650BDF"/>
    <w:rsid w:val="006519C7"/>
    <w:rsid w:val="00652EFA"/>
    <w:rsid w:val="00660019"/>
    <w:rsid w:val="00663B84"/>
    <w:rsid w:val="00664673"/>
    <w:rsid w:val="00665CCD"/>
    <w:rsid w:val="00670FDA"/>
    <w:rsid w:val="0067113A"/>
    <w:rsid w:val="00674C32"/>
    <w:rsid w:val="006776EE"/>
    <w:rsid w:val="00677FC9"/>
    <w:rsid w:val="00681D44"/>
    <w:rsid w:val="006823F9"/>
    <w:rsid w:val="006857C4"/>
    <w:rsid w:val="00690E22"/>
    <w:rsid w:val="00695331"/>
    <w:rsid w:val="006971B1"/>
    <w:rsid w:val="006975D4"/>
    <w:rsid w:val="00697F70"/>
    <w:rsid w:val="006A27E0"/>
    <w:rsid w:val="006A3F27"/>
    <w:rsid w:val="006A49EB"/>
    <w:rsid w:val="006A4ED9"/>
    <w:rsid w:val="006A5D11"/>
    <w:rsid w:val="006A6847"/>
    <w:rsid w:val="006A7617"/>
    <w:rsid w:val="006B1071"/>
    <w:rsid w:val="006B2F18"/>
    <w:rsid w:val="006B3C83"/>
    <w:rsid w:val="006B6AEB"/>
    <w:rsid w:val="006B7692"/>
    <w:rsid w:val="006C2E61"/>
    <w:rsid w:val="006C49CC"/>
    <w:rsid w:val="006D07F6"/>
    <w:rsid w:val="006D182E"/>
    <w:rsid w:val="006D18F8"/>
    <w:rsid w:val="006D3503"/>
    <w:rsid w:val="006D7DDB"/>
    <w:rsid w:val="006E466B"/>
    <w:rsid w:val="006E609B"/>
    <w:rsid w:val="006E6181"/>
    <w:rsid w:val="006E6443"/>
    <w:rsid w:val="006E667B"/>
    <w:rsid w:val="006F65E7"/>
    <w:rsid w:val="006F7984"/>
    <w:rsid w:val="006F7D9C"/>
    <w:rsid w:val="00701940"/>
    <w:rsid w:val="00707BB8"/>
    <w:rsid w:val="007108BB"/>
    <w:rsid w:val="00714A11"/>
    <w:rsid w:val="00717BBC"/>
    <w:rsid w:val="00717CF1"/>
    <w:rsid w:val="00720ADD"/>
    <w:rsid w:val="0072145A"/>
    <w:rsid w:val="0072252C"/>
    <w:rsid w:val="0072338E"/>
    <w:rsid w:val="007277E7"/>
    <w:rsid w:val="00727B7B"/>
    <w:rsid w:val="007305EA"/>
    <w:rsid w:val="00730C72"/>
    <w:rsid w:val="0073184A"/>
    <w:rsid w:val="00732A61"/>
    <w:rsid w:val="00734791"/>
    <w:rsid w:val="00736FA0"/>
    <w:rsid w:val="0073701D"/>
    <w:rsid w:val="00737B29"/>
    <w:rsid w:val="00737B65"/>
    <w:rsid w:val="00740A6F"/>
    <w:rsid w:val="007420FB"/>
    <w:rsid w:val="007423AC"/>
    <w:rsid w:val="007441A1"/>
    <w:rsid w:val="00744D27"/>
    <w:rsid w:val="00746E94"/>
    <w:rsid w:val="00750C2D"/>
    <w:rsid w:val="00751D4E"/>
    <w:rsid w:val="007522DE"/>
    <w:rsid w:val="00753170"/>
    <w:rsid w:val="00755248"/>
    <w:rsid w:val="0076253C"/>
    <w:rsid w:val="00762E1F"/>
    <w:rsid w:val="00765326"/>
    <w:rsid w:val="007654B2"/>
    <w:rsid w:val="007667B1"/>
    <w:rsid w:val="00767AB1"/>
    <w:rsid w:val="00767B0F"/>
    <w:rsid w:val="00767EDE"/>
    <w:rsid w:val="00771115"/>
    <w:rsid w:val="0077471F"/>
    <w:rsid w:val="007765BD"/>
    <w:rsid w:val="00780312"/>
    <w:rsid w:val="0078128A"/>
    <w:rsid w:val="00783037"/>
    <w:rsid w:val="0078321B"/>
    <w:rsid w:val="00785D1B"/>
    <w:rsid w:val="007872FC"/>
    <w:rsid w:val="007921C1"/>
    <w:rsid w:val="0079303D"/>
    <w:rsid w:val="007931F2"/>
    <w:rsid w:val="007949AC"/>
    <w:rsid w:val="00797856"/>
    <w:rsid w:val="007A051B"/>
    <w:rsid w:val="007A22C4"/>
    <w:rsid w:val="007B1C51"/>
    <w:rsid w:val="007B3BB3"/>
    <w:rsid w:val="007B5BB1"/>
    <w:rsid w:val="007B7626"/>
    <w:rsid w:val="007B773D"/>
    <w:rsid w:val="007C068B"/>
    <w:rsid w:val="007C16AA"/>
    <w:rsid w:val="007C27F6"/>
    <w:rsid w:val="007C5ACD"/>
    <w:rsid w:val="007C6575"/>
    <w:rsid w:val="007C7DB1"/>
    <w:rsid w:val="007D2358"/>
    <w:rsid w:val="007D24E3"/>
    <w:rsid w:val="007D3670"/>
    <w:rsid w:val="007D4B25"/>
    <w:rsid w:val="007D7150"/>
    <w:rsid w:val="007E0ABF"/>
    <w:rsid w:val="007E106F"/>
    <w:rsid w:val="007E4285"/>
    <w:rsid w:val="007E5B07"/>
    <w:rsid w:val="007E69A5"/>
    <w:rsid w:val="007F3F9B"/>
    <w:rsid w:val="007F73CB"/>
    <w:rsid w:val="00800285"/>
    <w:rsid w:val="008004A0"/>
    <w:rsid w:val="00803D7A"/>
    <w:rsid w:val="0080450D"/>
    <w:rsid w:val="00805240"/>
    <w:rsid w:val="0080581C"/>
    <w:rsid w:val="0080628E"/>
    <w:rsid w:val="00806870"/>
    <w:rsid w:val="00806CA3"/>
    <w:rsid w:val="00806E34"/>
    <w:rsid w:val="00806F9F"/>
    <w:rsid w:val="00810CEA"/>
    <w:rsid w:val="00813639"/>
    <w:rsid w:val="008166CA"/>
    <w:rsid w:val="00821811"/>
    <w:rsid w:val="00822AE6"/>
    <w:rsid w:val="008279DB"/>
    <w:rsid w:val="00830507"/>
    <w:rsid w:val="00833112"/>
    <w:rsid w:val="00833555"/>
    <w:rsid w:val="008363A3"/>
    <w:rsid w:val="008429E6"/>
    <w:rsid w:val="008445D1"/>
    <w:rsid w:val="008525D3"/>
    <w:rsid w:val="0085355A"/>
    <w:rsid w:val="00855807"/>
    <w:rsid w:val="008626C8"/>
    <w:rsid w:val="00863BDE"/>
    <w:rsid w:val="008647C3"/>
    <w:rsid w:val="00864820"/>
    <w:rsid w:val="00865C51"/>
    <w:rsid w:val="0087194A"/>
    <w:rsid w:val="00875972"/>
    <w:rsid w:val="00876AF4"/>
    <w:rsid w:val="008778D2"/>
    <w:rsid w:val="00880248"/>
    <w:rsid w:val="0088071B"/>
    <w:rsid w:val="00881B93"/>
    <w:rsid w:val="00881F57"/>
    <w:rsid w:val="00882562"/>
    <w:rsid w:val="0088272B"/>
    <w:rsid w:val="0088409F"/>
    <w:rsid w:val="00885776"/>
    <w:rsid w:val="00887225"/>
    <w:rsid w:val="008939F2"/>
    <w:rsid w:val="00893D24"/>
    <w:rsid w:val="00894871"/>
    <w:rsid w:val="0089614D"/>
    <w:rsid w:val="008A0EC4"/>
    <w:rsid w:val="008B30F2"/>
    <w:rsid w:val="008B3B45"/>
    <w:rsid w:val="008B4A9F"/>
    <w:rsid w:val="008B5858"/>
    <w:rsid w:val="008B6621"/>
    <w:rsid w:val="008C0BAE"/>
    <w:rsid w:val="008C20E9"/>
    <w:rsid w:val="008C3F32"/>
    <w:rsid w:val="008C49D2"/>
    <w:rsid w:val="008D29C7"/>
    <w:rsid w:val="008D2A65"/>
    <w:rsid w:val="008D3C5D"/>
    <w:rsid w:val="008D78B5"/>
    <w:rsid w:val="008E0E4D"/>
    <w:rsid w:val="008E417D"/>
    <w:rsid w:val="008E5CF6"/>
    <w:rsid w:val="008E673D"/>
    <w:rsid w:val="008F068C"/>
    <w:rsid w:val="008F0D86"/>
    <w:rsid w:val="008F124B"/>
    <w:rsid w:val="008F1972"/>
    <w:rsid w:val="008F1BDD"/>
    <w:rsid w:val="008F3883"/>
    <w:rsid w:val="008F7198"/>
    <w:rsid w:val="00902B5C"/>
    <w:rsid w:val="0090332A"/>
    <w:rsid w:val="00903461"/>
    <w:rsid w:val="00904204"/>
    <w:rsid w:val="00904884"/>
    <w:rsid w:val="00907C9C"/>
    <w:rsid w:val="00907DC8"/>
    <w:rsid w:val="00910318"/>
    <w:rsid w:val="00911C3B"/>
    <w:rsid w:val="00912EC8"/>
    <w:rsid w:val="009132D2"/>
    <w:rsid w:val="00916486"/>
    <w:rsid w:val="00917CE4"/>
    <w:rsid w:val="009229D7"/>
    <w:rsid w:val="00922EBA"/>
    <w:rsid w:val="0092504C"/>
    <w:rsid w:val="00925217"/>
    <w:rsid w:val="009266B2"/>
    <w:rsid w:val="00926E36"/>
    <w:rsid w:val="00927CB8"/>
    <w:rsid w:val="00930585"/>
    <w:rsid w:val="00930A86"/>
    <w:rsid w:val="00930FB5"/>
    <w:rsid w:val="00932912"/>
    <w:rsid w:val="00934400"/>
    <w:rsid w:val="00937C26"/>
    <w:rsid w:val="0094088D"/>
    <w:rsid w:val="00941401"/>
    <w:rsid w:val="00943F55"/>
    <w:rsid w:val="00944952"/>
    <w:rsid w:val="009466D8"/>
    <w:rsid w:val="009478CC"/>
    <w:rsid w:val="00956D41"/>
    <w:rsid w:val="00961CDC"/>
    <w:rsid w:val="00964300"/>
    <w:rsid w:val="00964BDE"/>
    <w:rsid w:val="0096616C"/>
    <w:rsid w:val="009663D3"/>
    <w:rsid w:val="00972E3F"/>
    <w:rsid w:val="0097384B"/>
    <w:rsid w:val="00974797"/>
    <w:rsid w:val="0097514E"/>
    <w:rsid w:val="00975993"/>
    <w:rsid w:val="00976274"/>
    <w:rsid w:val="0097709F"/>
    <w:rsid w:val="0097740A"/>
    <w:rsid w:val="00977E05"/>
    <w:rsid w:val="00980E69"/>
    <w:rsid w:val="00981026"/>
    <w:rsid w:val="00982DB1"/>
    <w:rsid w:val="0098599A"/>
    <w:rsid w:val="00985BBA"/>
    <w:rsid w:val="00990B75"/>
    <w:rsid w:val="00991502"/>
    <w:rsid w:val="009969CA"/>
    <w:rsid w:val="009A0BA2"/>
    <w:rsid w:val="009A1791"/>
    <w:rsid w:val="009A4971"/>
    <w:rsid w:val="009A4D02"/>
    <w:rsid w:val="009A551A"/>
    <w:rsid w:val="009A5741"/>
    <w:rsid w:val="009B0378"/>
    <w:rsid w:val="009B13AC"/>
    <w:rsid w:val="009B1625"/>
    <w:rsid w:val="009B1E9C"/>
    <w:rsid w:val="009B2524"/>
    <w:rsid w:val="009B28C5"/>
    <w:rsid w:val="009B3CED"/>
    <w:rsid w:val="009B56D5"/>
    <w:rsid w:val="009B60BB"/>
    <w:rsid w:val="009C19D7"/>
    <w:rsid w:val="009C1A2E"/>
    <w:rsid w:val="009C38AF"/>
    <w:rsid w:val="009C590C"/>
    <w:rsid w:val="009C74AE"/>
    <w:rsid w:val="009D1012"/>
    <w:rsid w:val="009D10B0"/>
    <w:rsid w:val="009D2D3A"/>
    <w:rsid w:val="009D349A"/>
    <w:rsid w:val="009D3B02"/>
    <w:rsid w:val="009D4522"/>
    <w:rsid w:val="009D5096"/>
    <w:rsid w:val="009E0886"/>
    <w:rsid w:val="009E0C36"/>
    <w:rsid w:val="009E20D0"/>
    <w:rsid w:val="009E55CD"/>
    <w:rsid w:val="009E5A40"/>
    <w:rsid w:val="009E62B3"/>
    <w:rsid w:val="009F1E9E"/>
    <w:rsid w:val="009F3476"/>
    <w:rsid w:val="009F3B3A"/>
    <w:rsid w:val="009F4725"/>
    <w:rsid w:val="009F511C"/>
    <w:rsid w:val="009F6A67"/>
    <w:rsid w:val="00A018CB"/>
    <w:rsid w:val="00A02465"/>
    <w:rsid w:val="00A0367A"/>
    <w:rsid w:val="00A103DD"/>
    <w:rsid w:val="00A10878"/>
    <w:rsid w:val="00A17D6B"/>
    <w:rsid w:val="00A17E98"/>
    <w:rsid w:val="00A20F22"/>
    <w:rsid w:val="00A2356B"/>
    <w:rsid w:val="00A2502B"/>
    <w:rsid w:val="00A30DAE"/>
    <w:rsid w:val="00A3168C"/>
    <w:rsid w:val="00A3170B"/>
    <w:rsid w:val="00A32130"/>
    <w:rsid w:val="00A328E1"/>
    <w:rsid w:val="00A355DE"/>
    <w:rsid w:val="00A35990"/>
    <w:rsid w:val="00A415C9"/>
    <w:rsid w:val="00A42212"/>
    <w:rsid w:val="00A42C07"/>
    <w:rsid w:val="00A44F4B"/>
    <w:rsid w:val="00A46850"/>
    <w:rsid w:val="00A50BA5"/>
    <w:rsid w:val="00A51034"/>
    <w:rsid w:val="00A511F3"/>
    <w:rsid w:val="00A52AA0"/>
    <w:rsid w:val="00A5361C"/>
    <w:rsid w:val="00A54C89"/>
    <w:rsid w:val="00A54D3F"/>
    <w:rsid w:val="00A61697"/>
    <w:rsid w:val="00A62F8D"/>
    <w:rsid w:val="00A673C6"/>
    <w:rsid w:val="00A703D3"/>
    <w:rsid w:val="00A74E70"/>
    <w:rsid w:val="00A76B47"/>
    <w:rsid w:val="00A81CC1"/>
    <w:rsid w:val="00A826BA"/>
    <w:rsid w:val="00A835D8"/>
    <w:rsid w:val="00A83F6F"/>
    <w:rsid w:val="00A85995"/>
    <w:rsid w:val="00A86567"/>
    <w:rsid w:val="00A86652"/>
    <w:rsid w:val="00A87D89"/>
    <w:rsid w:val="00A90D8B"/>
    <w:rsid w:val="00A91A17"/>
    <w:rsid w:val="00A92F49"/>
    <w:rsid w:val="00A9404B"/>
    <w:rsid w:val="00A95D35"/>
    <w:rsid w:val="00A97A34"/>
    <w:rsid w:val="00AA03B0"/>
    <w:rsid w:val="00AA05DA"/>
    <w:rsid w:val="00AA0FBD"/>
    <w:rsid w:val="00AA300D"/>
    <w:rsid w:val="00AA3E65"/>
    <w:rsid w:val="00AA3ED4"/>
    <w:rsid w:val="00AA4EF0"/>
    <w:rsid w:val="00AA64B5"/>
    <w:rsid w:val="00AA6BFC"/>
    <w:rsid w:val="00AB0694"/>
    <w:rsid w:val="00AB2235"/>
    <w:rsid w:val="00AB2AD6"/>
    <w:rsid w:val="00AB61F0"/>
    <w:rsid w:val="00AC2B8F"/>
    <w:rsid w:val="00AC3BA7"/>
    <w:rsid w:val="00AC621B"/>
    <w:rsid w:val="00AD2038"/>
    <w:rsid w:val="00AD228D"/>
    <w:rsid w:val="00AD29BB"/>
    <w:rsid w:val="00AD33FE"/>
    <w:rsid w:val="00AD3D40"/>
    <w:rsid w:val="00AD4020"/>
    <w:rsid w:val="00AD74D7"/>
    <w:rsid w:val="00AE4D6D"/>
    <w:rsid w:val="00AE7112"/>
    <w:rsid w:val="00AE7990"/>
    <w:rsid w:val="00AF270A"/>
    <w:rsid w:val="00B10473"/>
    <w:rsid w:val="00B11FBB"/>
    <w:rsid w:val="00B1535F"/>
    <w:rsid w:val="00B17B12"/>
    <w:rsid w:val="00B17B61"/>
    <w:rsid w:val="00B20D1F"/>
    <w:rsid w:val="00B21CB5"/>
    <w:rsid w:val="00B22158"/>
    <w:rsid w:val="00B22B28"/>
    <w:rsid w:val="00B30167"/>
    <w:rsid w:val="00B36D0E"/>
    <w:rsid w:val="00B410A6"/>
    <w:rsid w:val="00B4310C"/>
    <w:rsid w:val="00B441EA"/>
    <w:rsid w:val="00B44691"/>
    <w:rsid w:val="00B44CA9"/>
    <w:rsid w:val="00B461CA"/>
    <w:rsid w:val="00B5036D"/>
    <w:rsid w:val="00B5068A"/>
    <w:rsid w:val="00B5422B"/>
    <w:rsid w:val="00B54AEF"/>
    <w:rsid w:val="00B60075"/>
    <w:rsid w:val="00B600BE"/>
    <w:rsid w:val="00B60735"/>
    <w:rsid w:val="00B60F16"/>
    <w:rsid w:val="00B619A4"/>
    <w:rsid w:val="00B63F9A"/>
    <w:rsid w:val="00B6476F"/>
    <w:rsid w:val="00B67559"/>
    <w:rsid w:val="00B67FB0"/>
    <w:rsid w:val="00B702FE"/>
    <w:rsid w:val="00B72FF4"/>
    <w:rsid w:val="00B73944"/>
    <w:rsid w:val="00B763F0"/>
    <w:rsid w:val="00B77BB8"/>
    <w:rsid w:val="00B81B2F"/>
    <w:rsid w:val="00B834F5"/>
    <w:rsid w:val="00B83AFA"/>
    <w:rsid w:val="00B84E85"/>
    <w:rsid w:val="00B85752"/>
    <w:rsid w:val="00B8697E"/>
    <w:rsid w:val="00B91EEB"/>
    <w:rsid w:val="00B927CD"/>
    <w:rsid w:val="00B930E2"/>
    <w:rsid w:val="00BA2704"/>
    <w:rsid w:val="00BA4210"/>
    <w:rsid w:val="00BA4594"/>
    <w:rsid w:val="00BA64A0"/>
    <w:rsid w:val="00BA65AD"/>
    <w:rsid w:val="00BB02A4"/>
    <w:rsid w:val="00BB0F96"/>
    <w:rsid w:val="00BB1131"/>
    <w:rsid w:val="00BB1FCD"/>
    <w:rsid w:val="00BB348C"/>
    <w:rsid w:val="00BB461B"/>
    <w:rsid w:val="00BC1B2A"/>
    <w:rsid w:val="00BC226B"/>
    <w:rsid w:val="00BC2CCF"/>
    <w:rsid w:val="00BC2E10"/>
    <w:rsid w:val="00BC3FCE"/>
    <w:rsid w:val="00BC4D06"/>
    <w:rsid w:val="00BC787F"/>
    <w:rsid w:val="00BD31AF"/>
    <w:rsid w:val="00BD4DCA"/>
    <w:rsid w:val="00BE18C5"/>
    <w:rsid w:val="00BE4F32"/>
    <w:rsid w:val="00BE51E4"/>
    <w:rsid w:val="00BE7379"/>
    <w:rsid w:val="00BF0280"/>
    <w:rsid w:val="00BF0C31"/>
    <w:rsid w:val="00BF13DB"/>
    <w:rsid w:val="00BF1BEE"/>
    <w:rsid w:val="00BF4119"/>
    <w:rsid w:val="00BF473E"/>
    <w:rsid w:val="00BF60FC"/>
    <w:rsid w:val="00BF68C4"/>
    <w:rsid w:val="00BF7062"/>
    <w:rsid w:val="00BF7979"/>
    <w:rsid w:val="00C00C0C"/>
    <w:rsid w:val="00C02D26"/>
    <w:rsid w:val="00C06D8B"/>
    <w:rsid w:val="00C07FDC"/>
    <w:rsid w:val="00C100DD"/>
    <w:rsid w:val="00C103E9"/>
    <w:rsid w:val="00C105CF"/>
    <w:rsid w:val="00C10AC8"/>
    <w:rsid w:val="00C111A0"/>
    <w:rsid w:val="00C117A5"/>
    <w:rsid w:val="00C128C6"/>
    <w:rsid w:val="00C129B2"/>
    <w:rsid w:val="00C14066"/>
    <w:rsid w:val="00C142EB"/>
    <w:rsid w:val="00C148BE"/>
    <w:rsid w:val="00C178E8"/>
    <w:rsid w:val="00C17CBB"/>
    <w:rsid w:val="00C17D03"/>
    <w:rsid w:val="00C21B4D"/>
    <w:rsid w:val="00C24A53"/>
    <w:rsid w:val="00C309B9"/>
    <w:rsid w:val="00C31158"/>
    <w:rsid w:val="00C31DB8"/>
    <w:rsid w:val="00C3278C"/>
    <w:rsid w:val="00C3364D"/>
    <w:rsid w:val="00C33EF1"/>
    <w:rsid w:val="00C3502E"/>
    <w:rsid w:val="00C37CDC"/>
    <w:rsid w:val="00C406B1"/>
    <w:rsid w:val="00C4359B"/>
    <w:rsid w:val="00C45ED6"/>
    <w:rsid w:val="00C461E3"/>
    <w:rsid w:val="00C4783A"/>
    <w:rsid w:val="00C517B3"/>
    <w:rsid w:val="00C53F1C"/>
    <w:rsid w:val="00C5760A"/>
    <w:rsid w:val="00C610F5"/>
    <w:rsid w:val="00C61B5D"/>
    <w:rsid w:val="00C632D8"/>
    <w:rsid w:val="00C63352"/>
    <w:rsid w:val="00C63FE3"/>
    <w:rsid w:val="00C64C25"/>
    <w:rsid w:val="00C66E8E"/>
    <w:rsid w:val="00C67175"/>
    <w:rsid w:val="00C67FAA"/>
    <w:rsid w:val="00C71AA4"/>
    <w:rsid w:val="00C722F7"/>
    <w:rsid w:val="00C7232A"/>
    <w:rsid w:val="00C7524F"/>
    <w:rsid w:val="00C76865"/>
    <w:rsid w:val="00C77084"/>
    <w:rsid w:val="00C8029E"/>
    <w:rsid w:val="00C80701"/>
    <w:rsid w:val="00C848A7"/>
    <w:rsid w:val="00C853B7"/>
    <w:rsid w:val="00C90755"/>
    <w:rsid w:val="00C9137D"/>
    <w:rsid w:val="00C91B27"/>
    <w:rsid w:val="00C96849"/>
    <w:rsid w:val="00CA0097"/>
    <w:rsid w:val="00CA2DF3"/>
    <w:rsid w:val="00CA2FE4"/>
    <w:rsid w:val="00CA38BD"/>
    <w:rsid w:val="00CA76B7"/>
    <w:rsid w:val="00CB0A3C"/>
    <w:rsid w:val="00CB29C8"/>
    <w:rsid w:val="00CB2B6B"/>
    <w:rsid w:val="00CB2EC2"/>
    <w:rsid w:val="00CB46AA"/>
    <w:rsid w:val="00CC28C2"/>
    <w:rsid w:val="00CC40A1"/>
    <w:rsid w:val="00CD07D1"/>
    <w:rsid w:val="00CD0EED"/>
    <w:rsid w:val="00CD32D6"/>
    <w:rsid w:val="00CD727D"/>
    <w:rsid w:val="00CE4EC6"/>
    <w:rsid w:val="00CE5C6D"/>
    <w:rsid w:val="00CE5F79"/>
    <w:rsid w:val="00CF0A05"/>
    <w:rsid w:val="00CF1BFC"/>
    <w:rsid w:val="00CF3F32"/>
    <w:rsid w:val="00CF46BD"/>
    <w:rsid w:val="00CF7085"/>
    <w:rsid w:val="00CF78D3"/>
    <w:rsid w:val="00D006D9"/>
    <w:rsid w:val="00D017FA"/>
    <w:rsid w:val="00D018E3"/>
    <w:rsid w:val="00D04E00"/>
    <w:rsid w:val="00D068F6"/>
    <w:rsid w:val="00D075EC"/>
    <w:rsid w:val="00D134FF"/>
    <w:rsid w:val="00D142B3"/>
    <w:rsid w:val="00D14354"/>
    <w:rsid w:val="00D1666B"/>
    <w:rsid w:val="00D21E99"/>
    <w:rsid w:val="00D220A0"/>
    <w:rsid w:val="00D23DF0"/>
    <w:rsid w:val="00D23FCD"/>
    <w:rsid w:val="00D24535"/>
    <w:rsid w:val="00D26A6C"/>
    <w:rsid w:val="00D2737E"/>
    <w:rsid w:val="00D31E4B"/>
    <w:rsid w:val="00D31ED4"/>
    <w:rsid w:val="00D357F4"/>
    <w:rsid w:val="00D35DE5"/>
    <w:rsid w:val="00D364E4"/>
    <w:rsid w:val="00D37ECA"/>
    <w:rsid w:val="00D4073B"/>
    <w:rsid w:val="00D407E1"/>
    <w:rsid w:val="00D41C6A"/>
    <w:rsid w:val="00D42932"/>
    <w:rsid w:val="00D438BF"/>
    <w:rsid w:val="00D43F51"/>
    <w:rsid w:val="00D43F94"/>
    <w:rsid w:val="00D47DDA"/>
    <w:rsid w:val="00D513B4"/>
    <w:rsid w:val="00D52542"/>
    <w:rsid w:val="00D53156"/>
    <w:rsid w:val="00D546D2"/>
    <w:rsid w:val="00D57155"/>
    <w:rsid w:val="00D576D2"/>
    <w:rsid w:val="00D609AF"/>
    <w:rsid w:val="00D60CE0"/>
    <w:rsid w:val="00D6148B"/>
    <w:rsid w:val="00D61973"/>
    <w:rsid w:val="00D63E6E"/>
    <w:rsid w:val="00D658C1"/>
    <w:rsid w:val="00D6633A"/>
    <w:rsid w:val="00D670B3"/>
    <w:rsid w:val="00D6731F"/>
    <w:rsid w:val="00D67A54"/>
    <w:rsid w:val="00D72605"/>
    <w:rsid w:val="00D75149"/>
    <w:rsid w:val="00D755D8"/>
    <w:rsid w:val="00D75C27"/>
    <w:rsid w:val="00D76CB6"/>
    <w:rsid w:val="00D76DA6"/>
    <w:rsid w:val="00D76DAF"/>
    <w:rsid w:val="00D77543"/>
    <w:rsid w:val="00D83102"/>
    <w:rsid w:val="00D83A03"/>
    <w:rsid w:val="00D83F9A"/>
    <w:rsid w:val="00D847C6"/>
    <w:rsid w:val="00D874D0"/>
    <w:rsid w:val="00D9017E"/>
    <w:rsid w:val="00D91945"/>
    <w:rsid w:val="00D93616"/>
    <w:rsid w:val="00D93D29"/>
    <w:rsid w:val="00D95452"/>
    <w:rsid w:val="00DA0A4C"/>
    <w:rsid w:val="00DA10B3"/>
    <w:rsid w:val="00DA1328"/>
    <w:rsid w:val="00DA47CC"/>
    <w:rsid w:val="00DA605C"/>
    <w:rsid w:val="00DA665A"/>
    <w:rsid w:val="00DB02FE"/>
    <w:rsid w:val="00DB430E"/>
    <w:rsid w:val="00DB645D"/>
    <w:rsid w:val="00DC2306"/>
    <w:rsid w:val="00DC491E"/>
    <w:rsid w:val="00DC4E74"/>
    <w:rsid w:val="00DC68C2"/>
    <w:rsid w:val="00DD1B9D"/>
    <w:rsid w:val="00DD30F8"/>
    <w:rsid w:val="00DD7C62"/>
    <w:rsid w:val="00DE434F"/>
    <w:rsid w:val="00DE67EA"/>
    <w:rsid w:val="00DE7339"/>
    <w:rsid w:val="00DE7C55"/>
    <w:rsid w:val="00DF1961"/>
    <w:rsid w:val="00DF2A8F"/>
    <w:rsid w:val="00DF2B35"/>
    <w:rsid w:val="00DF3132"/>
    <w:rsid w:val="00DF4112"/>
    <w:rsid w:val="00DF5B73"/>
    <w:rsid w:val="00DF5FED"/>
    <w:rsid w:val="00E03D5F"/>
    <w:rsid w:val="00E05659"/>
    <w:rsid w:val="00E07ADB"/>
    <w:rsid w:val="00E10A5C"/>
    <w:rsid w:val="00E11B5A"/>
    <w:rsid w:val="00E13042"/>
    <w:rsid w:val="00E14A7F"/>
    <w:rsid w:val="00E15897"/>
    <w:rsid w:val="00E22A49"/>
    <w:rsid w:val="00E23359"/>
    <w:rsid w:val="00E245B1"/>
    <w:rsid w:val="00E253CB"/>
    <w:rsid w:val="00E2596C"/>
    <w:rsid w:val="00E30651"/>
    <w:rsid w:val="00E31FD6"/>
    <w:rsid w:val="00E34F33"/>
    <w:rsid w:val="00E35D8D"/>
    <w:rsid w:val="00E36A58"/>
    <w:rsid w:val="00E41517"/>
    <w:rsid w:val="00E41AB7"/>
    <w:rsid w:val="00E471D3"/>
    <w:rsid w:val="00E61049"/>
    <w:rsid w:val="00E62F11"/>
    <w:rsid w:val="00E631B4"/>
    <w:rsid w:val="00E64C5C"/>
    <w:rsid w:val="00E65CBF"/>
    <w:rsid w:val="00E67D2F"/>
    <w:rsid w:val="00E70825"/>
    <w:rsid w:val="00E71AF6"/>
    <w:rsid w:val="00E8026A"/>
    <w:rsid w:val="00E813A8"/>
    <w:rsid w:val="00E81E0A"/>
    <w:rsid w:val="00E82908"/>
    <w:rsid w:val="00E82B40"/>
    <w:rsid w:val="00E87D45"/>
    <w:rsid w:val="00E87DBA"/>
    <w:rsid w:val="00E92FC2"/>
    <w:rsid w:val="00E95A8A"/>
    <w:rsid w:val="00EA2D1D"/>
    <w:rsid w:val="00EA45C9"/>
    <w:rsid w:val="00EA4791"/>
    <w:rsid w:val="00EA57B3"/>
    <w:rsid w:val="00EB30E9"/>
    <w:rsid w:val="00EB36DC"/>
    <w:rsid w:val="00EB389B"/>
    <w:rsid w:val="00EB59BB"/>
    <w:rsid w:val="00EB7B8C"/>
    <w:rsid w:val="00EC1EF5"/>
    <w:rsid w:val="00EC28C7"/>
    <w:rsid w:val="00EC2AF8"/>
    <w:rsid w:val="00EC2EAE"/>
    <w:rsid w:val="00EC5140"/>
    <w:rsid w:val="00EC53C2"/>
    <w:rsid w:val="00EC5585"/>
    <w:rsid w:val="00EC6289"/>
    <w:rsid w:val="00EC6621"/>
    <w:rsid w:val="00EC7F3F"/>
    <w:rsid w:val="00ED26B4"/>
    <w:rsid w:val="00ED5B15"/>
    <w:rsid w:val="00ED7ADE"/>
    <w:rsid w:val="00EE0990"/>
    <w:rsid w:val="00EE0B5B"/>
    <w:rsid w:val="00EE13AB"/>
    <w:rsid w:val="00EE140D"/>
    <w:rsid w:val="00EE3E5F"/>
    <w:rsid w:val="00EE626E"/>
    <w:rsid w:val="00EE6B3A"/>
    <w:rsid w:val="00EF2905"/>
    <w:rsid w:val="00EF71ED"/>
    <w:rsid w:val="00F01402"/>
    <w:rsid w:val="00F03F2B"/>
    <w:rsid w:val="00F03F87"/>
    <w:rsid w:val="00F0640B"/>
    <w:rsid w:val="00F07A10"/>
    <w:rsid w:val="00F07BCE"/>
    <w:rsid w:val="00F07CF2"/>
    <w:rsid w:val="00F1030E"/>
    <w:rsid w:val="00F1067F"/>
    <w:rsid w:val="00F1122B"/>
    <w:rsid w:val="00F15E08"/>
    <w:rsid w:val="00F16753"/>
    <w:rsid w:val="00F2003A"/>
    <w:rsid w:val="00F20236"/>
    <w:rsid w:val="00F21F68"/>
    <w:rsid w:val="00F22FA3"/>
    <w:rsid w:val="00F25365"/>
    <w:rsid w:val="00F25B9B"/>
    <w:rsid w:val="00F26A06"/>
    <w:rsid w:val="00F32540"/>
    <w:rsid w:val="00F32FEA"/>
    <w:rsid w:val="00F40A6A"/>
    <w:rsid w:val="00F43313"/>
    <w:rsid w:val="00F44298"/>
    <w:rsid w:val="00F44523"/>
    <w:rsid w:val="00F44D8A"/>
    <w:rsid w:val="00F51F7F"/>
    <w:rsid w:val="00F55941"/>
    <w:rsid w:val="00F55C51"/>
    <w:rsid w:val="00F57621"/>
    <w:rsid w:val="00F579CA"/>
    <w:rsid w:val="00F60256"/>
    <w:rsid w:val="00F60FB5"/>
    <w:rsid w:val="00F638FF"/>
    <w:rsid w:val="00F64AFE"/>
    <w:rsid w:val="00F67EFA"/>
    <w:rsid w:val="00F74189"/>
    <w:rsid w:val="00F75078"/>
    <w:rsid w:val="00F75838"/>
    <w:rsid w:val="00F7625B"/>
    <w:rsid w:val="00F8021F"/>
    <w:rsid w:val="00F80F19"/>
    <w:rsid w:val="00F81945"/>
    <w:rsid w:val="00F8258C"/>
    <w:rsid w:val="00F83119"/>
    <w:rsid w:val="00F83F9E"/>
    <w:rsid w:val="00F8656C"/>
    <w:rsid w:val="00F90EE8"/>
    <w:rsid w:val="00F91F6A"/>
    <w:rsid w:val="00F929A2"/>
    <w:rsid w:val="00F92C64"/>
    <w:rsid w:val="00FA07C2"/>
    <w:rsid w:val="00FA0914"/>
    <w:rsid w:val="00FA106E"/>
    <w:rsid w:val="00FA13C5"/>
    <w:rsid w:val="00FA1DA5"/>
    <w:rsid w:val="00FA2836"/>
    <w:rsid w:val="00FA4493"/>
    <w:rsid w:val="00FA491D"/>
    <w:rsid w:val="00FA4A5D"/>
    <w:rsid w:val="00FA5386"/>
    <w:rsid w:val="00FA6DED"/>
    <w:rsid w:val="00FA7050"/>
    <w:rsid w:val="00FB0967"/>
    <w:rsid w:val="00FB2695"/>
    <w:rsid w:val="00FB3B62"/>
    <w:rsid w:val="00FB6AAF"/>
    <w:rsid w:val="00FB774D"/>
    <w:rsid w:val="00FC1575"/>
    <w:rsid w:val="00FC1CB6"/>
    <w:rsid w:val="00FC1E03"/>
    <w:rsid w:val="00FC325D"/>
    <w:rsid w:val="00FC4C0E"/>
    <w:rsid w:val="00FC5EF6"/>
    <w:rsid w:val="00FC6A4B"/>
    <w:rsid w:val="00FC7D56"/>
    <w:rsid w:val="00FD03DD"/>
    <w:rsid w:val="00FD0F77"/>
    <w:rsid w:val="00FD1D22"/>
    <w:rsid w:val="00FD2120"/>
    <w:rsid w:val="00FD2F29"/>
    <w:rsid w:val="00FD2FA5"/>
    <w:rsid w:val="00FD4A1D"/>
    <w:rsid w:val="00FD5A9C"/>
    <w:rsid w:val="00FD6825"/>
    <w:rsid w:val="00FD74F1"/>
    <w:rsid w:val="00FE1486"/>
    <w:rsid w:val="00FE1C1C"/>
    <w:rsid w:val="00FE471A"/>
    <w:rsid w:val="00FE62BC"/>
    <w:rsid w:val="00FE7CBB"/>
    <w:rsid w:val="00FF03ED"/>
    <w:rsid w:val="00FF3698"/>
    <w:rsid w:val="00FF3DE3"/>
    <w:rsid w:val="00FF490F"/>
    <w:rsid w:val="00FF5B25"/>
    <w:rsid w:val="00FF6BF9"/>
    <w:rsid w:val="00FF7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27F8B98"/>
  <w15:docId w15:val="{95C7150B-EFF3-4C17-A6C5-5152FAFA6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D07D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A0367A"/>
    <w:pPr>
      <w:tabs>
        <w:tab w:val="center" w:pos="4536"/>
        <w:tab w:val="right" w:pos="9072"/>
      </w:tabs>
      <w:spacing w:before="0"/>
    </w:pPr>
  </w:style>
  <w:style w:type="character" w:customStyle="1" w:styleId="StopkaZnak">
    <w:name w:val="Stopka Znak"/>
    <w:basedOn w:val="Domylnaczcionkaakapitu"/>
    <w:link w:val="Stopka"/>
    <w:uiPriority w:val="99"/>
    <w:rsid w:val="00A0367A"/>
  </w:style>
  <w:style w:type="paragraph" w:styleId="Akapitzlist">
    <w:name w:val="List Paragraph"/>
    <w:aliases w:val="HŁ_Bullet1,lp1,Obiekt,List Paragraph1,BulletC,List Paragraph,Akapit z listą1,Wyliczanie,Akapit z listą31,Numerowanie,Dot pt,F5 List Paragraph,Recommendation,List Paragraph11,Kolorowa lista — akcent 11,Listaszerű bekezdés1"/>
    <w:basedOn w:val="Normalny"/>
    <w:link w:val="AkapitzlistZnak"/>
    <w:uiPriority w:val="34"/>
    <w:qFormat/>
    <w:rsid w:val="00605113"/>
    <w:pPr>
      <w:ind w:left="720"/>
      <w:contextualSpacing/>
    </w:pPr>
  </w:style>
  <w:style w:type="paragraph" w:customStyle="1" w:styleId="Style1">
    <w:name w:val="Style 1"/>
    <w:basedOn w:val="Normalny"/>
    <w:uiPriority w:val="99"/>
    <w:rsid w:val="004C36E6"/>
    <w:pPr>
      <w:widowControl w:val="0"/>
      <w:autoSpaceDE w:val="0"/>
      <w:autoSpaceDN w:val="0"/>
      <w:adjustRightInd w:val="0"/>
      <w:spacing w:before="0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customStyle="1" w:styleId="CharacterStyle1">
    <w:name w:val="Character Style 1"/>
    <w:uiPriority w:val="99"/>
    <w:rsid w:val="004C36E6"/>
    <w:rPr>
      <w:sz w:val="20"/>
      <w:szCs w:val="20"/>
    </w:rPr>
  </w:style>
  <w:style w:type="paragraph" w:customStyle="1" w:styleId="Style2">
    <w:name w:val="Style 2"/>
    <w:basedOn w:val="Normalny"/>
    <w:uiPriority w:val="99"/>
    <w:rsid w:val="00EE13AB"/>
    <w:pPr>
      <w:widowControl w:val="0"/>
      <w:autoSpaceDE w:val="0"/>
      <w:autoSpaceDN w:val="0"/>
      <w:spacing w:before="0" w:line="232" w:lineRule="auto"/>
      <w:ind w:left="792" w:right="72" w:hanging="360"/>
    </w:pPr>
    <w:rPr>
      <w:rFonts w:ascii="Times New Roman" w:eastAsiaTheme="minorEastAsia" w:hAnsi="Times New Roman" w:cs="Times New Roman"/>
      <w:sz w:val="25"/>
      <w:szCs w:val="25"/>
      <w:lang w:eastAsia="pl-PL"/>
    </w:rPr>
  </w:style>
  <w:style w:type="character" w:customStyle="1" w:styleId="CharacterStyle2">
    <w:name w:val="Character Style 2"/>
    <w:uiPriority w:val="99"/>
    <w:rsid w:val="00EE13AB"/>
    <w:rPr>
      <w:sz w:val="20"/>
      <w:szCs w:val="20"/>
    </w:rPr>
  </w:style>
  <w:style w:type="paragraph" w:customStyle="1" w:styleId="Tekstwaciwy">
    <w:name w:val="Tekst właściwy"/>
    <w:basedOn w:val="Normalny"/>
    <w:link w:val="TekstwaciwyZnak"/>
    <w:qFormat/>
    <w:rsid w:val="008E0E4D"/>
    <w:pPr>
      <w:spacing w:before="0" w:after="320" w:line="320" w:lineRule="exact"/>
    </w:pPr>
    <w:rPr>
      <w:rFonts w:ascii="Calibri" w:eastAsia="Calibri" w:hAnsi="Calibri" w:cs="Times New Roman"/>
      <w:sz w:val="20"/>
    </w:rPr>
  </w:style>
  <w:style w:type="character" w:customStyle="1" w:styleId="TekstwaciwyZnak">
    <w:name w:val="Tekst właściwy Znak"/>
    <w:link w:val="Tekstwaciwy"/>
    <w:rsid w:val="008E0E4D"/>
    <w:rPr>
      <w:rFonts w:ascii="Calibri" w:eastAsia="Calibri" w:hAnsi="Calibri" w:cs="Times New Roman"/>
      <w:sz w:val="20"/>
    </w:rPr>
  </w:style>
  <w:style w:type="character" w:customStyle="1" w:styleId="AkapitzlistZnak">
    <w:name w:val="Akapit z listą Znak"/>
    <w:aliases w:val="HŁ_Bullet1 Znak,lp1 Znak,Obiekt Znak,List Paragraph1 Znak,BulletC Znak,List Paragraph Znak,Akapit z listą1 Znak,Wyliczanie Znak,Akapit z listą31 Znak,Numerowanie Znak,Dot pt Znak,F5 List Paragraph Znak,Recommendation Znak"/>
    <w:link w:val="Akapitzlist"/>
    <w:uiPriority w:val="34"/>
    <w:locked/>
    <w:rsid w:val="00513C70"/>
  </w:style>
  <w:style w:type="paragraph" w:customStyle="1" w:styleId="Tre">
    <w:name w:val="Treść"/>
    <w:rsid w:val="002F0EF3"/>
    <w:pPr>
      <w:tabs>
        <w:tab w:val="right" w:leader="hyphen" w:pos="17439"/>
      </w:tabs>
      <w:suppressAutoHyphens/>
      <w:spacing w:before="0" w:line="360" w:lineRule="atLeast"/>
      <w:ind w:left="144" w:firstLine="504"/>
      <w:jc w:val="both"/>
    </w:pPr>
    <w:rPr>
      <w:rFonts w:ascii="Arial" w:eastAsia="Arial" w:hAnsi="Arial" w:cs="Times New Roman"/>
      <w:color w:val="000000"/>
      <w:sz w:val="24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757D"/>
    <w:pPr>
      <w:spacing w:before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757D"/>
    <w:rPr>
      <w:rFonts w:ascii="Tahoma" w:hAnsi="Tahoma" w:cs="Tahoma"/>
      <w:sz w:val="16"/>
      <w:szCs w:val="16"/>
    </w:rPr>
  </w:style>
  <w:style w:type="paragraph" w:styleId="Tekstpodstawowywcity3">
    <w:name w:val="Body Text Indent 3"/>
    <w:basedOn w:val="Normalny"/>
    <w:link w:val="Tekstpodstawowywcity3Znak"/>
    <w:rsid w:val="00885776"/>
    <w:pPr>
      <w:spacing w:before="0"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85776"/>
    <w:rPr>
      <w:rFonts w:ascii="Times New Roman" w:eastAsia="Times New Roman" w:hAnsi="Times New Roman" w:cs="Times New Roman"/>
      <w:sz w:val="16"/>
      <w:szCs w:val="16"/>
    </w:rPr>
  </w:style>
  <w:style w:type="character" w:customStyle="1" w:styleId="apple-converted-space">
    <w:name w:val="apple-converted-space"/>
    <w:basedOn w:val="Domylnaczcionkaakapitu"/>
    <w:rsid w:val="007872FC"/>
  </w:style>
  <w:style w:type="paragraph" w:customStyle="1" w:styleId="AOA">
    <w:name w:val="AO(A)"/>
    <w:basedOn w:val="Normalny"/>
    <w:next w:val="Normalny"/>
    <w:rsid w:val="004B0CC6"/>
    <w:pPr>
      <w:numPr>
        <w:numId w:val="2"/>
      </w:numPr>
      <w:spacing w:before="240" w:line="260" w:lineRule="atLeast"/>
      <w:jc w:val="both"/>
    </w:pPr>
    <w:rPr>
      <w:rFonts w:ascii="Times New Roman" w:eastAsia="Calibri" w:hAnsi="Times New Roman" w:cs="Times New Roman"/>
      <w:lang w:val="en-GB"/>
    </w:rPr>
  </w:style>
  <w:style w:type="numbering" w:customStyle="1" w:styleId="List1">
    <w:name w:val="List 1"/>
    <w:basedOn w:val="Bezlisty"/>
    <w:rsid w:val="00F8021F"/>
    <w:pPr>
      <w:numPr>
        <w:numId w:val="3"/>
      </w:numPr>
    </w:pPr>
  </w:style>
  <w:style w:type="character" w:styleId="Hipercze">
    <w:name w:val="Hyperlink"/>
    <w:basedOn w:val="Domylnaczcionkaakapitu"/>
    <w:uiPriority w:val="99"/>
    <w:semiHidden/>
    <w:unhideWhenUsed/>
    <w:rsid w:val="001A2223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26A6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26A6C"/>
  </w:style>
  <w:style w:type="paragraph" w:styleId="Nagwek">
    <w:name w:val="header"/>
    <w:basedOn w:val="Normalny"/>
    <w:link w:val="NagwekZnak"/>
    <w:uiPriority w:val="99"/>
    <w:unhideWhenUsed/>
    <w:rsid w:val="0026184D"/>
    <w:pPr>
      <w:tabs>
        <w:tab w:val="center" w:pos="4536"/>
        <w:tab w:val="right" w:pos="9072"/>
      </w:tabs>
      <w:spacing w:before="0"/>
    </w:pPr>
  </w:style>
  <w:style w:type="character" w:customStyle="1" w:styleId="NagwekZnak">
    <w:name w:val="Nagłówek Znak"/>
    <w:basedOn w:val="Domylnaczcionkaakapitu"/>
    <w:link w:val="Nagwek"/>
    <w:uiPriority w:val="99"/>
    <w:rsid w:val="0026184D"/>
  </w:style>
  <w:style w:type="paragraph" w:customStyle="1" w:styleId="WW-Tekstpodstawowy2">
    <w:name w:val="WW-Tekst podstawowy 2"/>
    <w:basedOn w:val="Normalny"/>
    <w:rsid w:val="00964BDE"/>
    <w:pPr>
      <w:widowControl w:val="0"/>
      <w:suppressAutoHyphens/>
      <w:spacing w:before="9" w:line="360" w:lineRule="atLeast"/>
      <w:jc w:val="both"/>
    </w:pPr>
    <w:rPr>
      <w:rFonts w:ascii="Book Antiqua" w:eastAsia="Times New Roman" w:hAnsi="Book Antiqua" w:cs="Times New Roman"/>
      <w:color w:val="000000"/>
      <w:sz w:val="24"/>
      <w:szCs w:val="20"/>
      <w:lang w:eastAsia="ar-SA"/>
    </w:rPr>
  </w:style>
  <w:style w:type="character" w:customStyle="1" w:styleId="WW-Absatz-Standardschriftart1">
    <w:name w:val="WW-Absatz-Standardschriftart1"/>
    <w:rsid w:val="00964BDE"/>
  </w:style>
  <w:style w:type="paragraph" w:customStyle="1" w:styleId="trescpisma">
    <w:name w:val="tresc.pisma"/>
    <w:basedOn w:val="Normalny"/>
    <w:qFormat/>
    <w:rsid w:val="00CD07D1"/>
    <w:pPr>
      <w:spacing w:before="0" w:line="360" w:lineRule="auto"/>
      <w:ind w:left="-426" w:firstLine="709"/>
      <w:jc w:val="both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Styl-uchwaa">
    <w:name w:val="Styl-uchwała"/>
    <w:basedOn w:val="Nagwek1"/>
    <w:next w:val="Normalny"/>
    <w:rsid w:val="00CD07D1"/>
    <w:pPr>
      <w:keepLines w:val="0"/>
      <w:widowControl w:val="0"/>
      <w:spacing w:before="0" w:after="120"/>
      <w:jc w:val="center"/>
    </w:pPr>
    <w:rPr>
      <w:rFonts w:ascii="Times New Roman" w:eastAsia="Times New Roman" w:hAnsi="Times New Roman" w:cs="Times New Roman"/>
      <w:bCs w:val="0"/>
      <w:snapToGrid w:val="0"/>
      <w:color w:val="auto"/>
      <w:sz w:val="24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CD07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D95452"/>
    <w:pPr>
      <w:autoSpaceDE w:val="0"/>
      <w:autoSpaceDN w:val="0"/>
      <w:adjustRightInd w:val="0"/>
      <w:spacing w:before="0"/>
    </w:pPr>
    <w:rPr>
      <w:rFonts w:ascii="EUAlbertina" w:eastAsia="Calibri" w:hAnsi="EUAlbertina" w:cs="EUAlbertina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9132D2"/>
    <w:pPr>
      <w:spacing w:before="0"/>
    </w:pPr>
    <w:rPr>
      <w:rFonts w:ascii="Calibri" w:eastAsia="Calibri" w:hAnsi="Calibri" w:cs="Times New Roman"/>
    </w:rPr>
  </w:style>
  <w:style w:type="character" w:customStyle="1" w:styleId="Teksttreci2Exact">
    <w:name w:val="Tekst treści (2) Exact"/>
    <w:basedOn w:val="Domylnaczcionkaakapitu"/>
    <w:link w:val="Teksttreci2"/>
    <w:uiPriority w:val="99"/>
    <w:rsid w:val="00213F41"/>
    <w:rPr>
      <w:sz w:val="12"/>
      <w:szCs w:val="12"/>
      <w:shd w:val="clear" w:color="auto" w:fill="FFFFFF"/>
    </w:rPr>
  </w:style>
  <w:style w:type="character" w:customStyle="1" w:styleId="Nagweklubstopka">
    <w:name w:val="Nagłówek lub stopka_"/>
    <w:basedOn w:val="Domylnaczcionkaakapitu"/>
    <w:link w:val="Nagweklubstopka0"/>
    <w:uiPriority w:val="99"/>
    <w:rsid w:val="00213F41"/>
    <w:rPr>
      <w:sz w:val="20"/>
      <w:szCs w:val="20"/>
      <w:shd w:val="clear" w:color="auto" w:fill="FFFFFF"/>
    </w:rPr>
  </w:style>
  <w:style w:type="character" w:customStyle="1" w:styleId="NagweklubstopkaArial">
    <w:name w:val="Nagłówek lub stopka + Arial"/>
    <w:aliases w:val="8.5 pt"/>
    <w:basedOn w:val="Nagweklubstopka"/>
    <w:uiPriority w:val="99"/>
    <w:rsid w:val="00213F41"/>
    <w:rPr>
      <w:rFonts w:ascii="Arial" w:hAnsi="Arial" w:cs="Arial"/>
      <w:sz w:val="17"/>
      <w:szCs w:val="17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uiPriority w:val="99"/>
    <w:rsid w:val="00213F41"/>
    <w:rPr>
      <w:rFonts w:ascii="Arial" w:hAnsi="Arial" w:cs="Arial"/>
      <w:sz w:val="18"/>
      <w:szCs w:val="18"/>
      <w:shd w:val="clear" w:color="auto" w:fill="FFFFFF"/>
    </w:rPr>
  </w:style>
  <w:style w:type="character" w:customStyle="1" w:styleId="Nagwek14">
    <w:name w:val="Nagłówek #1 (4)_"/>
    <w:basedOn w:val="Domylnaczcionkaakapitu"/>
    <w:link w:val="Nagwek140"/>
    <w:uiPriority w:val="99"/>
    <w:rsid w:val="00213F41"/>
    <w:rPr>
      <w:rFonts w:ascii="Arial" w:hAnsi="Arial" w:cs="Arial"/>
      <w:spacing w:val="50"/>
      <w:sz w:val="21"/>
      <w:szCs w:val="21"/>
      <w:shd w:val="clear" w:color="auto" w:fill="FFFFFF"/>
    </w:rPr>
  </w:style>
  <w:style w:type="character" w:customStyle="1" w:styleId="Nagwek15">
    <w:name w:val="Nagłówek #1 (5)_"/>
    <w:basedOn w:val="Domylnaczcionkaakapitu"/>
    <w:link w:val="Nagwek150"/>
    <w:uiPriority w:val="99"/>
    <w:rsid w:val="00213F41"/>
    <w:rPr>
      <w:rFonts w:ascii="Arial" w:hAnsi="Arial" w:cs="Arial"/>
      <w:b/>
      <w:bCs/>
      <w:spacing w:val="60"/>
      <w:sz w:val="19"/>
      <w:szCs w:val="19"/>
      <w:shd w:val="clear" w:color="auto" w:fill="FFFFFF"/>
    </w:rPr>
  </w:style>
  <w:style w:type="character" w:customStyle="1" w:styleId="NagweklubstopkaArial1">
    <w:name w:val="Nagłówek lub stopka + Arial1"/>
    <w:aliases w:val="8 pt,Kursywa,Odstępy 3 pt"/>
    <w:basedOn w:val="Nagweklubstopka"/>
    <w:uiPriority w:val="99"/>
    <w:rsid w:val="00213F41"/>
    <w:rPr>
      <w:rFonts w:ascii="Arial" w:hAnsi="Arial" w:cs="Arial"/>
      <w:i/>
      <w:iCs/>
      <w:color w:val="7D6FA1"/>
      <w:spacing w:val="70"/>
      <w:sz w:val="16"/>
      <w:szCs w:val="16"/>
      <w:shd w:val="clear" w:color="auto" w:fill="FFFFFF"/>
    </w:rPr>
  </w:style>
  <w:style w:type="character" w:customStyle="1" w:styleId="Nagwek10">
    <w:name w:val="Nagłówek #1_"/>
    <w:basedOn w:val="Domylnaczcionkaakapitu"/>
    <w:link w:val="Nagwek11"/>
    <w:uiPriority w:val="99"/>
    <w:rsid w:val="00213F41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Teksttreci2">
    <w:name w:val="Tekst treści (2)"/>
    <w:basedOn w:val="Normalny"/>
    <w:link w:val="Teksttreci2Exact"/>
    <w:uiPriority w:val="99"/>
    <w:rsid w:val="00213F41"/>
    <w:pPr>
      <w:widowControl w:val="0"/>
      <w:shd w:val="clear" w:color="auto" w:fill="FFFFFF"/>
      <w:spacing w:before="0" w:line="240" w:lineRule="atLeast"/>
    </w:pPr>
    <w:rPr>
      <w:sz w:val="12"/>
      <w:szCs w:val="12"/>
    </w:rPr>
  </w:style>
  <w:style w:type="paragraph" w:customStyle="1" w:styleId="Nagweklubstopka0">
    <w:name w:val="Nagłówek lub stopka"/>
    <w:basedOn w:val="Normalny"/>
    <w:link w:val="Nagweklubstopka"/>
    <w:uiPriority w:val="99"/>
    <w:rsid w:val="00213F41"/>
    <w:pPr>
      <w:widowControl w:val="0"/>
      <w:shd w:val="clear" w:color="auto" w:fill="FFFFFF"/>
      <w:spacing w:before="0"/>
    </w:pPr>
    <w:rPr>
      <w:sz w:val="20"/>
      <w:szCs w:val="20"/>
    </w:rPr>
  </w:style>
  <w:style w:type="paragraph" w:customStyle="1" w:styleId="Teksttreci0">
    <w:name w:val="Tekst treści"/>
    <w:basedOn w:val="Normalny"/>
    <w:link w:val="Teksttreci"/>
    <w:uiPriority w:val="99"/>
    <w:rsid w:val="00213F41"/>
    <w:pPr>
      <w:widowControl w:val="0"/>
      <w:shd w:val="clear" w:color="auto" w:fill="FFFFFF"/>
      <w:spacing w:before="240" w:after="240" w:line="240" w:lineRule="atLeast"/>
      <w:ind w:hanging="360"/>
      <w:jc w:val="both"/>
    </w:pPr>
    <w:rPr>
      <w:rFonts w:ascii="Arial" w:hAnsi="Arial" w:cs="Arial"/>
      <w:sz w:val="18"/>
      <w:szCs w:val="18"/>
    </w:rPr>
  </w:style>
  <w:style w:type="paragraph" w:customStyle="1" w:styleId="Nagwek140">
    <w:name w:val="Nagłówek #1 (4)"/>
    <w:basedOn w:val="Normalny"/>
    <w:link w:val="Nagwek14"/>
    <w:uiPriority w:val="99"/>
    <w:rsid w:val="00213F41"/>
    <w:pPr>
      <w:widowControl w:val="0"/>
      <w:shd w:val="clear" w:color="auto" w:fill="FFFFFF"/>
      <w:spacing w:before="360" w:after="120" w:line="240" w:lineRule="atLeast"/>
      <w:jc w:val="center"/>
      <w:outlineLvl w:val="0"/>
    </w:pPr>
    <w:rPr>
      <w:rFonts w:ascii="Arial" w:hAnsi="Arial" w:cs="Arial"/>
      <w:spacing w:val="50"/>
      <w:sz w:val="21"/>
      <w:szCs w:val="21"/>
    </w:rPr>
  </w:style>
  <w:style w:type="paragraph" w:customStyle="1" w:styleId="Nagwek150">
    <w:name w:val="Nagłówek #1 (5)"/>
    <w:basedOn w:val="Normalny"/>
    <w:link w:val="Nagwek15"/>
    <w:uiPriority w:val="99"/>
    <w:rsid w:val="00213F41"/>
    <w:pPr>
      <w:widowControl w:val="0"/>
      <w:shd w:val="clear" w:color="auto" w:fill="FFFFFF"/>
      <w:spacing w:before="480" w:line="346" w:lineRule="exact"/>
      <w:jc w:val="center"/>
      <w:outlineLvl w:val="0"/>
    </w:pPr>
    <w:rPr>
      <w:rFonts w:ascii="Arial" w:hAnsi="Arial" w:cs="Arial"/>
      <w:b/>
      <w:bCs/>
      <w:spacing w:val="60"/>
      <w:sz w:val="19"/>
      <w:szCs w:val="19"/>
    </w:rPr>
  </w:style>
  <w:style w:type="paragraph" w:customStyle="1" w:styleId="Nagwek11">
    <w:name w:val="Nagłówek #1"/>
    <w:basedOn w:val="Normalny"/>
    <w:link w:val="Nagwek10"/>
    <w:uiPriority w:val="99"/>
    <w:rsid w:val="00213F41"/>
    <w:pPr>
      <w:widowControl w:val="0"/>
      <w:shd w:val="clear" w:color="auto" w:fill="FFFFFF"/>
      <w:spacing w:before="300" w:line="346" w:lineRule="exact"/>
      <w:outlineLvl w:val="0"/>
    </w:pPr>
    <w:rPr>
      <w:rFonts w:ascii="Arial" w:hAnsi="Arial" w:cs="Arial"/>
      <w:b/>
      <w:bCs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19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94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194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9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1945"/>
    <w:rPr>
      <w:b/>
      <w:bCs/>
      <w:sz w:val="20"/>
      <w:szCs w:val="20"/>
    </w:rPr>
  </w:style>
  <w:style w:type="character" w:customStyle="1" w:styleId="TeksttreciKursywa">
    <w:name w:val="Tekst treści + Kursywa"/>
    <w:basedOn w:val="Teksttreci"/>
    <w:uiPriority w:val="99"/>
    <w:rsid w:val="008C20E9"/>
    <w:rPr>
      <w:rFonts w:ascii="Arial" w:hAnsi="Arial" w:cs="Arial"/>
      <w:i/>
      <w:iCs/>
      <w:sz w:val="22"/>
      <w:szCs w:val="22"/>
      <w:u w:val="none"/>
      <w:shd w:val="clear" w:color="auto" w:fill="FFFFFF"/>
    </w:rPr>
  </w:style>
  <w:style w:type="character" w:customStyle="1" w:styleId="TeksttreciKursywa1">
    <w:name w:val="Tekst treści + Kursywa1"/>
    <w:basedOn w:val="Teksttreci"/>
    <w:uiPriority w:val="99"/>
    <w:rsid w:val="008C20E9"/>
    <w:rPr>
      <w:rFonts w:ascii="Arial" w:hAnsi="Arial" w:cs="Arial"/>
      <w:i/>
      <w:iCs/>
      <w:sz w:val="22"/>
      <w:szCs w:val="22"/>
      <w:u w:val="none"/>
      <w:shd w:val="clear" w:color="auto" w:fill="FFFFFF"/>
    </w:rPr>
  </w:style>
  <w:style w:type="paragraph" w:customStyle="1" w:styleId="Teksttreci1">
    <w:name w:val="Tekst treści1"/>
    <w:basedOn w:val="Normalny"/>
    <w:uiPriority w:val="99"/>
    <w:rsid w:val="008C20E9"/>
    <w:pPr>
      <w:widowControl w:val="0"/>
      <w:shd w:val="clear" w:color="auto" w:fill="FFFFFF"/>
      <w:spacing w:before="240" w:line="278" w:lineRule="exact"/>
      <w:ind w:hanging="380"/>
      <w:jc w:val="center"/>
    </w:pPr>
    <w:rPr>
      <w:rFonts w:ascii="Times New Roman" w:eastAsia="Times New Roman" w:hAnsi="Times New Roman" w:cs="Times New Roman"/>
      <w:lang w:eastAsia="pl-PL"/>
    </w:rPr>
  </w:style>
  <w:style w:type="character" w:customStyle="1" w:styleId="Nagwek12">
    <w:name w:val="Nagłówek #1 (2)_"/>
    <w:basedOn w:val="Domylnaczcionkaakapitu"/>
    <w:link w:val="Nagwek120"/>
    <w:uiPriority w:val="99"/>
    <w:rsid w:val="00A92F49"/>
    <w:rPr>
      <w:rFonts w:ascii="Arial" w:hAnsi="Arial" w:cs="Arial"/>
      <w:b/>
      <w:bCs/>
      <w:sz w:val="19"/>
      <w:szCs w:val="19"/>
      <w:shd w:val="clear" w:color="auto" w:fill="FFFFFF"/>
    </w:rPr>
  </w:style>
  <w:style w:type="paragraph" w:customStyle="1" w:styleId="Nagwek120">
    <w:name w:val="Nagłówek #1 (2)"/>
    <w:basedOn w:val="Normalny"/>
    <w:link w:val="Nagwek12"/>
    <w:uiPriority w:val="99"/>
    <w:rsid w:val="00A92F49"/>
    <w:pPr>
      <w:widowControl w:val="0"/>
      <w:shd w:val="clear" w:color="auto" w:fill="FFFFFF"/>
      <w:spacing w:before="240" w:line="475" w:lineRule="exact"/>
      <w:jc w:val="center"/>
      <w:outlineLvl w:val="0"/>
    </w:pPr>
    <w:rPr>
      <w:rFonts w:ascii="Arial" w:hAnsi="Arial" w:cs="Arial"/>
      <w:b/>
      <w:bCs/>
      <w:sz w:val="19"/>
      <w:szCs w:val="19"/>
    </w:rPr>
  </w:style>
  <w:style w:type="character" w:customStyle="1" w:styleId="Teksttreci4Exact">
    <w:name w:val="Tekst treści (4) Exact"/>
    <w:basedOn w:val="Domylnaczcionkaakapitu"/>
    <w:link w:val="Teksttreci4"/>
    <w:uiPriority w:val="99"/>
    <w:rsid w:val="00B763F0"/>
    <w:rPr>
      <w:spacing w:val="4"/>
      <w:sz w:val="21"/>
      <w:szCs w:val="21"/>
      <w:shd w:val="clear" w:color="auto" w:fill="FFFFFF"/>
    </w:rPr>
  </w:style>
  <w:style w:type="paragraph" w:customStyle="1" w:styleId="Teksttreci4">
    <w:name w:val="Tekst treści (4)"/>
    <w:basedOn w:val="Normalny"/>
    <w:link w:val="Teksttreci4Exact"/>
    <w:uiPriority w:val="99"/>
    <w:rsid w:val="00B763F0"/>
    <w:pPr>
      <w:widowControl w:val="0"/>
      <w:shd w:val="clear" w:color="auto" w:fill="FFFFFF"/>
      <w:spacing w:before="0" w:line="240" w:lineRule="atLeast"/>
      <w:jc w:val="right"/>
    </w:pPr>
    <w:rPr>
      <w:spacing w:val="4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9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88B4F7-E0EA-4E65-BB8A-A07BAB464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529</Words>
  <Characters>3179</Characters>
  <Application>Microsoft Office Word</Application>
  <DocSecurity>4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Wrobel Patrycja</dc:creator>
  <cp:lastModifiedBy>Oginski Piotr</cp:lastModifiedBy>
  <cp:revision>2</cp:revision>
  <cp:lastPrinted>2020-03-02T14:31:00Z</cp:lastPrinted>
  <dcterms:created xsi:type="dcterms:W3CDTF">2020-05-25T10:47:00Z</dcterms:created>
  <dcterms:modified xsi:type="dcterms:W3CDTF">2020-05-25T10:47:00Z</dcterms:modified>
</cp:coreProperties>
</file>