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4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00"/>
        <w:gridCol w:w="2620"/>
        <w:gridCol w:w="1360"/>
      </w:tblGrid>
      <w:tr w:rsidR="007237F8" w:rsidRPr="007237F8" w14:paraId="12D670F2" w14:textId="77777777" w:rsidTr="007B662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284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57A6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55D2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1CF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A614739" w14:textId="77777777" w:rsidTr="007B662B">
        <w:trPr>
          <w:trHeight w:val="312"/>
        </w:trPr>
        <w:tc>
          <w:tcPr>
            <w:tcW w:w="82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79F26" w14:textId="6D8D67D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Zarządzenia  i Decyzja Nadleśniczego Nadleśnictwa Dukla za rok 202</w:t>
            </w:r>
            <w:r w:rsidR="00CA70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7237F8" w:rsidRPr="007237F8" w14:paraId="28CFEFE5" w14:textId="77777777" w:rsidTr="007B662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4E6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2A3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A8C0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9CF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5364800F" w14:textId="77777777" w:rsidTr="007B662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E0F5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FCC1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6B94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E315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090F3620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9AB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</w:t>
            </w: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1B1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Numer zarządzenia lub decyzji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65E5" w14:textId="77777777" w:rsidR="007237F8" w:rsidRPr="007237F8" w:rsidRDefault="007237F8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Temat zarządzenia lub decyzji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FDE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Data</w:t>
            </w:r>
          </w:p>
        </w:tc>
      </w:tr>
      <w:tr w:rsidR="007B662B" w:rsidRPr="007237F8" w14:paraId="230D0870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CC06" w14:textId="1019C292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0D51" w14:textId="77777777" w:rsidR="007B662B" w:rsidRPr="00CA7066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1/2026</w:t>
            </w:r>
          </w:p>
          <w:p w14:paraId="74DAB5F4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33F31" w14:textId="7EEDB1B1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sprawie wprowadzenia do stosowania cennik detaliczny surowca drzewnego obowiązującego w Nadleśnictwie Dukla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DD7F" w14:textId="7FC6C84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12.01.2026</w:t>
            </w:r>
          </w:p>
        </w:tc>
      </w:tr>
      <w:tr w:rsidR="007B662B" w:rsidRPr="007237F8" w14:paraId="7D03D29E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F58C" w14:textId="07FDA10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6AE82" w14:textId="77777777" w:rsidR="007B662B" w:rsidRPr="00CA7066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1/2026</w:t>
            </w:r>
          </w:p>
          <w:p w14:paraId="385AB328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E152" w14:textId="09317078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zasad wydzierżawiania, wynajmowania oraz udostępniania nieruchomości, gruntów i lokali stanowiących własność Skarbu Państwa pozostających w zarządzie Nadleśnictwa Dukla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BCDD1" w14:textId="48B46AC2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0652F225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7D26" w14:textId="4C707309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A02F4" w14:textId="77777777" w:rsidR="007B662B" w:rsidRPr="00CA7066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2/2026</w:t>
            </w:r>
          </w:p>
          <w:p w14:paraId="0925FD44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1C0BE" w14:textId="62500695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"Regulaminu udzielania zamówień publicznych w Nadleśnictwie Dukla"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C04DA" w14:textId="331967F5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337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3754199E" w14:textId="77777777" w:rsidTr="007B662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ADDF" w14:textId="70B5F612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2CE9" w14:textId="0FAE091A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3/2026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ACBE0" w14:textId="229FE7F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stałej komisji  przetargowej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C1310" w14:textId="6B92A71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337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2D25AB68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8E1ADD" w14:textId="65D98CA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96EFF" w14:textId="65F52AB2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4/2026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13F6E4" w14:textId="0973D492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A706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"Regulaminu udzielania zamówień publicznych na roboty budowlane, usługi i dostawy, których wartość szacunkowa jest niższa od kwoty 170 tysięcy złotych netto"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E99B7" w14:textId="77777777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DF362E4" w14:textId="344BCF8F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337B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19.01.2026</w:t>
            </w:r>
          </w:p>
        </w:tc>
      </w:tr>
      <w:tr w:rsidR="007B662B" w:rsidRPr="007237F8" w14:paraId="704444B5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BDD481" w14:textId="060CC3B3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EF8A7F" w14:textId="3174CE60" w:rsidR="007B662B" w:rsidRPr="007B662B" w:rsidRDefault="007B662B" w:rsidP="007B66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/2026</w:t>
            </w:r>
          </w:p>
          <w:p w14:paraId="238E01C7" w14:textId="1376FE0E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E6E984" w14:textId="65CF6CD4" w:rsidR="007B662B" w:rsidRPr="00CA7066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Zespołu ds.. Oceny możliwości podniesienia okresu ekonomicznego użytkowania środków trwałych o symbolu KŚT 220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92599" w14:textId="1165CB41" w:rsidR="007B662B" w:rsidRPr="007237F8" w:rsidRDefault="007B662B" w:rsidP="007B6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30.01.2026</w:t>
            </w:r>
          </w:p>
        </w:tc>
      </w:tr>
      <w:tr w:rsidR="007306FF" w:rsidRPr="007237F8" w14:paraId="1CB76A55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7B6D7A" w14:textId="03D86225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23BADB" w14:textId="55A8E616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3/2026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C46615" w14:textId="4B8FCF68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B6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komisji do przeprowadzenia publicznego przetargu ustnego nieograniczonego na zawarcie umowy przedwstępnej dzierżawy pod eksploatację piaskowca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D1DA8" w14:textId="036F0895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30.01.2026</w:t>
            </w:r>
          </w:p>
        </w:tc>
      </w:tr>
      <w:tr w:rsidR="007306FF" w:rsidRPr="007237F8" w14:paraId="40D9D262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64FA53" w14:textId="67149475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E437A4" w14:textId="50E0E7BE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5/2026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37613A" w14:textId="2D343AE3" w:rsidR="007306FF" w:rsidRPr="007B662B" w:rsidRDefault="007306FF" w:rsidP="007306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sposobów uwzględniania wymagań ochrony przyrody podczas realizacji zadań z zakresu gospodarki leśnej na terenie Nadleśnictwa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9AEF6" w14:textId="38EC7C17" w:rsidR="007306FF" w:rsidRDefault="007306FF" w:rsidP="007306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05.03.2026</w:t>
            </w:r>
          </w:p>
        </w:tc>
      </w:tr>
      <w:tr w:rsidR="00AB732D" w:rsidRPr="007237F8" w14:paraId="44A402F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5BE695" w14:textId="493064A7" w:rsidR="00AB732D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A9B466" w14:textId="60922EA9" w:rsidR="00AB732D" w:rsidRDefault="00AB732D" w:rsidP="00AB73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6/2026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4FAFC" w14:textId="77777777" w:rsidR="00AB732D" w:rsidRPr="007306FF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akcji ratunkowo-gaśniczych i ograniczania</w:t>
            </w:r>
          </w:p>
          <w:p w14:paraId="36ED7D79" w14:textId="77777777" w:rsidR="00AB732D" w:rsidRPr="007306FF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innych skutków miejscowych zagrożeń na gruntach i w obiektach</w:t>
            </w:r>
          </w:p>
          <w:p w14:paraId="197A97D5" w14:textId="4FF36253" w:rsidR="00AB732D" w:rsidRPr="007306FF" w:rsidRDefault="00AB732D" w:rsidP="00AB73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306F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będących w zarządzie Nadleśnictwa Dukla.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F73A4" w14:textId="470FDC0D" w:rsidR="00AB732D" w:rsidRDefault="00AB732D" w:rsidP="00AB7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06.03.2026</w:t>
            </w:r>
          </w:p>
        </w:tc>
      </w:tr>
      <w:tr w:rsidR="00987FBA" w:rsidRPr="007237F8" w14:paraId="7908840D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453A04" w14:textId="058D0A9D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CF776F" w14:textId="0EDCE9DA" w:rsid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7/2026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2597D8" w14:textId="4C04083E" w:rsidR="00987FBA" w:rsidRPr="007306FF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B7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 stosowania Regulaminu Zakładowego Funduszu Świadczeń Socjalnych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F0DFD" w14:textId="51BD0744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11.03.2026</w:t>
            </w:r>
          </w:p>
        </w:tc>
      </w:tr>
      <w:tr w:rsidR="00987FBA" w:rsidRPr="007237F8" w14:paraId="532145C2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80ED77" w14:textId="4C150EE6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22C2D4" w14:textId="5F34708D" w:rsid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8/2026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98F544" w14:textId="00E68978" w:rsidR="00987FBA" w:rsidRPr="00AB732D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agend Leśnictwa Piotruś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F8A8" w14:textId="7CFFCF11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30.03.2026r.</w:t>
            </w:r>
          </w:p>
        </w:tc>
      </w:tr>
      <w:tr w:rsidR="00987FBA" w:rsidRPr="007237F8" w14:paraId="59BDFC62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366B37" w14:textId="39E00E7F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12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BC21FA" w14:textId="1B690AC4" w:rsidR="00987FBA" w:rsidRP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4/2026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705D8C" w14:textId="267EE9B5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określenia cen bazowych sprzedaży drewna w Portalu Leśno-Drzewnym i aplikacji internetowej e-drewno na drugi okres sprzedaży w 2026 roku oraz akceptacji aktualnego układu cen wg grup nadleśnictw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182A6" w14:textId="756D7CBF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03.04.2026r.</w:t>
            </w:r>
          </w:p>
        </w:tc>
      </w:tr>
      <w:tr w:rsidR="00987FBA" w:rsidRPr="007237F8" w14:paraId="7F29E24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17A41F" w14:textId="7BE180D9" w:rsid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002D68" w14:textId="72DA4E76" w:rsidR="00987FBA" w:rsidRPr="00987FBA" w:rsidRDefault="00987FBA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  <w:r w:rsidRPr="00987FB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DA90B9" w14:textId="14F76104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cennika detalicznego na sadzonki drzew leśnych dla odbiorców indywidualnych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EEDEA" w14:textId="684AA7AF" w:rsidR="00987FBA" w:rsidRPr="00987FBA" w:rsidRDefault="00987FBA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14.04.2026r.</w:t>
            </w:r>
          </w:p>
        </w:tc>
      </w:tr>
      <w:tr w:rsidR="00967B5F" w:rsidRPr="007237F8" w14:paraId="27722C1F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A33B52" w14:textId="1C08386D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279CBE" w14:textId="02BE351D" w:rsidR="00967B5F" w:rsidRPr="00CA7066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9/2026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B50AB4" w14:textId="5806BCB6" w:rsidR="00967B5F" w:rsidRPr="00CA7066" w:rsidRDefault="00967B5F" w:rsidP="00987FB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agend Leśnictwa Piotruś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86187" w14:textId="17C1128B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14.04.2026r.</w:t>
            </w:r>
          </w:p>
        </w:tc>
      </w:tr>
      <w:tr w:rsidR="00967B5F" w:rsidRPr="007237F8" w14:paraId="5AC7B50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7043BE" w14:textId="2433143C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E3CD60" w14:textId="79B745AB" w:rsidR="00967B5F" w:rsidRPr="00CA7066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6/2026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4AD7A9" w14:textId="5F7B7EC2" w:rsidR="00967B5F" w:rsidRPr="00CA7066" w:rsidRDefault="00967B5F" w:rsidP="00737F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67B5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 stosowania cennika detalicznego na wyłuszczone niesortowane szyszki sosnowe oraz łuski jodłowe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02490" w14:textId="4B280E4C" w:rsidR="00967B5F" w:rsidRPr="007237F8" w:rsidRDefault="00967B5F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21.04.2026r.</w:t>
            </w:r>
          </w:p>
        </w:tc>
      </w:tr>
      <w:tr w:rsidR="004945DB" w:rsidRPr="007237F8" w14:paraId="04D7B25A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8DEE70" w14:textId="1621F05E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00FC6E" w14:textId="19541933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10/2026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E0D536" w14:textId="616C0433" w:rsidR="004945DB" w:rsidRPr="00967B5F" w:rsidRDefault="004945DB" w:rsidP="00737F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45D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Planu Finansowo - Gospodarczego Nadleśnictwa Dukla na 2026 rok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5CDF" w14:textId="244F9B08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12.05.2026 r.</w:t>
            </w:r>
          </w:p>
        </w:tc>
      </w:tr>
      <w:tr w:rsidR="004945DB" w:rsidRPr="007237F8" w14:paraId="1E20FBAF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A1FEF2" w14:textId="19E5789A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BE4509" w14:textId="715E94DE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11/2026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6B29CF" w14:textId="3BEAAB5B" w:rsidR="004945DB" w:rsidRPr="00967B5F" w:rsidRDefault="004945DB" w:rsidP="00737F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945D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ogólnych zasad funkcjonowania wprowadzonego do użytkowania rejestratora leśniczego w Nadleśnictwie Dukla, ewidencji i obiegu dokumentów oraz wykonywanie sieciowej transmisji danych Rejestrator - SILP -Rejestrator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FDC3D" w14:textId="714914DD" w:rsidR="004945DB" w:rsidRDefault="004945DB" w:rsidP="00987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13.05.2026 r.</w:t>
            </w:r>
          </w:p>
        </w:tc>
      </w:tr>
      <w:tr w:rsidR="00CB273E" w:rsidRPr="007237F8" w14:paraId="49348F47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A9EDB2" w14:textId="3DA2AF24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1098E9" w14:textId="1EAAE236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12/2026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C6F4EB" w14:textId="43DB9330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 stosowania Regulaminu udzielania darowizn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E9FC7" w14:textId="36B9FE3E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19.05.2026 r.</w:t>
            </w:r>
          </w:p>
        </w:tc>
      </w:tr>
      <w:tr w:rsidR="00CB273E" w:rsidRPr="007237F8" w14:paraId="7D204E14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E010ED" w14:textId="377CEFD6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F620F8" w14:textId="472FFF4B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7/2026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5BD83D" w14:textId="59AA6BC2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zasad odstąpienia od dochodzenia odsetek za nieterminową zapłatę faktur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33F4E" w14:textId="0BB601D8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22.05.2026 r.</w:t>
            </w:r>
          </w:p>
        </w:tc>
      </w:tr>
      <w:tr w:rsidR="00CB273E" w:rsidRPr="007237F8" w14:paraId="480B18AE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4F834C" w14:textId="42E9F6EC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6CFF9C" w14:textId="1918E798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8/2026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96C707" w14:textId="79F4CAB7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imprezy pracowniczej pod nazwą "Zawody Drwali -propagowanie bezpiecznych metod pracy przy pozyskaniu drewna, szkolenie z zakresu udzielenia pierwszej pomocy"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E6310" w14:textId="507EF1FD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28.05.2026 r.</w:t>
            </w:r>
          </w:p>
        </w:tc>
      </w:tr>
      <w:tr w:rsidR="00CB273E" w:rsidRPr="007237F8" w14:paraId="39D4F9EE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78A434" w14:textId="736E6B12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4036B5" w14:textId="05E157C4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13/2026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7F9318" w14:textId="3F11B522" w:rsidR="00CB273E" w:rsidRPr="004945DB" w:rsidRDefault="00E57E65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57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dobrych praktyk mających na celu przeciwdziałanie korupcji i konfliktowi interesów w Nadleśnictwie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AFBA6" w14:textId="14E3DC54" w:rsidR="00CB273E" w:rsidRDefault="00CB273E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29.05.2026 r.</w:t>
            </w:r>
          </w:p>
        </w:tc>
      </w:tr>
      <w:tr w:rsidR="00135D11" w:rsidRPr="007237F8" w14:paraId="40D012D9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163465" w14:textId="2963B732" w:rsidR="00135D11" w:rsidRDefault="00135D11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E4CA93" w14:textId="3581809B" w:rsidR="00135D11" w:rsidRDefault="00135D11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9/2026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3C58F8" w14:textId="442444D4" w:rsidR="00135D11" w:rsidRPr="00E57E65" w:rsidRDefault="00135D11" w:rsidP="00E57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monitorowania zapasów i rotacji drewna oraz działań zapobiegawczych zasiedleniu drewna przez nadobnicę alpejską w Nadleśnictwie Dukla w roku 2026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E0DB1" w14:textId="666283CD" w:rsidR="00135D11" w:rsidRDefault="00135D11" w:rsidP="00CB2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09.06.2026 r.</w:t>
            </w:r>
          </w:p>
        </w:tc>
      </w:tr>
      <w:tr w:rsidR="00135D11" w:rsidRPr="007237F8" w14:paraId="66F07446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10B21B" w14:textId="1958D7F8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8DB111" w14:textId="3823B136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14/2026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CEAB4D" w14:textId="72F732D3" w:rsidR="00135D11" w:rsidRPr="00E57E65" w:rsidRDefault="00135D11" w:rsidP="00135D1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przeprowadzenia rocznej inwentaryzacji składników majątkowych za rok 2026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E5F71" w14:textId="1882D204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16.06.2026 r.</w:t>
            </w:r>
          </w:p>
        </w:tc>
      </w:tr>
      <w:tr w:rsidR="00135D11" w:rsidRPr="007237F8" w14:paraId="454998DF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AACE39" w14:textId="4C586A61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24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B6554D" w14:textId="20649580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10/2026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F3105C" w14:textId="2E0E93C8" w:rsidR="00135D11" w:rsidRPr="00E57E65" w:rsidRDefault="00135D11" w:rsidP="00135D1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imprezy pracowniczej "Święto Lasu, integracja pracowników Nadleśnictwa Dukla w połączeniu z edukacją przyrodniczo-leśną"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78BC4" w14:textId="3BEF59C0" w:rsidR="00135D11" w:rsidRDefault="00135D11" w:rsidP="00135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19.06.2026 r.</w:t>
            </w:r>
          </w:p>
        </w:tc>
      </w:tr>
      <w:tr w:rsidR="009B4053" w:rsidRPr="007237F8" w14:paraId="767A0840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F47C6C" w14:textId="5AB959F3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560198" w14:textId="13BC9406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11/2026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87ED33" w14:textId="44876E5D" w:rsidR="009B4053" w:rsidRPr="00135D11" w:rsidRDefault="009B4053" w:rsidP="009B405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35D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wprowadzenia i stosowania cennika detalicznego surowca drzewnego obowiązującego w Nadleśnictwo Dukla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39438" w14:textId="1AA1CADE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06.07.2026 r.</w:t>
            </w:r>
          </w:p>
        </w:tc>
      </w:tr>
      <w:tr w:rsidR="009B4053" w:rsidRPr="007237F8" w14:paraId="4F89B51D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7F1019" w14:textId="2B337F94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99560A" w14:textId="096FDBC7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12/2026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8697FF" w14:textId="0025D8DE" w:rsidR="009B4053" w:rsidRPr="00135D11" w:rsidRDefault="009B4053" w:rsidP="009B405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wielofunkcyjnej imprezy pracowniczej pn. „Wycieczka wypoczynkowo-rekreacyjna do Turcji”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1EDB9" w14:textId="3D56F390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15.07.2026</w:t>
            </w:r>
          </w:p>
        </w:tc>
      </w:tr>
      <w:tr w:rsidR="009B4053" w:rsidRPr="007237F8" w14:paraId="06D5D708" w14:textId="77777777" w:rsidTr="00135D11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638AED1" w14:textId="5F3CE084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14:paraId="679756E6" w14:textId="435A511D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15/2026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</w:tcPr>
          <w:p w14:paraId="33EDA0A1" w14:textId="7A425ABC" w:rsidR="009B4053" w:rsidRPr="00967B5F" w:rsidRDefault="009B4053" w:rsidP="009B405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agend Leśnictwa Daliowa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38099E" w14:textId="010663CA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23.07.2026</w:t>
            </w:r>
          </w:p>
        </w:tc>
      </w:tr>
      <w:tr w:rsidR="009B4053" w:rsidRPr="007237F8" w14:paraId="5F070755" w14:textId="77777777" w:rsidTr="007B662B">
        <w:trPr>
          <w:trHeight w:val="5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D18E7B" w14:textId="77777777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53B64A" w14:textId="77777777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84F1CE" w14:textId="77777777" w:rsidR="009B4053" w:rsidRPr="00967B5F" w:rsidRDefault="009B4053" w:rsidP="009B405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12CD" w14:textId="77777777" w:rsidR="009B4053" w:rsidRDefault="009B4053" w:rsidP="009B4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55DA29B7" w14:textId="77777777" w:rsidR="007A4D7A" w:rsidRPr="007237F8" w:rsidRDefault="007A4D7A" w:rsidP="007237F8"/>
    <w:sectPr w:rsidR="007A4D7A" w:rsidRPr="007237F8" w:rsidSect="002330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AB0E0" w14:textId="77777777" w:rsidR="005A2676" w:rsidRDefault="005A2676" w:rsidP="00743A94">
      <w:pPr>
        <w:spacing w:after="0" w:line="240" w:lineRule="auto"/>
      </w:pPr>
      <w:r>
        <w:separator/>
      </w:r>
    </w:p>
  </w:endnote>
  <w:endnote w:type="continuationSeparator" w:id="0">
    <w:p w14:paraId="4DFB8734" w14:textId="77777777" w:rsidR="005A2676" w:rsidRDefault="005A2676" w:rsidP="0074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97FD" w14:textId="77777777" w:rsidR="005A2676" w:rsidRDefault="005A2676" w:rsidP="00743A94">
      <w:pPr>
        <w:spacing w:after="0" w:line="240" w:lineRule="auto"/>
      </w:pPr>
      <w:r>
        <w:separator/>
      </w:r>
    </w:p>
  </w:footnote>
  <w:footnote w:type="continuationSeparator" w:id="0">
    <w:p w14:paraId="6604AA7B" w14:textId="77777777" w:rsidR="005A2676" w:rsidRDefault="005A2676" w:rsidP="0074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9AB" w14:textId="161450B7" w:rsidR="008D0D92" w:rsidRDefault="008D0D92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2560"/>
    <w:multiLevelType w:val="hybridMultilevel"/>
    <w:tmpl w:val="857A3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BB5"/>
    <w:multiLevelType w:val="hybridMultilevel"/>
    <w:tmpl w:val="A144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49097">
    <w:abstractNumId w:val="0"/>
  </w:num>
  <w:num w:numId="2" w16cid:durableId="7660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10"/>
    <w:rsid w:val="00010B55"/>
    <w:rsid w:val="00011840"/>
    <w:rsid w:val="00011AAC"/>
    <w:rsid w:val="00011AFB"/>
    <w:rsid w:val="000158A4"/>
    <w:rsid w:val="00022F49"/>
    <w:rsid w:val="00025FE6"/>
    <w:rsid w:val="000339C6"/>
    <w:rsid w:val="000513CF"/>
    <w:rsid w:val="00064678"/>
    <w:rsid w:val="0006783A"/>
    <w:rsid w:val="00067F92"/>
    <w:rsid w:val="00067FFD"/>
    <w:rsid w:val="000741F1"/>
    <w:rsid w:val="00083C77"/>
    <w:rsid w:val="00094CAD"/>
    <w:rsid w:val="000B361D"/>
    <w:rsid w:val="000C7FA5"/>
    <w:rsid w:val="000D0BCD"/>
    <w:rsid w:val="000D6691"/>
    <w:rsid w:val="000E5849"/>
    <w:rsid w:val="000F6B13"/>
    <w:rsid w:val="00102FD8"/>
    <w:rsid w:val="00116A7E"/>
    <w:rsid w:val="0013269B"/>
    <w:rsid w:val="00135D11"/>
    <w:rsid w:val="00143E4E"/>
    <w:rsid w:val="00150280"/>
    <w:rsid w:val="00180873"/>
    <w:rsid w:val="00181E3C"/>
    <w:rsid w:val="001925F5"/>
    <w:rsid w:val="001C3812"/>
    <w:rsid w:val="001C66BD"/>
    <w:rsid w:val="001F6ACA"/>
    <w:rsid w:val="00212391"/>
    <w:rsid w:val="00223771"/>
    <w:rsid w:val="002312D9"/>
    <w:rsid w:val="00233069"/>
    <w:rsid w:val="00237859"/>
    <w:rsid w:val="002413C9"/>
    <w:rsid w:val="00252FEB"/>
    <w:rsid w:val="00254FB0"/>
    <w:rsid w:val="002749FB"/>
    <w:rsid w:val="002A1534"/>
    <w:rsid w:val="002A7441"/>
    <w:rsid w:val="002B1894"/>
    <w:rsid w:val="002B4D3F"/>
    <w:rsid w:val="002C571A"/>
    <w:rsid w:val="002D3836"/>
    <w:rsid w:val="002F3228"/>
    <w:rsid w:val="00300665"/>
    <w:rsid w:val="00304149"/>
    <w:rsid w:val="0030570A"/>
    <w:rsid w:val="00320ADA"/>
    <w:rsid w:val="00332762"/>
    <w:rsid w:val="00360B05"/>
    <w:rsid w:val="00361A71"/>
    <w:rsid w:val="00367F61"/>
    <w:rsid w:val="0037444D"/>
    <w:rsid w:val="00374847"/>
    <w:rsid w:val="0037672F"/>
    <w:rsid w:val="003810CD"/>
    <w:rsid w:val="003B0365"/>
    <w:rsid w:val="003B286B"/>
    <w:rsid w:val="003B543D"/>
    <w:rsid w:val="003B7173"/>
    <w:rsid w:val="003F0385"/>
    <w:rsid w:val="003F7DE8"/>
    <w:rsid w:val="00400E56"/>
    <w:rsid w:val="00430FCD"/>
    <w:rsid w:val="0043458B"/>
    <w:rsid w:val="0043551F"/>
    <w:rsid w:val="004568B1"/>
    <w:rsid w:val="00462561"/>
    <w:rsid w:val="00462DBE"/>
    <w:rsid w:val="00465E1A"/>
    <w:rsid w:val="00466440"/>
    <w:rsid w:val="00472900"/>
    <w:rsid w:val="004808A0"/>
    <w:rsid w:val="004945DB"/>
    <w:rsid w:val="00494879"/>
    <w:rsid w:val="004C6CD6"/>
    <w:rsid w:val="004C6D5C"/>
    <w:rsid w:val="004D1681"/>
    <w:rsid w:val="004D43E0"/>
    <w:rsid w:val="004E2559"/>
    <w:rsid w:val="004E44D5"/>
    <w:rsid w:val="004F0FA1"/>
    <w:rsid w:val="00502DA8"/>
    <w:rsid w:val="00512EE0"/>
    <w:rsid w:val="005362A3"/>
    <w:rsid w:val="00556F15"/>
    <w:rsid w:val="00557E32"/>
    <w:rsid w:val="0056078C"/>
    <w:rsid w:val="00566BF5"/>
    <w:rsid w:val="00584818"/>
    <w:rsid w:val="00585E67"/>
    <w:rsid w:val="0059049E"/>
    <w:rsid w:val="00590A6A"/>
    <w:rsid w:val="00593805"/>
    <w:rsid w:val="00595237"/>
    <w:rsid w:val="005A0173"/>
    <w:rsid w:val="005A11A9"/>
    <w:rsid w:val="005A2676"/>
    <w:rsid w:val="005A31CB"/>
    <w:rsid w:val="005A592B"/>
    <w:rsid w:val="005B422F"/>
    <w:rsid w:val="005B799D"/>
    <w:rsid w:val="005E2992"/>
    <w:rsid w:val="005F57C0"/>
    <w:rsid w:val="006015D0"/>
    <w:rsid w:val="006062F4"/>
    <w:rsid w:val="00625FCC"/>
    <w:rsid w:val="00635FAC"/>
    <w:rsid w:val="00640ADC"/>
    <w:rsid w:val="0064750B"/>
    <w:rsid w:val="00657163"/>
    <w:rsid w:val="00661841"/>
    <w:rsid w:val="006B0379"/>
    <w:rsid w:val="006B4E4F"/>
    <w:rsid w:val="006B5756"/>
    <w:rsid w:val="006C033C"/>
    <w:rsid w:val="006C06A5"/>
    <w:rsid w:val="006C3A49"/>
    <w:rsid w:val="006C4608"/>
    <w:rsid w:val="006C6720"/>
    <w:rsid w:val="006D44BC"/>
    <w:rsid w:val="006D5E50"/>
    <w:rsid w:val="006E25AF"/>
    <w:rsid w:val="006E602E"/>
    <w:rsid w:val="006F5D7D"/>
    <w:rsid w:val="00704BA1"/>
    <w:rsid w:val="007113D9"/>
    <w:rsid w:val="007237F8"/>
    <w:rsid w:val="007306FF"/>
    <w:rsid w:val="0073459C"/>
    <w:rsid w:val="0073760F"/>
    <w:rsid w:val="00737F77"/>
    <w:rsid w:val="00740448"/>
    <w:rsid w:val="00743A94"/>
    <w:rsid w:val="00744D32"/>
    <w:rsid w:val="00750877"/>
    <w:rsid w:val="007603E1"/>
    <w:rsid w:val="00765414"/>
    <w:rsid w:val="00767139"/>
    <w:rsid w:val="007766C9"/>
    <w:rsid w:val="007907CD"/>
    <w:rsid w:val="0079545E"/>
    <w:rsid w:val="007A4D7A"/>
    <w:rsid w:val="007B157A"/>
    <w:rsid w:val="007B5BB9"/>
    <w:rsid w:val="007B662B"/>
    <w:rsid w:val="007C4EED"/>
    <w:rsid w:val="007C5769"/>
    <w:rsid w:val="007C6EF3"/>
    <w:rsid w:val="007D474E"/>
    <w:rsid w:val="007F180C"/>
    <w:rsid w:val="007F2586"/>
    <w:rsid w:val="00824F14"/>
    <w:rsid w:val="008332B5"/>
    <w:rsid w:val="0083479F"/>
    <w:rsid w:val="00835182"/>
    <w:rsid w:val="0083682C"/>
    <w:rsid w:val="0085224D"/>
    <w:rsid w:val="00870B79"/>
    <w:rsid w:val="00872120"/>
    <w:rsid w:val="008977F9"/>
    <w:rsid w:val="008A18B3"/>
    <w:rsid w:val="008C1621"/>
    <w:rsid w:val="008C2178"/>
    <w:rsid w:val="008D0D92"/>
    <w:rsid w:val="008D19D5"/>
    <w:rsid w:val="008E1C1D"/>
    <w:rsid w:val="008F3AC2"/>
    <w:rsid w:val="008F3B7D"/>
    <w:rsid w:val="00904AAA"/>
    <w:rsid w:val="00915756"/>
    <w:rsid w:val="00944E08"/>
    <w:rsid w:val="00946091"/>
    <w:rsid w:val="009507AA"/>
    <w:rsid w:val="00966C75"/>
    <w:rsid w:val="00967B5F"/>
    <w:rsid w:val="00970A24"/>
    <w:rsid w:val="00971C8B"/>
    <w:rsid w:val="009845DC"/>
    <w:rsid w:val="00985DFF"/>
    <w:rsid w:val="00987F08"/>
    <w:rsid w:val="00987FBA"/>
    <w:rsid w:val="00990138"/>
    <w:rsid w:val="0099285C"/>
    <w:rsid w:val="009977CE"/>
    <w:rsid w:val="009A053F"/>
    <w:rsid w:val="009A4E52"/>
    <w:rsid w:val="009B2BDA"/>
    <w:rsid w:val="009B3384"/>
    <w:rsid w:val="009B4053"/>
    <w:rsid w:val="009B67AE"/>
    <w:rsid w:val="009C5E3F"/>
    <w:rsid w:val="00A02537"/>
    <w:rsid w:val="00A33C24"/>
    <w:rsid w:val="00A3450F"/>
    <w:rsid w:val="00A359B8"/>
    <w:rsid w:val="00A35ED7"/>
    <w:rsid w:val="00A44DFE"/>
    <w:rsid w:val="00A52E91"/>
    <w:rsid w:val="00A5588F"/>
    <w:rsid w:val="00A60C42"/>
    <w:rsid w:val="00A64297"/>
    <w:rsid w:val="00A66162"/>
    <w:rsid w:val="00A73E6E"/>
    <w:rsid w:val="00A81F28"/>
    <w:rsid w:val="00AA257D"/>
    <w:rsid w:val="00AB732D"/>
    <w:rsid w:val="00AC0044"/>
    <w:rsid w:val="00AD5C3A"/>
    <w:rsid w:val="00AE0AEB"/>
    <w:rsid w:val="00AE51B2"/>
    <w:rsid w:val="00B0450F"/>
    <w:rsid w:val="00B20533"/>
    <w:rsid w:val="00B22B1A"/>
    <w:rsid w:val="00B44A6A"/>
    <w:rsid w:val="00B62FB8"/>
    <w:rsid w:val="00B64F57"/>
    <w:rsid w:val="00B70AFA"/>
    <w:rsid w:val="00B72B30"/>
    <w:rsid w:val="00B75C9A"/>
    <w:rsid w:val="00BC2BFA"/>
    <w:rsid w:val="00BE6E68"/>
    <w:rsid w:val="00C06D18"/>
    <w:rsid w:val="00C120CD"/>
    <w:rsid w:val="00C1539A"/>
    <w:rsid w:val="00C204FE"/>
    <w:rsid w:val="00C338DA"/>
    <w:rsid w:val="00C41DC8"/>
    <w:rsid w:val="00C4706F"/>
    <w:rsid w:val="00C54F00"/>
    <w:rsid w:val="00C7007F"/>
    <w:rsid w:val="00C82833"/>
    <w:rsid w:val="00CA16F4"/>
    <w:rsid w:val="00CA7066"/>
    <w:rsid w:val="00CB273E"/>
    <w:rsid w:val="00CB4784"/>
    <w:rsid w:val="00CC1A6C"/>
    <w:rsid w:val="00CD5B15"/>
    <w:rsid w:val="00CD5C96"/>
    <w:rsid w:val="00CE2F4C"/>
    <w:rsid w:val="00CE742D"/>
    <w:rsid w:val="00CF4770"/>
    <w:rsid w:val="00D05D24"/>
    <w:rsid w:val="00D36587"/>
    <w:rsid w:val="00D41CC9"/>
    <w:rsid w:val="00D46EF5"/>
    <w:rsid w:val="00D54FA5"/>
    <w:rsid w:val="00D84709"/>
    <w:rsid w:val="00D84A6F"/>
    <w:rsid w:val="00DB4C20"/>
    <w:rsid w:val="00DE48D6"/>
    <w:rsid w:val="00E157CB"/>
    <w:rsid w:val="00E15831"/>
    <w:rsid w:val="00E2038F"/>
    <w:rsid w:val="00E2086A"/>
    <w:rsid w:val="00E20F2F"/>
    <w:rsid w:val="00E21148"/>
    <w:rsid w:val="00E33F7D"/>
    <w:rsid w:val="00E36610"/>
    <w:rsid w:val="00E42EAF"/>
    <w:rsid w:val="00E433F0"/>
    <w:rsid w:val="00E57E65"/>
    <w:rsid w:val="00E61AC3"/>
    <w:rsid w:val="00E7462A"/>
    <w:rsid w:val="00EC3E4C"/>
    <w:rsid w:val="00EE6FD2"/>
    <w:rsid w:val="00EF69BA"/>
    <w:rsid w:val="00F05A25"/>
    <w:rsid w:val="00F13CA6"/>
    <w:rsid w:val="00F22C27"/>
    <w:rsid w:val="00F233C4"/>
    <w:rsid w:val="00F2637F"/>
    <w:rsid w:val="00F26A76"/>
    <w:rsid w:val="00F30C33"/>
    <w:rsid w:val="00F32AAF"/>
    <w:rsid w:val="00F3603B"/>
    <w:rsid w:val="00F42D78"/>
    <w:rsid w:val="00F4656C"/>
    <w:rsid w:val="00F51FA7"/>
    <w:rsid w:val="00F64E75"/>
    <w:rsid w:val="00F77D91"/>
    <w:rsid w:val="00F80469"/>
    <w:rsid w:val="00F90677"/>
    <w:rsid w:val="00F92B2D"/>
    <w:rsid w:val="00FA3F52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E328"/>
  <w15:docId w15:val="{392DCCB6-0655-47C0-B735-291F7F05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3A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3A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3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E3C"/>
  </w:style>
  <w:style w:type="paragraph" w:styleId="Stopka">
    <w:name w:val="footer"/>
    <w:basedOn w:val="Normalny"/>
    <w:link w:val="Stopka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E3C"/>
  </w:style>
  <w:style w:type="character" w:styleId="Odwoaniedokomentarza">
    <w:name w:val="annotation reference"/>
    <w:basedOn w:val="Domylnaczcionkaakapitu"/>
    <w:uiPriority w:val="99"/>
    <w:semiHidden/>
    <w:unhideWhenUsed/>
    <w:rsid w:val="0090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A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AA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A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1A7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6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F7986-83AC-4580-A0C3-2EE0B9C4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Gałuszka</dc:creator>
  <cp:lastModifiedBy>Artur Gargasz - Nadleśnictwo Dukla</cp:lastModifiedBy>
  <cp:revision>2</cp:revision>
  <cp:lastPrinted>2022-06-15T06:46:00Z</cp:lastPrinted>
  <dcterms:created xsi:type="dcterms:W3CDTF">2026-08-06T12:45:00Z</dcterms:created>
  <dcterms:modified xsi:type="dcterms:W3CDTF">2026-08-06T12:45:00Z</dcterms:modified>
</cp:coreProperties>
</file>