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05D7" w14:textId="31DE03A6" w:rsidR="00085CCA" w:rsidRDefault="00085CCA" w:rsidP="00085CCA">
      <w:pPr>
        <w:spacing w:after="0" w:line="240" w:lineRule="auto"/>
        <w:rPr>
          <w:rFonts w:ascii="Lato" w:hAnsi="Lato"/>
          <w:sz w:val="20"/>
        </w:rPr>
      </w:pPr>
    </w:p>
    <w:p w14:paraId="11E933D7" w14:textId="77777777" w:rsidR="00085CCA" w:rsidRDefault="00085CCA" w:rsidP="00085CCA">
      <w:pPr>
        <w:spacing w:after="0" w:line="240" w:lineRule="auto"/>
        <w:rPr>
          <w:rFonts w:ascii="Lato" w:hAnsi="Lato"/>
          <w:sz w:val="20"/>
        </w:rPr>
      </w:pPr>
    </w:p>
    <w:p w14:paraId="6F277801" w14:textId="77777777" w:rsidR="00085CCA" w:rsidRDefault="00085CCA" w:rsidP="00085CCA">
      <w:pPr>
        <w:spacing w:after="0" w:line="240" w:lineRule="auto"/>
        <w:rPr>
          <w:rFonts w:ascii="Lato" w:hAnsi="Lato"/>
          <w:sz w:val="20"/>
        </w:rPr>
      </w:pPr>
    </w:p>
    <w:p w14:paraId="099320DE" w14:textId="77777777" w:rsidR="001F065E" w:rsidRPr="009276B2" w:rsidRDefault="001F065E" w:rsidP="001F065E">
      <w:pPr>
        <w:spacing w:after="0" w:line="240" w:lineRule="auto"/>
        <w:rPr>
          <w:rFonts w:ascii="Lato" w:hAnsi="Lato"/>
          <w:sz w:val="20"/>
        </w:rPr>
      </w:pPr>
      <w:r w:rsidRPr="009276B2">
        <w:rPr>
          <w:rFonts w:ascii="Lato" w:hAnsi="Lato"/>
          <w:sz w:val="20"/>
        </w:rPr>
        <w:t>Znak pisma</w:t>
      </w:r>
      <w:r>
        <w:rPr>
          <w:rFonts w:ascii="Lato" w:hAnsi="Lato"/>
          <w:sz w:val="20"/>
        </w:rPr>
        <w:t xml:space="preserve">: </w:t>
      </w:r>
      <w:bookmarkStart w:id="0" w:name="ezdSprawaZnak"/>
      <w:r w:rsidRPr="00EB4EA7">
        <w:rPr>
          <w:rFonts w:ascii="Lato" w:hAnsi="Lato"/>
          <w:sz w:val="20"/>
        </w:rPr>
        <w:t>DLI-III.762</w:t>
      </w:r>
      <w:r>
        <w:rPr>
          <w:rFonts w:ascii="Lato" w:hAnsi="Lato"/>
          <w:sz w:val="20"/>
        </w:rPr>
        <w:t>0</w:t>
      </w:r>
      <w:r w:rsidRPr="00EB4EA7">
        <w:rPr>
          <w:rFonts w:ascii="Lato" w:hAnsi="Lato"/>
          <w:sz w:val="20"/>
        </w:rPr>
        <w:t>.</w:t>
      </w:r>
      <w:r>
        <w:rPr>
          <w:rFonts w:ascii="Lato" w:hAnsi="Lato"/>
          <w:sz w:val="20"/>
        </w:rPr>
        <w:t>27</w:t>
      </w:r>
      <w:r w:rsidRPr="00EB4EA7">
        <w:rPr>
          <w:rFonts w:ascii="Lato" w:hAnsi="Lato"/>
          <w:sz w:val="20"/>
        </w:rPr>
        <w:t>.2022</w:t>
      </w:r>
      <w:bookmarkEnd w:id="0"/>
      <w:r>
        <w:rPr>
          <w:rFonts w:ascii="Lato" w:hAnsi="Lato"/>
          <w:sz w:val="20"/>
        </w:rPr>
        <w:t>.WK.6</w:t>
      </w:r>
    </w:p>
    <w:p w14:paraId="6C609F51" w14:textId="77777777" w:rsidR="001F065E" w:rsidRDefault="001F065E" w:rsidP="001F065E">
      <w:pPr>
        <w:spacing w:after="0" w:line="240" w:lineRule="auto"/>
        <w:rPr>
          <w:rFonts w:ascii="Lato" w:hAnsi="Lato"/>
          <w:sz w:val="20"/>
        </w:rPr>
      </w:pPr>
    </w:p>
    <w:p w14:paraId="51CCC8E1" w14:textId="77777777" w:rsidR="001F065E" w:rsidRPr="00E345F5" w:rsidRDefault="001F065E" w:rsidP="001F065E">
      <w:pPr>
        <w:spacing w:after="0" w:line="240" w:lineRule="auto"/>
        <w:rPr>
          <w:rFonts w:ascii="Lato" w:hAnsi="Lato"/>
          <w:sz w:val="20"/>
        </w:rPr>
      </w:pPr>
    </w:p>
    <w:p w14:paraId="384353A7" w14:textId="77777777" w:rsidR="001F065E" w:rsidRDefault="001F065E" w:rsidP="001F065E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Lato" w:eastAsia="Times New Roman" w:hAnsi="Lato" w:cs="Arial"/>
          <w:b/>
          <w:spacing w:val="4"/>
          <w:sz w:val="20"/>
          <w:szCs w:val="24"/>
          <w:lang w:eastAsia="pl-PL"/>
        </w:rPr>
      </w:pPr>
      <w:r w:rsidRPr="00E345F5">
        <w:rPr>
          <w:rFonts w:ascii="Lato" w:eastAsia="Times New Roman" w:hAnsi="Lato" w:cs="Arial"/>
          <w:b/>
          <w:spacing w:val="4"/>
          <w:sz w:val="20"/>
          <w:szCs w:val="24"/>
          <w:lang w:eastAsia="pl-PL"/>
        </w:rPr>
        <w:t>OBWIESZCZENIE</w:t>
      </w:r>
    </w:p>
    <w:p w14:paraId="09ED0770" w14:textId="150DF78B" w:rsidR="001F065E" w:rsidRPr="00E345F5" w:rsidRDefault="001F065E" w:rsidP="001F065E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Lato" w:eastAsia="Times New Roman" w:hAnsi="Lato" w:cs="Arial"/>
          <w:b/>
          <w:spacing w:val="4"/>
          <w:sz w:val="20"/>
          <w:szCs w:val="24"/>
          <w:lang w:eastAsia="pl-PL"/>
        </w:rPr>
      </w:pPr>
    </w:p>
    <w:p w14:paraId="6542F807" w14:textId="77777777" w:rsidR="001F065E" w:rsidRPr="00E345F5" w:rsidRDefault="001F065E" w:rsidP="001F065E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4"/>
          <w:lang w:eastAsia="pl-PL"/>
        </w:rPr>
      </w:pPr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Na podstawie art. 49 § 1 i 2 ustawy z dnia 14 czerwca 1960 r. Kodeks postępowania administracyjnego </w:t>
      </w:r>
      <w:r w:rsidRPr="008B3557">
        <w:rPr>
          <w:rFonts w:ascii="Lato" w:eastAsia="Times New Roman" w:hAnsi="Lato" w:cs="Arial"/>
          <w:spacing w:val="4"/>
          <w:sz w:val="20"/>
          <w:szCs w:val="20"/>
          <w:lang w:eastAsia="pl-PL"/>
        </w:rPr>
        <w:t>(t.j. Dz. U. z 2022 r. poz. 2000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,</w:t>
      </w:r>
      <w:r w:rsidRPr="008B3557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z późn. zm.)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, </w:t>
      </w:r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>i art. 12 ust. 1 i 3 ustawy z dnia 24</w:t>
      </w:r>
      <w:r>
        <w:rPr>
          <w:rFonts w:ascii="Lato" w:eastAsia="Times New Roman" w:hAnsi="Lato" w:cs="Arial"/>
          <w:spacing w:val="4"/>
          <w:sz w:val="20"/>
          <w:szCs w:val="24"/>
          <w:lang w:eastAsia="pl-PL"/>
        </w:rPr>
        <w:t> </w:t>
      </w:r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kwietnia 2009 r. o inwestycjach w zakresie terminalu </w:t>
      </w:r>
      <w:proofErr w:type="spellStart"/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>regazyfikacyjnego</w:t>
      </w:r>
      <w:proofErr w:type="spellEnd"/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 skroplonego gazu ziemnego w Świnoujściu (t.j. Dz. U. z 2021 r., poz. 1836, z późn. zm.), a także art. 72 ust. 6 w</w:t>
      </w:r>
      <w:r>
        <w:rPr>
          <w:rFonts w:ascii="Lato" w:eastAsia="Times New Roman" w:hAnsi="Lato" w:cs="Arial"/>
          <w:spacing w:val="4"/>
          <w:sz w:val="20"/>
          <w:szCs w:val="24"/>
          <w:lang w:eastAsia="pl-PL"/>
        </w:rPr>
        <w:t> </w:t>
      </w:r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>zw.</w:t>
      </w:r>
      <w:r>
        <w:rPr>
          <w:rFonts w:ascii="Lato" w:eastAsia="Times New Roman" w:hAnsi="Lato" w:cs="Arial"/>
          <w:spacing w:val="4"/>
          <w:sz w:val="20"/>
          <w:szCs w:val="24"/>
          <w:lang w:eastAsia="pl-PL"/>
        </w:rPr>
        <w:t> </w:t>
      </w:r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>z</w:t>
      </w:r>
      <w:r>
        <w:rPr>
          <w:rFonts w:ascii="Lato" w:eastAsia="Times New Roman" w:hAnsi="Lato" w:cs="Arial"/>
          <w:spacing w:val="4"/>
          <w:sz w:val="20"/>
          <w:szCs w:val="24"/>
          <w:lang w:eastAsia="pl-PL"/>
        </w:rPr>
        <w:t> </w:t>
      </w:r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>art.</w:t>
      </w:r>
      <w:r>
        <w:rPr>
          <w:rFonts w:ascii="Lato" w:eastAsia="Times New Roman" w:hAnsi="Lato" w:cs="Arial"/>
          <w:spacing w:val="4"/>
          <w:sz w:val="20"/>
          <w:szCs w:val="24"/>
          <w:lang w:eastAsia="pl-PL"/>
        </w:rPr>
        <w:t> </w:t>
      </w:r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72 ust. 1 pkt 15 ustawy z dnia 3 października 2008 r. </w:t>
      </w:r>
      <w:r w:rsidRPr="00DA1A69">
        <w:rPr>
          <w:rFonts w:ascii="Lato" w:eastAsia="Times New Roman" w:hAnsi="Lato" w:cs="Arial"/>
          <w:bCs/>
          <w:spacing w:val="4"/>
          <w:sz w:val="20"/>
          <w:szCs w:val="24"/>
          <w:lang w:eastAsia="pl-PL"/>
        </w:rPr>
        <w:t>o udostępnianiu informacji o</w:t>
      </w:r>
      <w:r>
        <w:rPr>
          <w:rFonts w:ascii="Lato" w:eastAsia="Times New Roman" w:hAnsi="Lato" w:cs="Arial"/>
          <w:bCs/>
          <w:spacing w:val="4"/>
          <w:sz w:val="20"/>
          <w:szCs w:val="24"/>
          <w:lang w:eastAsia="pl-PL"/>
        </w:rPr>
        <w:t> </w:t>
      </w:r>
      <w:r w:rsidRPr="00DA1A69">
        <w:rPr>
          <w:rFonts w:ascii="Lato" w:eastAsia="Times New Roman" w:hAnsi="Lato" w:cs="Arial"/>
          <w:bCs/>
          <w:spacing w:val="4"/>
          <w:sz w:val="20"/>
          <w:szCs w:val="24"/>
          <w:lang w:eastAsia="pl-PL"/>
        </w:rPr>
        <w:t>środowisku i jego ochronie, udziale społeczeństwa w</w:t>
      </w:r>
      <w:r>
        <w:rPr>
          <w:rFonts w:ascii="Lato" w:eastAsia="Times New Roman" w:hAnsi="Lato" w:cs="Arial"/>
          <w:bCs/>
          <w:spacing w:val="4"/>
          <w:sz w:val="20"/>
          <w:szCs w:val="24"/>
          <w:lang w:eastAsia="pl-PL"/>
        </w:rPr>
        <w:t> </w:t>
      </w:r>
      <w:r w:rsidRPr="00DA1A69">
        <w:rPr>
          <w:rFonts w:ascii="Lato" w:eastAsia="Times New Roman" w:hAnsi="Lato" w:cs="Arial"/>
          <w:bCs/>
          <w:spacing w:val="4"/>
          <w:sz w:val="20"/>
          <w:szCs w:val="24"/>
          <w:lang w:eastAsia="pl-PL"/>
        </w:rPr>
        <w:t>ochronie środowiska oraz o ocenach oddziaływania na środowisko (t.j. Dz.U. z 2022</w:t>
      </w:r>
      <w:r>
        <w:rPr>
          <w:rFonts w:ascii="Lato" w:eastAsia="Times New Roman" w:hAnsi="Lato" w:cs="Arial"/>
          <w:bCs/>
          <w:spacing w:val="4"/>
          <w:sz w:val="20"/>
          <w:szCs w:val="24"/>
          <w:lang w:eastAsia="pl-PL"/>
        </w:rPr>
        <w:t> </w:t>
      </w:r>
      <w:r w:rsidRPr="00DA1A69">
        <w:rPr>
          <w:rFonts w:ascii="Lato" w:eastAsia="Times New Roman" w:hAnsi="Lato" w:cs="Arial"/>
          <w:bCs/>
          <w:spacing w:val="4"/>
          <w:sz w:val="20"/>
          <w:szCs w:val="24"/>
          <w:lang w:eastAsia="pl-PL"/>
        </w:rPr>
        <w:t>r. poz. 1029, z późn. zm.)</w:t>
      </w:r>
      <w:r w:rsidRPr="00E345F5">
        <w:rPr>
          <w:rFonts w:ascii="Lato" w:eastAsia="Times New Roman" w:hAnsi="Lato" w:cs="Arial"/>
          <w:bCs/>
          <w:spacing w:val="4"/>
          <w:kern w:val="3"/>
          <w:sz w:val="20"/>
          <w:szCs w:val="20"/>
          <w:lang w:eastAsia="zh-CN"/>
        </w:rPr>
        <w:t>,</w:t>
      </w:r>
    </w:p>
    <w:p w14:paraId="5532020D" w14:textId="218A0BA8" w:rsidR="001F065E" w:rsidRPr="00E345F5" w:rsidRDefault="001F065E" w:rsidP="001F065E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eastAsia="Times New Roman" w:hAnsi="Lato" w:cs="Arial"/>
          <w:b/>
          <w:bCs/>
          <w:spacing w:val="4"/>
          <w:sz w:val="20"/>
          <w:szCs w:val="24"/>
          <w:lang w:eastAsia="pl-PL"/>
        </w:rPr>
      </w:pPr>
      <w:r w:rsidRPr="00E345F5">
        <w:rPr>
          <w:rFonts w:ascii="Lato" w:eastAsia="Times New Roman" w:hAnsi="Lato" w:cs="Arial"/>
          <w:b/>
          <w:bCs/>
          <w:spacing w:val="4"/>
          <w:sz w:val="20"/>
          <w:szCs w:val="24"/>
          <w:lang w:eastAsia="pl-PL"/>
        </w:rPr>
        <w:t>Minister Rozwoju i Technologii</w:t>
      </w:r>
    </w:p>
    <w:p w14:paraId="7A85A0EF" w14:textId="77777777" w:rsidR="001F065E" w:rsidRPr="00E345F5" w:rsidRDefault="001F065E" w:rsidP="001F065E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4"/>
          <w:lang w:eastAsia="pl-PL"/>
        </w:rPr>
      </w:pP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zawiadamia, że wydał decyzję z dnia 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17 listopada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2022 r.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, znak: </w:t>
      </w:r>
      <w:r w:rsidRPr="00E345F5">
        <w:rPr>
          <w:rFonts w:ascii="Lato" w:eastAsia="Times New Roman" w:hAnsi="Lato" w:cs="Arial"/>
          <w:sz w:val="20"/>
          <w:szCs w:val="20"/>
          <w:lang w:eastAsia="zh-CN"/>
        </w:rPr>
        <w:t>DLI</w:t>
      </w:r>
      <w:r>
        <w:rPr>
          <w:rFonts w:ascii="Lato" w:eastAsia="Times New Roman" w:hAnsi="Lato" w:cs="Arial"/>
          <w:sz w:val="20"/>
          <w:szCs w:val="20"/>
          <w:lang w:eastAsia="zh-CN"/>
        </w:rPr>
        <w:noBreakHyphen/>
      </w:r>
      <w:r w:rsidRPr="00E345F5">
        <w:rPr>
          <w:rFonts w:ascii="Lato" w:eastAsia="Times New Roman" w:hAnsi="Lato" w:cs="Arial"/>
          <w:sz w:val="20"/>
          <w:szCs w:val="20"/>
          <w:lang w:eastAsia="zh-CN"/>
        </w:rPr>
        <w:t>III.7620.</w:t>
      </w:r>
      <w:r>
        <w:rPr>
          <w:rFonts w:ascii="Lato" w:eastAsia="Times New Roman" w:hAnsi="Lato" w:cs="Arial"/>
          <w:sz w:val="20"/>
          <w:szCs w:val="20"/>
          <w:lang w:eastAsia="zh-CN"/>
        </w:rPr>
        <w:t>27</w:t>
      </w:r>
      <w:r w:rsidRPr="00E345F5">
        <w:rPr>
          <w:rFonts w:ascii="Lato" w:eastAsia="Times New Roman" w:hAnsi="Lato" w:cs="Arial"/>
          <w:sz w:val="20"/>
          <w:szCs w:val="20"/>
          <w:lang w:eastAsia="zh-CN"/>
        </w:rPr>
        <w:t>.2022.</w:t>
      </w:r>
      <w:r>
        <w:rPr>
          <w:rFonts w:ascii="Lato" w:eastAsia="Times New Roman" w:hAnsi="Lato" w:cs="Arial"/>
          <w:sz w:val="20"/>
          <w:szCs w:val="20"/>
          <w:lang w:eastAsia="zh-CN"/>
        </w:rPr>
        <w:t>WK</w:t>
      </w:r>
      <w:r w:rsidRPr="00E345F5">
        <w:rPr>
          <w:rFonts w:ascii="Lato" w:eastAsia="Times New Roman" w:hAnsi="Lato" w:cs="Arial"/>
          <w:sz w:val="20"/>
          <w:szCs w:val="20"/>
          <w:lang w:eastAsia="zh-CN"/>
        </w:rPr>
        <w:t>.</w:t>
      </w:r>
      <w:r>
        <w:rPr>
          <w:rFonts w:ascii="Lato" w:eastAsia="Times New Roman" w:hAnsi="Lato" w:cs="Arial"/>
          <w:sz w:val="20"/>
          <w:szCs w:val="20"/>
          <w:lang w:eastAsia="zh-CN"/>
        </w:rPr>
        <w:t>5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, </w:t>
      </w:r>
      <w:r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utrzymującą w mocy decyzję </w:t>
      </w:r>
      <w:r w:rsidRPr="008B3557">
        <w:rPr>
          <w:rFonts w:ascii="Lato" w:eastAsia="Times New Roman" w:hAnsi="Lato" w:cs="Arial"/>
          <w:spacing w:val="4"/>
          <w:sz w:val="20"/>
          <w:szCs w:val="24"/>
          <w:lang w:val="x-none" w:eastAsia="pl-PL"/>
        </w:rPr>
        <w:t xml:space="preserve">Wojewody </w:t>
      </w:r>
      <w:r>
        <w:rPr>
          <w:rFonts w:ascii="Lato" w:eastAsia="Times New Roman" w:hAnsi="Lato" w:cs="Arial"/>
          <w:spacing w:val="4"/>
          <w:sz w:val="20"/>
          <w:szCs w:val="24"/>
          <w:lang w:eastAsia="pl-PL"/>
        </w:rPr>
        <w:t>Świętokrzyskiego</w:t>
      </w:r>
      <w:r w:rsidRPr="008B3557">
        <w:rPr>
          <w:rFonts w:ascii="Lato" w:eastAsia="Times New Roman" w:hAnsi="Lato" w:cs="Arial"/>
          <w:spacing w:val="4"/>
          <w:sz w:val="20"/>
          <w:szCs w:val="24"/>
          <w:lang w:val="x-none" w:eastAsia="pl-PL"/>
        </w:rPr>
        <w:t xml:space="preserve"> </w:t>
      </w:r>
      <w:r w:rsidRPr="00DA1A69">
        <w:rPr>
          <w:rFonts w:ascii="Lato" w:eastAsia="Times New Roman" w:hAnsi="Lato" w:cs="Arial"/>
          <w:spacing w:val="4"/>
          <w:sz w:val="20"/>
          <w:szCs w:val="24"/>
          <w:lang w:eastAsia="pl-PL"/>
        </w:rPr>
        <w:t>nr 1/2022 z dnia 30 marca 2022 r., znak: SPN.III.747.5.2022, o ustaleniu lokalizacji inwestycji towarzyszącej inwestycji w zakresie terminalu, dla zadania Budowa przyłącza gazowego w/c DN300 do PGE Energia Ciepła S.A., Oddział Elektrociepłownia w Kielcach przy ul. Hubalczyków w Kielcach", na terenie gminy Masłów, miasta Kielce i gminy Miedziana Góra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.  </w:t>
      </w:r>
    </w:p>
    <w:p w14:paraId="737BE675" w14:textId="1CEBF350" w:rsidR="001F065E" w:rsidRPr="00E345F5" w:rsidRDefault="001F065E" w:rsidP="001F065E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Z treścią decyzji Ministra Rozwoju i Technologii z dnia 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17 listopada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2022 r. 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>oraz aktami sprawy można zapoznać się w Ministerstwie Rozwoju i Technologii w Warszawie, ul.</w:t>
      </w:r>
      <w:r>
        <w:rPr>
          <w:rFonts w:ascii="Lato" w:eastAsia="Times New Roman" w:hAnsi="Lato" w:cs="Arial"/>
          <w:spacing w:val="4"/>
          <w:sz w:val="20"/>
          <w:szCs w:val="24"/>
          <w:lang w:eastAsia="pl-PL"/>
        </w:rPr>
        <w:t> 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Chałubińskiego 4/6, </w:t>
      </w:r>
      <w:r w:rsidRPr="00E345F5">
        <w:rPr>
          <w:rFonts w:ascii="Lato" w:eastAsia="Times New Roman" w:hAnsi="Lato" w:cs="Arial"/>
          <w:color w:val="000000"/>
          <w:spacing w:val="4"/>
          <w:sz w:val="20"/>
          <w:szCs w:val="20"/>
          <w:lang w:eastAsia="pl-PL"/>
        </w:rPr>
        <w:t>we wtorki, czwartki i piątki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, w godzinach od 9.00 do 15.30, </w:t>
      </w:r>
      <w:r w:rsidRPr="00E345F5">
        <w:rPr>
          <w:rFonts w:ascii="Lato" w:eastAsia="Times New Roman" w:hAnsi="Lato" w:cs="Arial"/>
          <w:color w:val="000000"/>
          <w:spacing w:val="4"/>
          <w:sz w:val="20"/>
          <w:szCs w:val="20"/>
          <w:u w:val="single"/>
          <w:lang w:eastAsia="pl-PL"/>
        </w:rPr>
        <w:t>po</w:t>
      </w:r>
      <w:r>
        <w:rPr>
          <w:rFonts w:ascii="Lato" w:eastAsia="Times New Roman" w:hAnsi="Lato" w:cs="Arial"/>
          <w:color w:val="000000"/>
          <w:spacing w:val="4"/>
          <w:sz w:val="20"/>
          <w:szCs w:val="20"/>
          <w:u w:val="single"/>
          <w:lang w:eastAsia="pl-PL"/>
        </w:rPr>
        <w:t> </w:t>
      </w:r>
      <w:r w:rsidRPr="00E345F5">
        <w:rPr>
          <w:rFonts w:ascii="Lato" w:eastAsia="Times New Roman" w:hAnsi="Lato" w:cs="Arial"/>
          <w:color w:val="000000"/>
          <w:spacing w:val="4"/>
          <w:sz w:val="20"/>
          <w:szCs w:val="20"/>
          <w:u w:val="single"/>
          <w:lang w:eastAsia="pl-PL"/>
        </w:rPr>
        <w:t>wcześniejszym umówieniu się telefonicznie pod numerem telefonu (22) 323 40 70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, jak również z treścią ww. decyzji  – </w:t>
      </w:r>
      <w:r w:rsidRPr="00DA1A69">
        <w:rPr>
          <w:rFonts w:ascii="Lato" w:eastAsia="Times New Roman" w:hAnsi="Lato" w:cs="Arial"/>
          <w:bCs/>
          <w:iCs/>
          <w:spacing w:val="4"/>
          <w:sz w:val="20"/>
          <w:szCs w:val="24"/>
          <w:lang w:eastAsia="pl-PL"/>
        </w:rPr>
        <w:t>urzędach gmin właściwych ze względu na lokalizację inwestycji, tj.</w:t>
      </w:r>
      <w:r>
        <w:rPr>
          <w:rFonts w:ascii="Lato" w:eastAsia="Times New Roman" w:hAnsi="Lato" w:cs="Arial"/>
          <w:bCs/>
          <w:iCs/>
          <w:spacing w:val="4"/>
          <w:sz w:val="20"/>
          <w:szCs w:val="24"/>
          <w:lang w:eastAsia="pl-PL"/>
        </w:rPr>
        <w:t xml:space="preserve"> </w:t>
      </w:r>
      <w:r w:rsidRPr="00E345F5">
        <w:rPr>
          <w:rFonts w:ascii="Lato" w:eastAsia="Times New Roman" w:hAnsi="Lato" w:cs="Arial"/>
          <w:spacing w:val="4"/>
          <w:sz w:val="20"/>
          <w:szCs w:val="24"/>
          <w:lang w:eastAsia="pl-PL"/>
        </w:rPr>
        <w:t xml:space="preserve">w 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Urzędzie 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Miasta Kielce, Urzędzie Gminy Masłów oraz Urzędzie Gminy Miedziana Góra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>.</w:t>
      </w:r>
    </w:p>
    <w:p w14:paraId="73451D99" w14:textId="04FB01A1" w:rsidR="001F065E" w:rsidRPr="008B3557" w:rsidRDefault="001F065E" w:rsidP="001F065E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Na ww. decyzję Ministra Rozwoju i Technologii z dnia 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17 listopada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2022 r. przysługuje skarga do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 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>Wojewódzkiego Sądu Administracyjnego w Warszawie, wnoszona za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 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pośrednictwem Ministra Rozwoju i Technologii, w terminie 30 dni od dnia, w którym zawiadomienie o wydaniu tej decyzji uważa się za dokonane. Zawiadomienie o wydaniu ww. decyzji Ministra Rozwoju i Technologii z dnia 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17 listopada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2022 r. uważa się za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 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>dokonane po upływie 14 dni od dnia publikacji w Ministerstwie Rozwoju i Technologii obwieszczenia informującego o wydaniu ww. decyzji Ministra Rozwoju i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 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Technologii z dnia </w:t>
      </w:r>
      <w:r>
        <w:rPr>
          <w:rFonts w:ascii="Lato" w:eastAsia="Times New Roman" w:hAnsi="Lato" w:cs="Arial"/>
          <w:spacing w:val="4"/>
          <w:sz w:val="20"/>
          <w:szCs w:val="20"/>
          <w:lang w:eastAsia="pl-PL"/>
        </w:rPr>
        <w:t>17 listopada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2022 r.</w:t>
      </w:r>
    </w:p>
    <w:p w14:paraId="3D8D639A" w14:textId="09FA2504" w:rsidR="001F065E" w:rsidRDefault="001F065E" w:rsidP="001F065E">
      <w:pPr>
        <w:spacing w:after="240" w:line="240" w:lineRule="exact"/>
        <w:jc w:val="both"/>
        <w:rPr>
          <w:rFonts w:ascii="Lato" w:eastAsia="Times New Roman" w:hAnsi="Lato" w:cs="Arial"/>
          <w:spacing w:val="4"/>
          <w:sz w:val="20"/>
          <w:szCs w:val="24"/>
          <w:u w:val="single"/>
          <w:lang w:eastAsia="pl-PL"/>
        </w:rPr>
      </w:pPr>
    </w:p>
    <w:p w14:paraId="7432EFDF" w14:textId="01D3AF20" w:rsidR="001F065E" w:rsidRPr="00E345F5" w:rsidRDefault="00C24D46" w:rsidP="001F065E">
      <w:pPr>
        <w:spacing w:after="240" w:line="240" w:lineRule="exact"/>
        <w:jc w:val="both"/>
        <w:rPr>
          <w:rFonts w:ascii="Lato" w:eastAsia="Times New Roman" w:hAnsi="Lato" w:cs="Arial"/>
          <w:b/>
          <w:spacing w:val="4"/>
          <w:sz w:val="20"/>
          <w:szCs w:val="24"/>
          <w:u w:val="single"/>
          <w:lang w:eastAsia="pl-PL"/>
        </w:rPr>
      </w:pPr>
      <w:r w:rsidRPr="00010C9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4F13E" wp14:editId="3ABE8E8D">
                <wp:simplePos x="0" y="0"/>
                <wp:positionH relativeFrom="margin">
                  <wp:posOffset>2256008</wp:posOffset>
                </wp:positionH>
                <wp:positionV relativeFrom="paragraph">
                  <wp:posOffset>253365</wp:posOffset>
                </wp:positionV>
                <wp:extent cx="3763108" cy="1021715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108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DE72A" w14:textId="213C5EE6" w:rsidR="00C24D46" w:rsidRDefault="00C24D46" w:rsidP="00C24D46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4D4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MINISTER ROZWOJU I TECHNOLOGII </w:t>
                            </w:r>
                          </w:p>
                          <w:p w14:paraId="74BD27AB" w14:textId="05B2943F" w:rsidR="00C24D46" w:rsidRPr="00C24D46" w:rsidRDefault="00C24D46" w:rsidP="00C24D46">
                            <w:pPr>
                              <w:pStyle w:val="Bezodstpw"/>
                              <w:ind w:left="-142" w:firstLine="1843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4D4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14:paraId="17A7C987" w14:textId="77777777" w:rsidR="00C24D46" w:rsidRPr="00C24D46" w:rsidRDefault="00C24D46" w:rsidP="00C24D46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4D4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Bartłomiej Szcześniak</w:t>
                            </w:r>
                          </w:p>
                          <w:p w14:paraId="1AEB0401" w14:textId="77777777" w:rsidR="00C24D46" w:rsidRPr="00C24D46" w:rsidRDefault="00C24D46" w:rsidP="00C24D46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24D46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4F13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77.65pt;margin-top:19.95pt;width:296.3pt;height:80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yG9AEAAMsDAAAOAAAAZHJzL2Uyb0RvYy54bWysU8tu2zAQvBfoPxC815IcJ24Fy0HqwEWB&#10;NC2Q9AMoinqgFJdd0pbcr++Ssh23uRXVgeByydmd2dHqduw12yt0HZiCZ7OUM2UkVJ1pCv79efvu&#10;PWfOC1MJDUYV/KAcv12/fbMabK7m0IKuFDICMS4fbMFb722eJE62qhduBlYZStaAvfAUYpNUKAZC&#10;73UyT9ObZACsLIJUztHp/ZTk64hf10r6r3XtlGe64NSbjyvGtQxrsl6JvEFh204e2xD/0EUvOkNF&#10;z1D3wgu2w+4VVN9JBAe1n0noE6jrTqrIgdhk6V9snlphVeRC4jh7lsn9P1j5uH+y35D58SOMNMBI&#10;wtkHkD8cM7BphWnUHSIMrRIVFc6CZMlgXX58GqR2uQsg5fAFKhqy2HmIQGONfVCFeDJCpwEczqKr&#10;0TNJh1fLm6ssJZtIymXpPFtm17GGyE/PLTr/SUHPwqbgSFON8GL/4HxoR+SnK6GaA91V207rGGBT&#10;bjSyvSAHbON3RP/jmjbhsoHwbEIMJ5FnoDaR9GM5UjLwLaE6EGOEyVH0B9CmBfzF2UBuKrj7uROo&#10;ONOfDan2IVssgv1isLhezinAy0x5mRFGElTBPWfTduMny+4sdk1LlU5zuiOlt13U4KWrY9/kmCjN&#10;0d3BkpdxvPXyD65/AwAA//8DAFBLAwQUAAYACAAAACEATULcAN0AAAAKAQAADwAAAGRycy9kb3du&#10;cmV2LnhtbEyPPU/DMBCGdyT+g3VIbNSBEtqEOFVFxcKAREEqoxs7cYR9tmw3Df+eY4LtPd2j96PZ&#10;zM6yScc0ehRwuyiAaey8GnEQ8PH+fLMGlrJEJa1HLeBbJ9i0lxeNrJU/45ue9nlgZIKplgJMzqHm&#10;PHVGO5kWPmikX++jk5nOOHAV5ZnMneV3RfHAnRyREowM+sno7mt/cgIOzoxqF18/e2Wn3Uu/LcMc&#10;gxDXV/P2EVjWc/6D4bc+VYeWOh39CVViVsCyLJeEkqgqYARU9ysSRwGUuwbeNvz/hPYHAAD//wMA&#10;UEsBAi0AFAAGAAgAAAAhALaDOJL+AAAA4QEAABMAAAAAAAAAAAAAAAAAAAAAAFtDb250ZW50X1R5&#10;cGVzXS54bWxQSwECLQAUAAYACAAAACEAOP0h/9YAAACUAQAACwAAAAAAAAAAAAAAAAAvAQAAX3Jl&#10;bHMvLnJlbHNQSwECLQAUAAYACAAAACEA8ItchvQBAADLAwAADgAAAAAAAAAAAAAAAAAuAgAAZHJz&#10;L2Uyb0RvYy54bWxQSwECLQAUAAYACAAAACEATULcAN0AAAAKAQAADwAAAAAAAAAAAAAAAABOBAAA&#10;ZHJzL2Rvd25yZXYueG1sUEsFBgAAAAAEAAQA8wAAAFgFAAAAAA==&#10;" stroked="f">
                <v:textbox style="mso-fit-shape-to-text:t">
                  <w:txbxContent>
                    <w:p w14:paraId="2EEDE72A" w14:textId="213C5EE6" w:rsidR="00C24D46" w:rsidRDefault="00C24D46" w:rsidP="00C24D46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C24D4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MINISTER ROZWOJU I TECHNOLOGII </w:t>
                      </w:r>
                    </w:p>
                    <w:p w14:paraId="74BD27AB" w14:textId="05B2943F" w:rsidR="00C24D46" w:rsidRPr="00C24D46" w:rsidRDefault="00C24D46" w:rsidP="00C24D46">
                      <w:pPr>
                        <w:pStyle w:val="Bezodstpw"/>
                        <w:ind w:left="-142" w:firstLine="1843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C24D4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z up.</w:t>
                      </w:r>
                    </w:p>
                    <w:p w14:paraId="17A7C987" w14:textId="77777777" w:rsidR="00C24D46" w:rsidRPr="00C24D46" w:rsidRDefault="00C24D46" w:rsidP="00C24D46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C24D4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Bartłomiej Szcześniak</w:t>
                      </w:r>
                    </w:p>
                    <w:p w14:paraId="1AEB0401" w14:textId="77777777" w:rsidR="00C24D46" w:rsidRPr="00C24D46" w:rsidRDefault="00C24D46" w:rsidP="00C24D46"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  <w:r w:rsidRPr="00C24D46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65E" w:rsidRPr="00E345F5">
        <w:rPr>
          <w:rFonts w:ascii="Lato" w:eastAsia="Times New Roman" w:hAnsi="Lato" w:cs="Arial"/>
          <w:spacing w:val="4"/>
          <w:sz w:val="20"/>
          <w:szCs w:val="24"/>
          <w:u w:val="single"/>
          <w:lang w:eastAsia="pl-PL"/>
        </w:rPr>
        <w:t>Data publikacji obwieszczenia</w:t>
      </w:r>
      <w:r w:rsidR="001F065E">
        <w:rPr>
          <w:rFonts w:ascii="Lato" w:eastAsia="Times New Roman" w:hAnsi="Lato" w:cs="Arial"/>
          <w:spacing w:val="4"/>
          <w:sz w:val="20"/>
          <w:szCs w:val="24"/>
          <w:u w:val="single"/>
          <w:lang w:eastAsia="pl-PL"/>
        </w:rPr>
        <w:t xml:space="preserve"> i treści decyzji</w:t>
      </w:r>
      <w:r w:rsidR="001F065E" w:rsidRPr="00E345F5">
        <w:rPr>
          <w:rFonts w:ascii="Lato" w:eastAsia="Times New Roman" w:hAnsi="Lato" w:cs="Arial"/>
          <w:spacing w:val="4"/>
          <w:sz w:val="20"/>
          <w:szCs w:val="24"/>
          <w:u w:val="single"/>
          <w:lang w:eastAsia="pl-PL"/>
        </w:rPr>
        <w:t xml:space="preserve">: </w:t>
      </w:r>
      <w:r w:rsidR="001F065E">
        <w:rPr>
          <w:rFonts w:ascii="Lato" w:eastAsia="Times New Roman" w:hAnsi="Lato" w:cs="Arial"/>
          <w:spacing w:val="4"/>
          <w:sz w:val="20"/>
          <w:szCs w:val="24"/>
          <w:u w:val="single"/>
          <w:lang w:eastAsia="pl-PL"/>
        </w:rPr>
        <w:t>30</w:t>
      </w:r>
      <w:r w:rsidR="001F065E" w:rsidRPr="00E345F5">
        <w:rPr>
          <w:rFonts w:ascii="Lato" w:eastAsia="Times New Roman" w:hAnsi="Lato" w:cs="Arial"/>
          <w:spacing w:val="4"/>
          <w:sz w:val="20"/>
          <w:szCs w:val="24"/>
          <w:u w:val="single"/>
          <w:lang w:eastAsia="pl-PL"/>
        </w:rPr>
        <w:t xml:space="preserve"> </w:t>
      </w:r>
      <w:r w:rsidR="001F065E">
        <w:rPr>
          <w:rFonts w:ascii="Lato" w:eastAsia="Times New Roman" w:hAnsi="Lato" w:cs="Arial"/>
          <w:spacing w:val="4"/>
          <w:sz w:val="20"/>
          <w:szCs w:val="24"/>
          <w:u w:val="single"/>
          <w:lang w:eastAsia="pl-PL"/>
        </w:rPr>
        <w:t>listopada</w:t>
      </w:r>
      <w:r w:rsidR="001F065E" w:rsidRPr="00E345F5">
        <w:rPr>
          <w:rFonts w:ascii="Lato" w:eastAsia="Times New Roman" w:hAnsi="Lato" w:cs="Arial"/>
          <w:spacing w:val="4"/>
          <w:sz w:val="20"/>
          <w:szCs w:val="24"/>
          <w:u w:val="single"/>
          <w:lang w:eastAsia="pl-PL"/>
        </w:rPr>
        <w:t xml:space="preserve"> 2022 r.</w:t>
      </w:r>
    </w:p>
    <w:p w14:paraId="6129318D" w14:textId="47A436B6" w:rsidR="001F065E" w:rsidRDefault="001F065E" w:rsidP="001F065E">
      <w:pPr>
        <w:spacing w:before="120" w:after="240" w:line="240" w:lineRule="auto"/>
        <w:rPr>
          <w:rFonts w:ascii="Lato" w:eastAsia="Times New Roman" w:hAnsi="Lato" w:cs="Arial"/>
          <w:b/>
          <w:spacing w:val="4"/>
          <w:sz w:val="20"/>
          <w:szCs w:val="20"/>
          <w:lang w:eastAsia="pl-PL"/>
        </w:rPr>
      </w:pPr>
    </w:p>
    <w:p w14:paraId="045ECBAA" w14:textId="6622308C" w:rsidR="001F065E" w:rsidRDefault="001F065E" w:rsidP="001F065E">
      <w:pPr>
        <w:spacing w:before="120" w:after="240" w:line="240" w:lineRule="auto"/>
        <w:rPr>
          <w:rFonts w:ascii="Lato" w:eastAsia="Times New Roman" w:hAnsi="Lato" w:cs="Arial"/>
          <w:b/>
          <w:spacing w:val="4"/>
          <w:sz w:val="20"/>
          <w:szCs w:val="20"/>
          <w:lang w:eastAsia="pl-PL"/>
        </w:rPr>
      </w:pPr>
    </w:p>
    <w:p w14:paraId="43B7D947" w14:textId="266BA93E" w:rsidR="001F065E" w:rsidRDefault="001F065E" w:rsidP="001F065E">
      <w:pPr>
        <w:spacing w:before="120" w:after="240" w:line="240" w:lineRule="auto"/>
        <w:rPr>
          <w:rFonts w:ascii="Lato" w:eastAsia="Times New Roman" w:hAnsi="Lato" w:cs="Arial"/>
          <w:b/>
          <w:spacing w:val="4"/>
          <w:sz w:val="20"/>
          <w:szCs w:val="20"/>
          <w:lang w:eastAsia="pl-PL"/>
        </w:rPr>
      </w:pPr>
    </w:p>
    <w:p w14:paraId="7F174C2F" w14:textId="77777777" w:rsidR="001F065E" w:rsidRDefault="001F065E" w:rsidP="001F065E">
      <w:pPr>
        <w:spacing w:before="120" w:after="240" w:line="240" w:lineRule="auto"/>
        <w:rPr>
          <w:rFonts w:ascii="Lato" w:eastAsia="Times New Roman" w:hAnsi="Lato" w:cs="Arial"/>
          <w:b/>
          <w:spacing w:val="4"/>
          <w:sz w:val="20"/>
          <w:szCs w:val="20"/>
          <w:lang w:eastAsia="pl-PL"/>
        </w:rPr>
      </w:pPr>
    </w:p>
    <w:p w14:paraId="3BD2ADA5" w14:textId="77777777" w:rsidR="001F065E" w:rsidRPr="00794A4E" w:rsidRDefault="001F065E" w:rsidP="001F065E">
      <w:pPr>
        <w:spacing w:before="120" w:after="240" w:line="240" w:lineRule="auto"/>
        <w:rPr>
          <w:rFonts w:ascii="Lato" w:eastAsia="Calibri" w:hAnsi="Lato" w:cs="Times New Roman"/>
          <w:noProof/>
          <w:lang w:eastAsia="pl-PL"/>
        </w:rPr>
      </w:pPr>
      <w:r w:rsidRPr="00E345F5">
        <w:rPr>
          <w:rFonts w:ascii="Lato" w:eastAsia="Times New Roman" w:hAnsi="Lato" w:cs="Arial"/>
          <w:b/>
          <w:spacing w:val="4"/>
          <w:sz w:val="20"/>
          <w:szCs w:val="20"/>
          <w:lang w:eastAsia="pl-PL"/>
        </w:rPr>
        <w:t xml:space="preserve">Załącznik: </w:t>
      </w:r>
      <w:r w:rsidRPr="00E345F5">
        <w:rPr>
          <w:rFonts w:ascii="Lato" w:eastAsia="Times New Roman" w:hAnsi="Lato" w:cs="Arial"/>
          <w:spacing w:val="4"/>
          <w:sz w:val="20"/>
          <w:szCs w:val="20"/>
          <w:lang w:eastAsia="pl-PL"/>
        </w:rPr>
        <w:t>informacja o przetwarzaniu danych osobowych.</w:t>
      </w:r>
      <w:r w:rsidRPr="00E345F5">
        <w:rPr>
          <w:rFonts w:ascii="Lato" w:eastAsia="Calibri" w:hAnsi="Lato" w:cs="Times New Roman"/>
          <w:noProof/>
          <w:lang w:eastAsia="pl-PL"/>
        </w:rPr>
        <w:t xml:space="preserve"> </w:t>
      </w:r>
    </w:p>
    <w:p w14:paraId="1C5C757A" w14:textId="77777777" w:rsidR="001F065E" w:rsidRDefault="001F065E" w:rsidP="001F065E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eastAsia="Times New Roman" w:hAnsi="Lato" w:cs="Arial"/>
          <w:sz w:val="24"/>
          <w:szCs w:val="24"/>
          <w:lang w:eastAsia="pl-PL"/>
        </w:rPr>
      </w:pPr>
    </w:p>
    <w:p w14:paraId="22137754" w14:textId="77777777" w:rsidR="001F065E" w:rsidRPr="00E345F5" w:rsidRDefault="001F065E" w:rsidP="001F065E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Lato" w:eastAsia="Times New Roman" w:hAnsi="Lato" w:cs="Arial"/>
          <w:sz w:val="24"/>
          <w:szCs w:val="24"/>
          <w:lang w:eastAsia="pl-PL"/>
        </w:rPr>
      </w:pPr>
      <w:r w:rsidRPr="00E345F5">
        <w:rPr>
          <w:rFonts w:ascii="Lato" w:eastAsia="Times New Roman" w:hAnsi="Lato" w:cs="Arial"/>
          <w:b/>
          <w:noProof/>
          <w:color w:val="000000"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3630E" wp14:editId="316BDEC3">
                <wp:simplePos x="0" y="0"/>
                <wp:positionH relativeFrom="column">
                  <wp:posOffset>4123055</wp:posOffset>
                </wp:positionH>
                <wp:positionV relativeFrom="paragraph">
                  <wp:posOffset>-856615</wp:posOffset>
                </wp:positionV>
                <wp:extent cx="2445385" cy="884555"/>
                <wp:effectExtent l="4445" t="0" r="0" b="381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6193" w14:textId="77777777" w:rsidR="001F065E" w:rsidRPr="001F065E" w:rsidRDefault="001F065E" w:rsidP="001F065E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1F065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Załącznik do obwieszczenia </w:t>
                            </w:r>
                            <w:r w:rsidRPr="001F065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br/>
                              <w:t xml:space="preserve"> Ministra Rozwoju i Technologii</w:t>
                            </w:r>
                          </w:p>
                          <w:p w14:paraId="59600943" w14:textId="77777777" w:rsidR="001F065E" w:rsidRPr="001F065E" w:rsidRDefault="001F065E" w:rsidP="001F065E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F065E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1F065E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LI-III.7620.27.2022.WK.6</w:t>
                            </w:r>
                          </w:p>
                          <w:p w14:paraId="54502668" w14:textId="77777777" w:rsidR="001F065E" w:rsidRPr="001F065E" w:rsidRDefault="001F065E" w:rsidP="001F065E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F065E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21DE402C" w14:textId="77777777" w:rsidR="001F065E" w:rsidRDefault="001F065E" w:rsidP="001F065E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66508A09" w14:textId="77777777" w:rsidR="001F065E" w:rsidRPr="006B193F" w:rsidRDefault="001F065E" w:rsidP="001F065E">
                            <w:pPr>
                              <w:spacing w:before="120" w:after="240"/>
                              <w:jc w:val="center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B193F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Informacja o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przetwarzaniu danych osobowych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</w:p>
                          <w:p w14:paraId="3ACC61FF" w14:textId="77777777" w:rsidR="001F065E" w:rsidRPr="00FE4921" w:rsidRDefault="001F065E" w:rsidP="001F065E">
                            <w:pPr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  <w:t xml:space="preserve">Zgodnie z art. 13 ust. 1 i 2 Rozporządzenia Parlamentu Europejskiego i Rady (UE) 2016/679 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 dnia 27 kwietnia 2016 r. w sprawie ochrony osób fizycznych w związku z przetwarzaniem danych osobowych i w sprawie swobodnego przepływu takich danych oraz uchylenia dyrektywy 95/46/WE 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(Dz. U. L 119 z 4 maja 2016, z późn. zm.), zwanego dalej „RODO”, informuję, że:</w:t>
                            </w:r>
                          </w:p>
                          <w:p w14:paraId="4DD84E99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ind w:left="426" w:hanging="426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  <w:lang w:eastAsia="zh-CN"/>
                              </w:rPr>
                              <w:t xml:space="preserve">Administratorem Pani/Pana danych osobowych jest Minister Rozwoju i Technologii, z siedzibą </w:t>
                            </w: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  <w:lang w:eastAsia="zh-CN"/>
                              </w:rPr>
                              <w:br/>
                              <w:t xml:space="preserve">w Warszawie, Plac Trzech Krzyży 3/5, </w:t>
                            </w:r>
                            <w:r w:rsidRPr="005717DF">
                              <w:rPr>
                                <w:rFonts w:cs="Arial"/>
                                <w:sz w:val="20"/>
                                <w:szCs w:val="20"/>
                                <w:lang w:eastAsia="zh-CN"/>
                              </w:rPr>
                              <w:t>kancelaria@mrit.gov.pl</w:t>
                            </w: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  <w:lang w:eastAsia="zh-CN"/>
                              </w:rPr>
                              <w:t xml:space="preserve">, tel.: </w:t>
                            </w:r>
                            <w:r w:rsidRPr="00FE4921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+48 411 500 123</w:t>
                            </w: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  <w:lang w:eastAsia="zh-CN"/>
                              </w:rPr>
                              <w:t>, natomiast wykonującym obowiązki administratora jest Dyrektor Departamentu Lokalizacji Inwestycji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7E4C310C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ind w:left="426" w:hanging="426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E4921">
                              <w:rPr>
                                <w:rFonts w:cs="Arial"/>
                                <w:spacing w:val="4"/>
                                <w:sz w:val="20"/>
                                <w:szCs w:val="20"/>
                              </w:rPr>
                              <w:t>Dane kontaktowe do Inspektora Ochrony Danych w Ministerstwie Rozwoju</w:t>
                            </w:r>
                            <w:r w:rsidRPr="00FE4921">
                              <w:rPr>
                                <w:rFonts w:eastAsia="Calibri" w:cs="Arial"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 xml:space="preserve"> i Technologii</w:t>
                            </w:r>
                            <w:r w:rsidRPr="00FE4921">
                              <w:rPr>
                                <w:rFonts w:cs="Arial"/>
                                <w:spacing w:val="4"/>
                                <w:sz w:val="20"/>
                                <w:szCs w:val="20"/>
                              </w:rPr>
                              <w:t>: Inspektor Ochrony Danych, Ministerstwo Rozwoju</w:t>
                            </w:r>
                            <w:r w:rsidRPr="00FE4921">
                              <w:rPr>
                                <w:rFonts w:eastAsia="Calibri" w:cs="Arial"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 xml:space="preserve"> i Technologii</w:t>
                            </w:r>
                            <w:r w:rsidRPr="00FE4921">
                              <w:rPr>
                                <w:rFonts w:cs="Arial"/>
                                <w:spacing w:val="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  <w:t>Plac Trzech Krzyży 3/5, 00-507 Warszawa</w:t>
                            </w:r>
                            <w:r w:rsidRPr="00FE4921">
                              <w:rPr>
                                <w:rFonts w:cs="Arial"/>
                                <w:spacing w:val="4"/>
                                <w:sz w:val="20"/>
                                <w:szCs w:val="20"/>
                              </w:rPr>
                              <w:t xml:space="preserve">, adres e-mail: </w:t>
                            </w:r>
                            <w:r w:rsidRPr="00FE4921">
                              <w:rPr>
                                <w:rFonts w:cs="Arial"/>
                                <w:sz w:val="20"/>
                                <w:u w:val="single"/>
                                <w:shd w:val="clear" w:color="auto" w:fill="FFFFFF"/>
                              </w:rPr>
                              <w:t>iod@mr</w:t>
                            </w:r>
                            <w:r>
                              <w:rPr>
                                <w:rFonts w:cs="Arial"/>
                                <w:sz w:val="20"/>
                                <w:u w:val="single"/>
                                <w:shd w:val="clear" w:color="auto" w:fill="FFFFFF"/>
                              </w:rPr>
                              <w:t>it</w:t>
                            </w:r>
                            <w:r w:rsidRPr="00FE4921">
                              <w:rPr>
                                <w:rFonts w:cs="Arial"/>
                                <w:sz w:val="20"/>
                                <w:u w:val="single"/>
                                <w:shd w:val="clear" w:color="auto" w:fill="FFFFFF"/>
                              </w:rPr>
                              <w:t>.gov.pl</w:t>
                            </w:r>
                            <w:r w:rsidRPr="00FE4921">
                              <w:rPr>
                                <w:rFonts w:cs="Arial"/>
                                <w:sz w:val="20"/>
                                <w:u w:val="single"/>
                              </w:rPr>
                              <w:t>.</w:t>
                            </w:r>
                          </w:p>
                          <w:p w14:paraId="4C02A806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ind w:left="426" w:hanging="426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  <w:t xml:space="preserve">Pani/Pana dane osobowe będą przetwarzane na podst. art. 6 ust. 1 lit. c RODO, 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tj. wypełnienia obowiązku prawnego ciążącego na administratorze, w celu prowadzenia postępowań administracyjnych realizowanych na podst. przepisów ustawy z dnia 14 czerwca 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1960 r. Kodeks postępowania administracyjnego (Dz. U. z 2021 r. poz. 735, </w:t>
                            </w:r>
                            <w:r w:rsidRPr="00FE4921">
                              <w:rPr>
                                <w:rFonts w:cs="Arial"/>
                                <w:spacing w:val="4"/>
                                <w:sz w:val="20"/>
                                <w:szCs w:val="20"/>
                              </w:rPr>
                              <w:t>z późn. zm.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  <w:lang w:eastAsia="en-GB"/>
                              </w:rPr>
                              <w:t xml:space="preserve">), dalej „KPA”, oraz w związku z </w:t>
                            </w:r>
                            <w:r w:rsidRPr="00FE4921">
                              <w:rPr>
                                <w:rFonts w:cs="Arial"/>
                                <w:spacing w:val="4"/>
                                <w:sz w:val="20"/>
                                <w:szCs w:val="20"/>
                              </w:rPr>
                              <w:t xml:space="preserve">ustawą </w:t>
                            </w:r>
                            <w:r w:rsidRPr="00C47F1F">
                              <w:rPr>
                                <w:rFonts w:cs="Arial"/>
                                <w:spacing w:val="4"/>
                                <w:sz w:val="20"/>
                                <w:szCs w:val="20"/>
                              </w:rPr>
                              <w:t>z dnia 24 lipca 2015 r. o przygotowaniu i realizacji strategicznych  inwestycji w zakresie sieci przesyłowych (</w:t>
                            </w:r>
                            <w:r>
                              <w:rPr>
                                <w:rFonts w:cs="Arial"/>
                                <w:spacing w:val="4"/>
                                <w:sz w:val="20"/>
                              </w:rPr>
                              <w:t>Dz. U. z 2022 r.</w:t>
                            </w:r>
                            <w:r w:rsidRPr="00D64985">
                              <w:rPr>
                                <w:rFonts w:cs="Arial"/>
                                <w:spacing w:val="4"/>
                                <w:sz w:val="20"/>
                              </w:rPr>
                              <w:t xml:space="preserve"> poz. 273</w:t>
                            </w:r>
                            <w:r w:rsidRPr="00C47F1F">
                              <w:rPr>
                                <w:rFonts w:cs="Arial"/>
                                <w:spacing w:val="4"/>
                                <w:sz w:val="20"/>
                                <w:szCs w:val="20"/>
                              </w:rPr>
                              <w:t>)</w:t>
                            </w:r>
                            <w:r w:rsidRPr="00FE4921">
                              <w:rPr>
                                <w:rFonts w:eastAsia="Arial" w:cs="Arial"/>
                                <w:spacing w:val="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F4C207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ind w:left="426" w:hanging="426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Podanie danych osobowych jest wymogiem ustawowym.</w:t>
                            </w:r>
                          </w:p>
                          <w:p w14:paraId="74C443D5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ind w:left="426" w:hanging="426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W związku z przetwarzaniem Pani/Pana danych osobowych, w celu wskazanym powyżej, Pani/Pana dane mogą być udostępnione innym odbiorcom lub kategoriom odbiorców. Odbiorcami danych mogą być:</w:t>
                            </w:r>
                          </w:p>
                          <w:p w14:paraId="286B328C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5"/>
                              </w:numPr>
                              <w:suppressAutoHyphens/>
                              <w:spacing w:before="120" w:after="120" w:line="240" w:lineRule="exact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strony i inni uczestnicy postępowania administracyjnego w rozumieniu przepisów KPA;</w:t>
                            </w:r>
                          </w:p>
                          <w:p w14:paraId="337EFB8D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5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organy władzy publicznej oraz podmioty wykonujące zadania publiczne lub działające na zlecenie organów władzy publicznej, w zakresie i w celach, które wynikają z przepisów powszechnie obowiązującego prawa;</w:t>
                            </w:r>
                          </w:p>
                          <w:p w14:paraId="29853022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5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inne podmioty, w tym dostawcy usług informatycznych, które na podstawie stosownych umów podpisanych z Ministerstwem Rozwoju</w:t>
                            </w:r>
                            <w:r w:rsidRPr="00FE4921">
                              <w:rPr>
                                <w:rFonts w:eastAsia="Calibri" w:cs="Arial"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 xml:space="preserve"> i Technologii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, przetwarzają dane osobowe, dla których Administratorem jest Minister Rozwoju</w:t>
                            </w:r>
                            <w:r w:rsidRPr="00FE4921">
                              <w:rPr>
                                <w:rFonts w:eastAsia="Calibri" w:cs="Arial"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 xml:space="preserve"> i Technologii</w:t>
                            </w: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944F02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>Odbiorcą Pani/Pana danych osobowych jest również Wojewoda Podlaski, w związku z korzystaniem przez Administratora z systemu elektronicznego zarządzania dokumentacją (EZD PUW).</w:t>
                            </w:r>
                          </w:p>
                          <w:p w14:paraId="55A7E494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Pani/Pana dane osobowe będą przechowywane przez okres niezbędny do realizacji celu ich przetwarzania, nie krócej niż okres wskazany w przepisach o archiwizacji tj. ustawie z dnia 14 lipca </w:t>
                            </w: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 xml:space="preserve">1983 r. </w:t>
                            </w:r>
                            <w:r w:rsidRPr="00FE4921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>o narodowym zasobie archiwalnym i archiwach</w:t>
                            </w:r>
                            <w:r w:rsidRPr="00FE4921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(Dz. U.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z </w:t>
                            </w: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>2020 r. poz. 164, z późn. zm.).</w:t>
                            </w:r>
                          </w:p>
                          <w:p w14:paraId="24F8EE7D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>Przysługuje Pani/Panu:</w:t>
                            </w:r>
                          </w:p>
                          <w:p w14:paraId="7CE1FA63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6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prawo do żądania od Administratora dostępu do treści swoich danych osobowych oraz informacji o ich przetwarzaniu;</w:t>
                            </w:r>
                          </w:p>
                          <w:p w14:paraId="044FA506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6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prawo do ich sprostowania, jeśli są błędne lub nieaktualne, a także uzupełnienia jeżeli są niekompletne;</w:t>
                            </w:r>
                          </w:p>
                          <w:p w14:paraId="7E7A90CC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6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prawo żądania ograniczenia przetwarzania, z zastrzeżeniem art. 2a § 3 KPA - wystąpienie z żądaniem nie wpływa na tok i wynik postępowania.</w:t>
                            </w:r>
                          </w:p>
                          <w:p w14:paraId="3F11D619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>Pani/Pana dane osobowe nie będą przekazywane do państwa trzeciego.</w:t>
                            </w:r>
                          </w:p>
                          <w:p w14:paraId="2A4F5DD1" w14:textId="77777777" w:rsidR="001F065E" w:rsidRPr="00FE4921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Pani/Pana dane nie podlegają zautomatyzowanemu podejmowaniu decyzji, w tym również profilowaniu.</w:t>
                            </w:r>
                          </w:p>
                          <w:p w14:paraId="41CEE182" w14:textId="77777777" w:rsidR="001F065E" w:rsidRPr="00180E64" w:rsidRDefault="001F065E" w:rsidP="001F065E">
                            <w:pPr>
                              <w:numPr>
                                <w:ilvl w:val="0"/>
                                <w:numId w:val="47"/>
                              </w:numPr>
                              <w:suppressAutoHyphens/>
                              <w:spacing w:before="120" w:after="120" w:line="240" w:lineRule="exact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W przypadku powzięcia informacji o niezgodnym z prawem przetwarzaniu w Ministerstwie Rozwoju </w:t>
                            </w: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FE4921">
                              <w:rPr>
                                <w:rFonts w:eastAsia="Calibri" w:cs="Arial"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</w:rPr>
                              <w:t>i Technologii</w:t>
                            </w:r>
                            <w:r w:rsidRPr="00FE492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Pani/Pana danych osobowych, przysługuje Pani/Panu prawo wniesienia skargi do organu nadzorczego właściwego w sprawach ochrony danych osobowych, tj. Prezesa Urzędu Ochrony Danych Osobowych, ul. Stawki 2, 00-193 Warszawa.</w:t>
                            </w:r>
                          </w:p>
                          <w:p w14:paraId="38AE161D" w14:textId="77777777" w:rsidR="001F065E" w:rsidRDefault="001F065E" w:rsidP="001F065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3630E" id="Pole tekstowe 6" o:spid="_x0000_s1027" type="#_x0000_t202" style="position:absolute;left:0;text-align:left;margin-left:324.65pt;margin-top:-67.45pt;width:192.55pt;height:69.6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0o9gEAANEDAAAOAAAAZHJzL2Uyb0RvYy54bWysU8GO0zAQvSPxD5bvNG1JoERNV0tXRUjL&#10;grTwAY7jJBaJx4zdJuXrGTvZboEbIgfL47HfzHvzsr0Z+46dFDoNpuCrxZIzZSRU2jQF//b18GrD&#10;mfPCVKIDowp+Vo7f7F6+2A42V2tooasUMgIxLh9swVvvbZ4kTraqF24BVhlK1oC98BRik1QoBkLv&#10;u2S9XL5JBsDKIkjlHJ3eTUm+i/h1raT/XNdOedYVnHrzccW4lmFNdluRNyhsq+XchviHLnqhDRW9&#10;QN0JL9gR9V9QvZYIDmq/kNAnUNdaqsiB2KyWf7B5bIVVkQuJ4+xFJvf/YOXD6dF+QebH9zDSACMJ&#10;Z+9BfnfMwL4VplG3iDC0SlRUeBUkSwbr8vlpkNrlLoCUwyeoaMji6CECjTX2QRXiyQidBnC+iK5G&#10;zyQdrtM0e73JOJOU22zSLMtiCZE/vbbo/AcFPQubgiMNNaKL073zoRuRP10JxRx0ujrorosBNuW+&#10;Q3YSZIBD/Gb03651Jlw2EJ5NiOEk0gzMJo5+LEemq1mDwLqE6ky8ESZf0X9AmxbwJ2cDearg7sdR&#10;oOKs+2hIu3erNA0mjEGavV1TgNeZ8jojjCSognvOpu3eT8Y9WtRNS5WmaRm4Jb1rHaV47mpun3wT&#10;FZo9Hox5Hcdbz3/i7hcAAAD//wMAUEsDBBQABgAIAAAAIQAXw8s13wAAAAsBAAAPAAAAZHJzL2Rv&#10;d25yZXYueG1sTI/daoNAEEbvC32HZQq9S1ajpI11DKUgLXiVpA+w6viD7qy4G2Pfvpur9moY5vDN&#10;+dLjqkex0Gx7wwjhNgBBXJm65xbh+5JvXkFYp7hWo2FC+CELx+zxIVVJbW58ouXsWuFD2CYKoXNu&#10;SqS0VUda2a2ZiP2tMbNWzq9zK+tZ3Xy4HuUuCPZSq579h05N9NFRNZyvGuGrqPJmV+hmcUOoh+JU&#10;fubNC+Lz0/r+BsLR6v5guOt7dci8U2muXFsxIuzjQ+RRhE0YxQcQdySI4hhEieCHzFL5v0P2CwAA&#10;//8DAFBLAQItABQABgAIAAAAIQC2gziS/gAAAOEBAAATAAAAAAAAAAAAAAAAAAAAAABbQ29udGVu&#10;dF9UeXBlc10ueG1sUEsBAi0AFAAGAAgAAAAhADj9If/WAAAAlAEAAAsAAAAAAAAAAAAAAAAALwEA&#10;AF9yZWxzLy5yZWxzUEsBAi0AFAAGAAgAAAAhAFqbnSj2AQAA0QMAAA4AAAAAAAAAAAAAAAAALgIA&#10;AGRycy9lMm9Eb2MueG1sUEsBAi0AFAAGAAgAAAAhABfDyzXfAAAACwEAAA8AAAAAAAAAAAAAAAAA&#10;UAQAAGRycy9kb3ducmV2LnhtbFBLBQYAAAAABAAEAPMAAABcBQAAAAA=&#10;" stroked="f">
                <v:textbox>
                  <w:txbxContent>
                    <w:p w14:paraId="0B446193" w14:textId="77777777" w:rsidR="001F065E" w:rsidRPr="001F065E" w:rsidRDefault="001F065E" w:rsidP="001F065E">
                      <w:pPr>
                        <w:spacing w:after="0" w:line="240" w:lineRule="auto"/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1F065E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Załącznik do obwieszczenia </w:t>
                      </w:r>
                      <w:r w:rsidRPr="001F065E">
                        <w:rPr>
                          <w:rFonts w:ascii="Lato" w:hAnsi="Lato" w:cs="Arial"/>
                          <w:sz w:val="18"/>
                          <w:szCs w:val="18"/>
                        </w:rPr>
                        <w:br/>
                        <w:t xml:space="preserve"> Ministra Rozwoju i Technologii</w:t>
                      </w:r>
                    </w:p>
                    <w:p w14:paraId="59600943" w14:textId="77777777" w:rsidR="001F065E" w:rsidRPr="001F065E" w:rsidRDefault="001F065E" w:rsidP="001F065E">
                      <w:pPr>
                        <w:spacing w:after="0" w:line="240" w:lineRule="auto"/>
                        <w:jc w:val="center"/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</w:pPr>
                      <w:r w:rsidRPr="001F065E">
                        <w:rPr>
                          <w:rFonts w:ascii="Lato" w:hAnsi="Lato" w:cs="Arial"/>
                          <w:sz w:val="18"/>
                          <w:szCs w:val="18"/>
                        </w:rPr>
                        <w:t>D</w:t>
                      </w:r>
                      <w:r w:rsidRPr="001F065E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LI-III.7620.27.2022.WK.6</w:t>
                      </w:r>
                    </w:p>
                    <w:p w14:paraId="54502668" w14:textId="77777777" w:rsidR="001F065E" w:rsidRPr="001F065E" w:rsidRDefault="001F065E" w:rsidP="001F065E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F065E">
                        <w:rPr>
                          <w:rFonts w:cs="Arial"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21DE402C" w14:textId="77777777" w:rsidR="001F065E" w:rsidRDefault="001F065E" w:rsidP="001F065E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66508A09" w14:textId="77777777" w:rsidR="001F065E" w:rsidRPr="006B193F" w:rsidRDefault="001F065E" w:rsidP="001F065E">
                      <w:pPr>
                        <w:spacing w:before="120" w:after="240"/>
                        <w:jc w:val="center"/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6B193F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Informacja o </w:t>
                      </w:r>
                      <w:r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przetwarzaniu danych osobowych</w:t>
                      </w:r>
                      <w:r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</w:r>
                    </w:p>
                    <w:p w14:paraId="3ACC61FF" w14:textId="77777777" w:rsidR="001F065E" w:rsidRPr="00FE4921" w:rsidRDefault="001F065E" w:rsidP="001F065E">
                      <w:pPr>
                        <w:spacing w:before="120" w:after="120" w:line="240" w:lineRule="exact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  <w:t xml:space="preserve">Zgodnie z art. 13 ust. 1 i 2 Rozporządzenia Parlamentu Europejskiego i Rady (UE) 2016/679 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  <w:br/>
                        <w:t xml:space="preserve">z dnia 27 kwietnia 2016 r. w sprawie ochrony osób fizycznych w związku z przetwarzaniem danych osobowych i w sprawie swobodnego przepływu takich danych oraz uchylenia dyrektywy 95/46/WE 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  <w:br/>
                        <w:t>(Dz. U. L 119 z 4 maja 2016, z późn. zm.), zwanego dalej „RODO”, informuję, że:</w:t>
                      </w:r>
                    </w:p>
                    <w:p w14:paraId="4DD84E99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ind w:left="426" w:hanging="426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</w:pPr>
                      <w:r w:rsidRPr="00FE4921">
                        <w:rPr>
                          <w:rFonts w:cs="Arial"/>
                          <w:sz w:val="20"/>
                          <w:szCs w:val="20"/>
                          <w:lang w:eastAsia="zh-CN"/>
                        </w:rPr>
                        <w:t xml:space="preserve">Administratorem Pani/Pana danych osobowych jest Minister Rozwoju i Technologii, z siedzibą </w:t>
                      </w:r>
                      <w:r w:rsidRPr="00FE4921">
                        <w:rPr>
                          <w:rFonts w:cs="Arial"/>
                          <w:sz w:val="20"/>
                          <w:szCs w:val="20"/>
                          <w:lang w:eastAsia="zh-CN"/>
                        </w:rPr>
                        <w:br/>
                        <w:t xml:space="preserve">w Warszawie, Plac Trzech Krzyży 3/5, </w:t>
                      </w:r>
                      <w:r w:rsidRPr="005717DF">
                        <w:rPr>
                          <w:rFonts w:cs="Arial"/>
                          <w:sz w:val="20"/>
                          <w:szCs w:val="20"/>
                          <w:lang w:eastAsia="zh-CN"/>
                        </w:rPr>
                        <w:t>kancelaria@mrit.gov.pl</w:t>
                      </w:r>
                      <w:r w:rsidRPr="00FE4921">
                        <w:rPr>
                          <w:rFonts w:cs="Arial"/>
                          <w:sz w:val="20"/>
                          <w:szCs w:val="20"/>
                          <w:lang w:eastAsia="zh-CN"/>
                        </w:rPr>
                        <w:t xml:space="preserve">, tel.: </w:t>
                      </w:r>
                      <w:r w:rsidRPr="00FE4921">
                        <w:rPr>
                          <w:rFonts w:cs="Arial"/>
                          <w:bCs/>
                          <w:sz w:val="20"/>
                          <w:szCs w:val="20"/>
                          <w:lang w:eastAsia="zh-CN"/>
                        </w:rPr>
                        <w:t>+48 411 500 123</w:t>
                      </w:r>
                      <w:r w:rsidRPr="00FE4921">
                        <w:rPr>
                          <w:rFonts w:cs="Arial"/>
                          <w:sz w:val="20"/>
                          <w:szCs w:val="20"/>
                          <w:lang w:eastAsia="zh-CN"/>
                        </w:rPr>
                        <w:t>, natomiast wykonującym obowiązki administratora jest Dyrektor Departamentu Lokalizacji Inwestycji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Cs w:val="20"/>
                          <w:lang w:eastAsia="en-GB"/>
                        </w:rPr>
                        <w:t>.</w:t>
                      </w:r>
                    </w:p>
                    <w:p w14:paraId="7E4C310C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ind w:left="426" w:hanging="426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</w:pPr>
                      <w:r w:rsidRPr="00FE4921">
                        <w:rPr>
                          <w:rFonts w:cs="Arial"/>
                          <w:spacing w:val="4"/>
                          <w:sz w:val="20"/>
                          <w:szCs w:val="20"/>
                        </w:rPr>
                        <w:t>Dane kontaktowe do Inspektora Ochrony Danych w Ministerstwie Rozwoju</w:t>
                      </w:r>
                      <w:r w:rsidRPr="00FE4921">
                        <w:rPr>
                          <w:rFonts w:eastAsia="Calibri" w:cs="Arial"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 xml:space="preserve"> i Technologii</w:t>
                      </w:r>
                      <w:r w:rsidRPr="00FE4921">
                        <w:rPr>
                          <w:rFonts w:cs="Arial"/>
                          <w:spacing w:val="4"/>
                          <w:sz w:val="20"/>
                          <w:szCs w:val="20"/>
                        </w:rPr>
                        <w:t>: Inspektor Ochrony Danych, Ministerstwo Rozwoju</w:t>
                      </w:r>
                      <w:r w:rsidRPr="00FE4921">
                        <w:rPr>
                          <w:rFonts w:eastAsia="Calibri" w:cs="Arial"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 xml:space="preserve"> i Technologii</w:t>
                      </w:r>
                      <w:r w:rsidRPr="00FE4921">
                        <w:rPr>
                          <w:rFonts w:cs="Arial"/>
                          <w:spacing w:val="4"/>
                          <w:sz w:val="20"/>
                          <w:szCs w:val="20"/>
                        </w:rPr>
                        <w:t xml:space="preserve">, 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  <w:t>Plac Trzech Krzyży 3/5, 00-507 Warszawa</w:t>
                      </w:r>
                      <w:r w:rsidRPr="00FE4921">
                        <w:rPr>
                          <w:rFonts w:cs="Arial"/>
                          <w:spacing w:val="4"/>
                          <w:sz w:val="20"/>
                          <w:szCs w:val="20"/>
                        </w:rPr>
                        <w:t xml:space="preserve">, adres e-mail: </w:t>
                      </w:r>
                      <w:r w:rsidRPr="00FE4921">
                        <w:rPr>
                          <w:rFonts w:cs="Arial"/>
                          <w:sz w:val="20"/>
                          <w:u w:val="single"/>
                          <w:shd w:val="clear" w:color="auto" w:fill="FFFFFF"/>
                        </w:rPr>
                        <w:t>iod@mr</w:t>
                      </w:r>
                      <w:r>
                        <w:rPr>
                          <w:rFonts w:cs="Arial"/>
                          <w:sz w:val="20"/>
                          <w:u w:val="single"/>
                          <w:shd w:val="clear" w:color="auto" w:fill="FFFFFF"/>
                        </w:rPr>
                        <w:t>it</w:t>
                      </w:r>
                      <w:r w:rsidRPr="00FE4921">
                        <w:rPr>
                          <w:rFonts w:cs="Arial"/>
                          <w:sz w:val="20"/>
                          <w:u w:val="single"/>
                          <w:shd w:val="clear" w:color="auto" w:fill="FFFFFF"/>
                        </w:rPr>
                        <w:t>.gov.pl</w:t>
                      </w:r>
                      <w:r w:rsidRPr="00FE4921">
                        <w:rPr>
                          <w:rFonts w:cs="Arial"/>
                          <w:sz w:val="20"/>
                          <w:u w:val="single"/>
                        </w:rPr>
                        <w:t>.</w:t>
                      </w:r>
                    </w:p>
                    <w:p w14:paraId="4C02A806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ind w:left="426" w:hanging="426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  <w:t xml:space="preserve">Pani/Pana dane osobowe będą przetwarzane na podst. art. 6 ust. 1 lit. c RODO, 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  <w:br/>
                        <w:t xml:space="preserve">tj. wypełnienia obowiązku prawnego ciążącego na administratorze, w celu prowadzenia postępowań administracyjnych realizowanych na podst. przepisów ustawy z dnia 14 czerwca 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  <w:br/>
                        <w:t xml:space="preserve">1960 r. Kodeks postępowania administracyjnego (Dz. U. z 2021 r. poz. 735, </w:t>
                      </w:r>
                      <w:r w:rsidRPr="00FE4921">
                        <w:rPr>
                          <w:rFonts w:cs="Arial"/>
                          <w:spacing w:val="4"/>
                          <w:sz w:val="20"/>
                          <w:szCs w:val="20"/>
                        </w:rPr>
                        <w:t>z późn. zm.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  <w:lang w:eastAsia="en-GB"/>
                        </w:rPr>
                        <w:t xml:space="preserve">), dalej „KPA”, oraz w związku z </w:t>
                      </w:r>
                      <w:r w:rsidRPr="00FE4921">
                        <w:rPr>
                          <w:rFonts w:cs="Arial"/>
                          <w:spacing w:val="4"/>
                          <w:sz w:val="20"/>
                          <w:szCs w:val="20"/>
                        </w:rPr>
                        <w:t xml:space="preserve">ustawą </w:t>
                      </w:r>
                      <w:r w:rsidRPr="00C47F1F">
                        <w:rPr>
                          <w:rFonts w:cs="Arial"/>
                          <w:spacing w:val="4"/>
                          <w:sz w:val="20"/>
                          <w:szCs w:val="20"/>
                        </w:rPr>
                        <w:t>z dnia 24 lipca 2015 r. o przygotowaniu i realizacji strategicznych  inwestycji w zakresie sieci przesyłowych (</w:t>
                      </w:r>
                      <w:r>
                        <w:rPr>
                          <w:rFonts w:cs="Arial"/>
                          <w:spacing w:val="4"/>
                          <w:sz w:val="20"/>
                        </w:rPr>
                        <w:t>Dz. U. z 2022 r.</w:t>
                      </w:r>
                      <w:r w:rsidRPr="00D64985">
                        <w:rPr>
                          <w:rFonts w:cs="Arial"/>
                          <w:spacing w:val="4"/>
                          <w:sz w:val="20"/>
                        </w:rPr>
                        <w:t xml:space="preserve"> poz. 273</w:t>
                      </w:r>
                      <w:r w:rsidRPr="00C47F1F">
                        <w:rPr>
                          <w:rFonts w:cs="Arial"/>
                          <w:spacing w:val="4"/>
                          <w:sz w:val="20"/>
                          <w:szCs w:val="20"/>
                        </w:rPr>
                        <w:t>)</w:t>
                      </w:r>
                      <w:r w:rsidRPr="00FE4921">
                        <w:rPr>
                          <w:rFonts w:eastAsia="Arial" w:cs="Arial"/>
                          <w:spacing w:val="4"/>
                          <w:sz w:val="20"/>
                          <w:szCs w:val="20"/>
                        </w:rPr>
                        <w:t>.</w:t>
                      </w:r>
                    </w:p>
                    <w:p w14:paraId="1CF4C207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ind w:left="426" w:hanging="426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Podanie danych osobowych jest wymogiem ustawowym.</w:t>
                      </w:r>
                    </w:p>
                    <w:p w14:paraId="74C443D5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ind w:left="426" w:hanging="426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W związku z przetwarzaniem Pani/Pana danych osobowych, w celu wskazanym powyżej, Pani/Pana dane mogą być udostępnione innym odbiorcom lub kategoriom odbiorców. Odbiorcami danych mogą być:</w:t>
                      </w:r>
                    </w:p>
                    <w:p w14:paraId="286B328C" w14:textId="77777777" w:rsidR="001F065E" w:rsidRPr="00FE4921" w:rsidRDefault="001F065E" w:rsidP="001F065E">
                      <w:pPr>
                        <w:numPr>
                          <w:ilvl w:val="0"/>
                          <w:numId w:val="45"/>
                        </w:numPr>
                        <w:suppressAutoHyphens/>
                        <w:spacing w:before="120" w:after="120" w:line="240" w:lineRule="exact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strony i inni uczestnicy postępowania administracyjnego w rozumieniu przepisów KPA;</w:t>
                      </w:r>
                    </w:p>
                    <w:p w14:paraId="337EFB8D" w14:textId="77777777" w:rsidR="001F065E" w:rsidRPr="00FE4921" w:rsidRDefault="001F065E" w:rsidP="001F065E">
                      <w:pPr>
                        <w:numPr>
                          <w:ilvl w:val="0"/>
                          <w:numId w:val="45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organy władzy publicznej oraz podmioty wykonujące zadania publiczne lub działające na zlecenie organów władzy publicznej, w zakresie i w celach, które wynikają z przepisów powszechnie obowiązującego prawa;</w:t>
                      </w:r>
                    </w:p>
                    <w:p w14:paraId="29853022" w14:textId="77777777" w:rsidR="001F065E" w:rsidRPr="00FE4921" w:rsidRDefault="001F065E" w:rsidP="001F065E">
                      <w:pPr>
                        <w:numPr>
                          <w:ilvl w:val="0"/>
                          <w:numId w:val="45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inne podmioty, w tym dostawcy usług informatycznych, które na podstawie stosownych umów podpisanych z Ministerstwem Rozwoju</w:t>
                      </w:r>
                      <w:r w:rsidRPr="00FE4921">
                        <w:rPr>
                          <w:rFonts w:eastAsia="Calibri" w:cs="Arial"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 xml:space="preserve"> i Technologii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, przetwarzają dane osobowe, dla których Administratorem jest Minister Rozwoju</w:t>
                      </w:r>
                      <w:r w:rsidRPr="00FE4921">
                        <w:rPr>
                          <w:rFonts w:eastAsia="Calibri" w:cs="Arial"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 xml:space="preserve"> i Technologii</w:t>
                      </w: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.</w:t>
                      </w:r>
                    </w:p>
                    <w:p w14:paraId="75944F02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>Odbiorcą Pani/Pana danych osobowych jest również Wojewoda Podlaski, w związku z korzystaniem przez Administratora z systemu elektronicznego zarządzania dokumentacją (EZD PUW).</w:t>
                      </w:r>
                    </w:p>
                    <w:p w14:paraId="55A7E494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 xml:space="preserve">Pani/Pana dane osobowe będą przechowywane przez okres niezbędny do realizacji celu ich przetwarzania, nie krócej niż okres wskazany w przepisach o archiwizacji tj. ustawie z dnia 14 lipca </w:t>
                      </w: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br/>
                        <w:t xml:space="preserve">1983 r. </w:t>
                      </w:r>
                      <w:r w:rsidRPr="00FE4921">
                        <w:rPr>
                          <w:rFonts w:cs="Arial"/>
                          <w:iCs/>
                          <w:sz w:val="20"/>
                          <w:szCs w:val="20"/>
                        </w:rPr>
                        <w:t>o narodowym zasobie archiwalnym i archiwach</w:t>
                      </w:r>
                      <w:r w:rsidRPr="00FE4921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 xml:space="preserve">(Dz. U.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z </w:t>
                      </w: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>2020 r. poz. 164, z późn. zm.).</w:t>
                      </w:r>
                    </w:p>
                    <w:p w14:paraId="24F8EE7D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>Przysługuje Pani/Panu:</w:t>
                      </w:r>
                    </w:p>
                    <w:p w14:paraId="7CE1FA63" w14:textId="77777777" w:rsidR="001F065E" w:rsidRPr="00FE4921" w:rsidRDefault="001F065E" w:rsidP="001F065E">
                      <w:pPr>
                        <w:numPr>
                          <w:ilvl w:val="0"/>
                          <w:numId w:val="46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prawo do żądania od Administratora dostępu do treści swoich danych osobowych oraz informacji o ich przetwarzaniu;</w:t>
                      </w:r>
                    </w:p>
                    <w:p w14:paraId="044FA506" w14:textId="77777777" w:rsidR="001F065E" w:rsidRPr="00FE4921" w:rsidRDefault="001F065E" w:rsidP="001F065E">
                      <w:pPr>
                        <w:numPr>
                          <w:ilvl w:val="0"/>
                          <w:numId w:val="46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prawo do ich sprostowania, jeśli są błędne lub nieaktualne, a także uzupełnienia jeżeli są niekompletne;</w:t>
                      </w:r>
                    </w:p>
                    <w:p w14:paraId="7E7A90CC" w14:textId="77777777" w:rsidR="001F065E" w:rsidRPr="00FE4921" w:rsidRDefault="001F065E" w:rsidP="001F065E">
                      <w:pPr>
                        <w:numPr>
                          <w:ilvl w:val="0"/>
                          <w:numId w:val="46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color w:val="000000"/>
                          <w:spacing w:val="4"/>
                          <w:sz w:val="20"/>
                          <w:szCs w:val="20"/>
                        </w:rPr>
                        <w:t>prawo żądania ograniczenia przetwarzania, z zastrzeżeniem art. 2a § 3 KPA - wystąpienie z żądaniem nie wpływa na tok i wynik postępowania.</w:t>
                      </w:r>
                    </w:p>
                    <w:p w14:paraId="3F11D619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>Pani/Pana dane osobowe nie będą przekazywane do państwa trzeciego.</w:t>
                      </w:r>
                    </w:p>
                    <w:p w14:paraId="2A4F5DD1" w14:textId="77777777" w:rsidR="001F065E" w:rsidRPr="00FE4921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 xml:space="preserve"> Pani/Pana dane nie podlegają zautomatyzowanemu podejmowaniu decyzji, w tym również profilowaniu.</w:t>
                      </w:r>
                    </w:p>
                    <w:p w14:paraId="41CEE182" w14:textId="77777777" w:rsidR="001F065E" w:rsidRPr="00180E64" w:rsidRDefault="001F065E" w:rsidP="001F065E">
                      <w:pPr>
                        <w:numPr>
                          <w:ilvl w:val="0"/>
                          <w:numId w:val="47"/>
                        </w:numPr>
                        <w:suppressAutoHyphens/>
                        <w:spacing w:before="120" w:after="120" w:line="240" w:lineRule="exact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 xml:space="preserve">W przypadku powzięcia informacji o niezgodnym z prawem przetwarzaniu w Ministerstwie Rozwoju </w:t>
                      </w: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FE4921">
                        <w:rPr>
                          <w:rFonts w:eastAsia="Calibri" w:cs="Arial"/>
                          <w:bCs/>
                          <w:color w:val="000000"/>
                          <w:spacing w:val="4"/>
                          <w:sz w:val="20"/>
                          <w:szCs w:val="20"/>
                        </w:rPr>
                        <w:t>i Technologii</w:t>
                      </w:r>
                      <w:r w:rsidRPr="00FE4921">
                        <w:rPr>
                          <w:rFonts w:cs="Arial"/>
                          <w:sz w:val="20"/>
                          <w:szCs w:val="20"/>
                        </w:rPr>
                        <w:t xml:space="preserve"> Pani/Pana danych osobowych, przysługuje Pani/Panu prawo wniesienia skargi do organu nadzorczego właściwego w sprawach ochrony danych osobowych, tj. Prezesa Urzędu Ochrony Danych Osobowych, ul. Stawki 2, 00-193 Warszawa.</w:t>
                      </w:r>
                    </w:p>
                    <w:p w14:paraId="38AE161D" w14:textId="77777777" w:rsidR="001F065E" w:rsidRDefault="001F065E" w:rsidP="001F065E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59938" w14:textId="77777777" w:rsidR="001F065E" w:rsidRPr="001F065E" w:rsidRDefault="001F065E" w:rsidP="001F065E">
      <w:pPr>
        <w:spacing w:before="120" w:after="240" w:line="240" w:lineRule="auto"/>
        <w:jc w:val="center"/>
        <w:rPr>
          <w:rFonts w:ascii="Lato" w:eastAsia="Times New Roman" w:hAnsi="Lato" w:cs="Arial"/>
          <w:b/>
          <w:color w:val="000000"/>
          <w:sz w:val="18"/>
          <w:szCs w:val="18"/>
          <w:lang w:eastAsia="en-GB"/>
        </w:rPr>
      </w:pPr>
      <w:r w:rsidRPr="001F065E">
        <w:rPr>
          <w:rFonts w:ascii="Lato" w:eastAsia="Times New Roman" w:hAnsi="Lato" w:cs="Arial"/>
          <w:b/>
          <w:color w:val="000000"/>
          <w:sz w:val="18"/>
          <w:szCs w:val="18"/>
          <w:lang w:eastAsia="en-GB"/>
        </w:rPr>
        <w:t>Informacja o przetwarzaniu danych osobowych</w:t>
      </w:r>
      <w:r w:rsidRPr="001F065E">
        <w:rPr>
          <w:rFonts w:ascii="Lato" w:eastAsia="Times New Roman" w:hAnsi="Lato" w:cs="Arial"/>
          <w:b/>
          <w:color w:val="000000"/>
          <w:sz w:val="18"/>
          <w:szCs w:val="18"/>
          <w:lang w:eastAsia="en-GB"/>
        </w:rPr>
        <w:br/>
      </w:r>
    </w:p>
    <w:p w14:paraId="2063F308" w14:textId="77777777" w:rsidR="001F065E" w:rsidRPr="001F065E" w:rsidRDefault="001F065E" w:rsidP="001F065E">
      <w:pPr>
        <w:spacing w:before="120" w:after="120" w:line="240" w:lineRule="exact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en-GB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en-GB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(Dz. U. L 119 z 4 maja 2016, z późn. zm.), zwanego dalej „RODO”, informuję, że:</w:t>
      </w:r>
    </w:p>
    <w:p w14:paraId="356F2CC9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en-GB"/>
        </w:rPr>
      </w:pPr>
      <w:r w:rsidRPr="001F065E">
        <w:rPr>
          <w:rFonts w:ascii="Lato" w:eastAsia="Times New Roman" w:hAnsi="Lato" w:cs="Arial"/>
          <w:sz w:val="18"/>
          <w:szCs w:val="18"/>
          <w:lang w:eastAsia="zh-CN"/>
        </w:rPr>
        <w:t xml:space="preserve">Administratorem Pani/Pana danych osobowych jest Minister Rozwoju i Technologii, z siedzibą w Warszawie, Plac Trzech Krzyży 3/5, kancelaria@mrit.gov.pl, tel.: </w:t>
      </w:r>
      <w:r w:rsidRPr="001F065E">
        <w:rPr>
          <w:rFonts w:ascii="Lato" w:eastAsia="Times New Roman" w:hAnsi="Lato" w:cs="Arial"/>
          <w:bCs/>
          <w:sz w:val="18"/>
          <w:szCs w:val="18"/>
          <w:lang w:eastAsia="zh-CN"/>
        </w:rPr>
        <w:t>+48 222 500 123</w:t>
      </w:r>
      <w:r w:rsidRPr="001F065E">
        <w:rPr>
          <w:rFonts w:ascii="Lato" w:eastAsia="Times New Roman" w:hAnsi="Lato" w:cs="Arial"/>
          <w:sz w:val="18"/>
          <w:szCs w:val="18"/>
          <w:lang w:eastAsia="zh-CN"/>
        </w:rPr>
        <w:t>, natomiast wykonującym obowiązki administratora jest Dyrektor Departamentu Lokalizacji Inwestycji</w:t>
      </w:r>
      <w:r w:rsidRPr="001F065E">
        <w:rPr>
          <w:rFonts w:ascii="Lato" w:eastAsia="Times New Roman" w:hAnsi="Lato" w:cs="Arial"/>
          <w:color w:val="000000"/>
          <w:spacing w:val="4"/>
          <w:szCs w:val="18"/>
          <w:lang w:eastAsia="en-GB"/>
        </w:rPr>
        <w:t>.</w:t>
      </w:r>
    </w:p>
    <w:p w14:paraId="0515DB50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en-GB"/>
        </w:rPr>
      </w:pPr>
      <w:r w:rsidRPr="001F065E">
        <w:rPr>
          <w:rFonts w:ascii="Lato" w:eastAsia="Times New Roman" w:hAnsi="Lato" w:cs="Arial"/>
          <w:spacing w:val="4"/>
          <w:sz w:val="18"/>
          <w:szCs w:val="18"/>
          <w:lang w:eastAsia="pl-PL"/>
        </w:rPr>
        <w:t>Dane kontaktowe do Inspektora Ochrony Danych w Ministerstwie Rozwoju</w:t>
      </w:r>
      <w:r w:rsidRPr="001F065E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 xml:space="preserve"> i Technologii</w:t>
      </w:r>
      <w:r w:rsidRPr="001F065E">
        <w:rPr>
          <w:rFonts w:ascii="Lato" w:eastAsia="Times New Roman" w:hAnsi="Lato" w:cs="Arial"/>
          <w:spacing w:val="4"/>
          <w:sz w:val="18"/>
          <w:szCs w:val="18"/>
          <w:lang w:eastAsia="pl-PL"/>
        </w:rPr>
        <w:t>: Inspektor Ochrony Danych, Ministerstwo Rozwoju</w:t>
      </w:r>
      <w:r w:rsidRPr="001F065E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 xml:space="preserve"> i Technologii</w:t>
      </w:r>
      <w:r w:rsidRPr="001F065E">
        <w:rPr>
          <w:rFonts w:ascii="Lato" w:eastAsia="Times New Roman" w:hAnsi="Lato" w:cs="Arial"/>
          <w:spacing w:val="4"/>
          <w:sz w:val="18"/>
          <w:szCs w:val="18"/>
          <w:lang w:eastAsia="pl-PL"/>
        </w:rPr>
        <w:t xml:space="preserve">, </w:t>
      </w: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en-GB"/>
        </w:rPr>
        <w:t>Plac Trzech Krzyży 3/5, 00</w:t>
      </w: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en-GB"/>
        </w:rPr>
        <w:noBreakHyphen/>
        <w:t>507 Warszawa</w:t>
      </w:r>
      <w:r w:rsidRPr="001F065E">
        <w:rPr>
          <w:rFonts w:ascii="Lato" w:eastAsia="Times New Roman" w:hAnsi="Lato" w:cs="Arial"/>
          <w:spacing w:val="4"/>
          <w:sz w:val="18"/>
          <w:szCs w:val="18"/>
          <w:lang w:eastAsia="pl-PL"/>
        </w:rPr>
        <w:t xml:space="preserve">, adres e-mail: </w:t>
      </w:r>
      <w:r w:rsidRPr="001F065E">
        <w:rPr>
          <w:rFonts w:ascii="Lato" w:eastAsia="Times New Roman" w:hAnsi="Lato" w:cs="Arial"/>
          <w:sz w:val="18"/>
          <w:u w:val="single"/>
          <w:shd w:val="clear" w:color="auto" w:fill="FFFFFF"/>
          <w:lang w:eastAsia="pl-PL"/>
        </w:rPr>
        <w:t>iod@mrit.gov.pl</w:t>
      </w:r>
      <w:r w:rsidRPr="001F065E">
        <w:rPr>
          <w:rFonts w:ascii="Lato" w:eastAsia="Times New Roman" w:hAnsi="Lato" w:cs="Arial"/>
          <w:sz w:val="18"/>
          <w:u w:val="single"/>
          <w:lang w:eastAsia="pl-PL"/>
        </w:rPr>
        <w:t>.</w:t>
      </w:r>
    </w:p>
    <w:p w14:paraId="328B39B2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en-GB"/>
        </w:rPr>
        <w:t xml:space="preserve">Pani/Pana dane osobowe będą przetwarzane na podst. art. 6 ust. 1 lit. c RODO, </w:t>
      </w: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1960 r. Kodeks postępowania administracyjnego (t.j. Dz. U. z 2022 r. poz. 2000, z późn. zm.), dalej „KPA”, oraz w związku z </w:t>
      </w:r>
      <w:r w:rsidRPr="001F065E">
        <w:rPr>
          <w:rFonts w:ascii="Lato" w:eastAsia="Times New Roman" w:hAnsi="Lato" w:cs="Arial"/>
          <w:spacing w:val="4"/>
          <w:sz w:val="18"/>
          <w:szCs w:val="18"/>
          <w:lang w:eastAsia="pl-PL"/>
        </w:rPr>
        <w:t xml:space="preserve">ustawą z dnia 24 kwietnia 2009 r. o inwestycjach w zakresie terminalu </w:t>
      </w:r>
      <w:proofErr w:type="spellStart"/>
      <w:r w:rsidRPr="001F065E">
        <w:rPr>
          <w:rFonts w:ascii="Lato" w:eastAsia="Times New Roman" w:hAnsi="Lato" w:cs="Arial"/>
          <w:spacing w:val="4"/>
          <w:sz w:val="18"/>
          <w:szCs w:val="18"/>
          <w:lang w:eastAsia="pl-PL"/>
        </w:rPr>
        <w:t>regazyfikacyjnego</w:t>
      </w:r>
      <w:proofErr w:type="spellEnd"/>
      <w:r w:rsidRPr="001F065E">
        <w:rPr>
          <w:rFonts w:ascii="Lato" w:eastAsia="Times New Roman" w:hAnsi="Lato" w:cs="Arial"/>
          <w:spacing w:val="4"/>
          <w:sz w:val="18"/>
          <w:szCs w:val="18"/>
          <w:lang w:eastAsia="pl-PL"/>
        </w:rPr>
        <w:t xml:space="preserve"> skroplonego gazu ziemnego w Świnoujściu (t.j. Dz. U. z 2021 r., poz. 1836, z późn. zm.)</w:t>
      </w:r>
      <w:r w:rsidRPr="001F065E">
        <w:rPr>
          <w:rFonts w:ascii="Lato" w:eastAsia="Arial" w:hAnsi="Lato" w:cs="Arial"/>
          <w:spacing w:val="4"/>
          <w:sz w:val="18"/>
          <w:szCs w:val="18"/>
          <w:lang w:eastAsia="pl-PL"/>
        </w:rPr>
        <w:t>.</w:t>
      </w:r>
    </w:p>
    <w:p w14:paraId="22312CE5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Podanie danych osobowych jest wymogiem ustawowym.</w:t>
      </w:r>
    </w:p>
    <w:p w14:paraId="53940EC1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ind w:left="426" w:hanging="426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7206D97A" w14:textId="77777777" w:rsidR="001F065E" w:rsidRPr="001F065E" w:rsidRDefault="001F065E" w:rsidP="001F065E">
      <w:pPr>
        <w:numPr>
          <w:ilvl w:val="0"/>
          <w:numId w:val="45"/>
        </w:numPr>
        <w:suppressAutoHyphens/>
        <w:spacing w:before="120" w:after="120" w:line="240" w:lineRule="exact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strony i inni uczestnicy postępowania administracyjnego w rozumieniu przepisów KPA;</w:t>
      </w:r>
    </w:p>
    <w:p w14:paraId="0BD21595" w14:textId="77777777" w:rsidR="001F065E" w:rsidRPr="001F065E" w:rsidRDefault="001F065E" w:rsidP="001F065E">
      <w:pPr>
        <w:numPr>
          <w:ilvl w:val="0"/>
          <w:numId w:val="45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1592BD23" w14:textId="77777777" w:rsidR="001F065E" w:rsidRPr="001F065E" w:rsidRDefault="001F065E" w:rsidP="001F065E">
      <w:pPr>
        <w:numPr>
          <w:ilvl w:val="0"/>
          <w:numId w:val="45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inne podmioty, w tym dostawcy usług informatycznych, które na podstawie stosownych umów podpisanych z Ministerstwem Rozwoju</w:t>
      </w:r>
      <w:r w:rsidRPr="001F065E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 xml:space="preserve"> i Technologii</w:t>
      </w: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, przetwarzają dane osobowe, dla których Administratorem jest Minister Rozwoju</w:t>
      </w:r>
      <w:r w:rsidRPr="001F065E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 xml:space="preserve"> i Technologii</w:t>
      </w: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.</w:t>
      </w:r>
    </w:p>
    <w:p w14:paraId="396EB08C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sz w:val="18"/>
          <w:szCs w:val="18"/>
          <w:lang w:eastAsia="pl-PL"/>
        </w:rPr>
        <w:t>Odbiorcą Pani/Pana danych osobowych jest również Wojewoda Podlaski, w związku z korzystaniem przez Administratora z systemu elektronicznego zarządzania dokumentacją (EZD PUW).</w:t>
      </w:r>
    </w:p>
    <w:p w14:paraId="6677B39D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sz w:val="18"/>
          <w:szCs w:val="18"/>
          <w:lang w:eastAsia="pl-PL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1F065E">
        <w:rPr>
          <w:rFonts w:ascii="Lato" w:eastAsia="Times New Roman" w:hAnsi="Lato" w:cs="Arial"/>
          <w:iCs/>
          <w:sz w:val="18"/>
          <w:szCs w:val="18"/>
          <w:lang w:eastAsia="pl-PL"/>
        </w:rPr>
        <w:t>o narodowym zasobie archiwalnym i archiwach</w:t>
      </w:r>
      <w:r w:rsidRPr="001F065E">
        <w:rPr>
          <w:rFonts w:ascii="Lato" w:eastAsia="Times New Roman" w:hAnsi="Lato" w:cs="Arial"/>
          <w:i/>
          <w:iCs/>
          <w:sz w:val="18"/>
          <w:szCs w:val="18"/>
          <w:lang w:eastAsia="pl-PL"/>
        </w:rPr>
        <w:t xml:space="preserve"> </w:t>
      </w:r>
      <w:r w:rsidRPr="001F065E">
        <w:rPr>
          <w:rFonts w:ascii="Lato" w:eastAsia="Times New Roman" w:hAnsi="Lato" w:cs="Arial"/>
          <w:sz w:val="18"/>
          <w:szCs w:val="18"/>
          <w:lang w:eastAsia="pl-PL"/>
        </w:rPr>
        <w:t>(Dz. U. z 2020 r. poz. 164, z późn. zm.).</w:t>
      </w:r>
    </w:p>
    <w:p w14:paraId="19327630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sz w:val="18"/>
          <w:szCs w:val="18"/>
          <w:lang w:eastAsia="pl-PL"/>
        </w:rPr>
        <w:t>Przysługuje Pani/Panu:</w:t>
      </w:r>
    </w:p>
    <w:p w14:paraId="3FECD559" w14:textId="77777777" w:rsidR="001F065E" w:rsidRPr="001F065E" w:rsidRDefault="001F065E" w:rsidP="001F065E">
      <w:pPr>
        <w:numPr>
          <w:ilvl w:val="0"/>
          <w:numId w:val="46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prawo do żądania od Administratora dostępu do treści swoich danych osobowych oraz informacji o ich przetwarzaniu;</w:t>
      </w:r>
    </w:p>
    <w:p w14:paraId="7BC17CDD" w14:textId="77777777" w:rsidR="001F065E" w:rsidRPr="001F065E" w:rsidRDefault="001F065E" w:rsidP="001F065E">
      <w:pPr>
        <w:numPr>
          <w:ilvl w:val="0"/>
          <w:numId w:val="46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prawo do ich sprostowania, jeśli są błędne lub nieaktualne, a także uzupełnienia jeżeli są niekompletne;</w:t>
      </w:r>
    </w:p>
    <w:p w14:paraId="48E019B4" w14:textId="77777777" w:rsidR="001F065E" w:rsidRPr="001F065E" w:rsidRDefault="001F065E" w:rsidP="001F065E">
      <w:pPr>
        <w:numPr>
          <w:ilvl w:val="0"/>
          <w:numId w:val="46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color w:val="000000"/>
          <w:spacing w:val="4"/>
          <w:sz w:val="18"/>
          <w:szCs w:val="18"/>
          <w:lang w:eastAsia="pl-PL"/>
        </w:rPr>
        <w:t>prawo żądania ograniczenia przetwarzania, z zastrzeżeniem art. 2a § 3 KPA - wystąpienie z żądaniem nie wpływa na tok i wynik postępowania.</w:t>
      </w:r>
    </w:p>
    <w:p w14:paraId="5846EC20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sz w:val="18"/>
          <w:szCs w:val="18"/>
          <w:lang w:eastAsia="pl-PL"/>
        </w:rPr>
        <w:t>Pani/Pana dane osobowe nie będą przekazywane do państwa trzeciego.</w:t>
      </w:r>
    </w:p>
    <w:p w14:paraId="33DD6A62" w14:textId="77777777" w:rsidR="001F065E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sz w:val="18"/>
          <w:szCs w:val="18"/>
          <w:lang w:eastAsia="pl-PL"/>
        </w:rPr>
        <w:t xml:space="preserve"> Pani/Pana dane nie podlegają zautomatyzowanemu podejmowaniu decyzji, w tym również profilowaniu.</w:t>
      </w:r>
    </w:p>
    <w:p w14:paraId="3BCBA918" w14:textId="2ADF1121" w:rsidR="00947F4D" w:rsidRPr="001F065E" w:rsidRDefault="001F065E" w:rsidP="001F065E">
      <w:pPr>
        <w:numPr>
          <w:ilvl w:val="0"/>
          <w:numId w:val="47"/>
        </w:numPr>
        <w:suppressAutoHyphens/>
        <w:spacing w:before="120" w:after="120" w:line="240" w:lineRule="exact"/>
        <w:jc w:val="both"/>
        <w:rPr>
          <w:rFonts w:ascii="Lato" w:eastAsia="Times New Roman" w:hAnsi="Lato" w:cs="Arial"/>
          <w:sz w:val="18"/>
          <w:szCs w:val="18"/>
          <w:lang w:eastAsia="pl-PL"/>
        </w:rPr>
      </w:pPr>
      <w:r w:rsidRPr="001F065E">
        <w:rPr>
          <w:rFonts w:ascii="Lato" w:eastAsia="Times New Roman" w:hAnsi="Lato" w:cs="Arial"/>
          <w:sz w:val="18"/>
          <w:szCs w:val="18"/>
          <w:lang w:eastAsia="pl-PL"/>
        </w:rPr>
        <w:t xml:space="preserve">W przypadku powzięcia informacji o niezgodnym z prawem przetwarzaniu w Ministerstwie Rozwoju </w:t>
      </w:r>
      <w:r w:rsidRPr="001F065E">
        <w:rPr>
          <w:rFonts w:ascii="Lato" w:eastAsia="Calibri" w:hAnsi="Lato" w:cs="Arial"/>
          <w:bCs/>
          <w:color w:val="000000"/>
          <w:spacing w:val="4"/>
          <w:sz w:val="18"/>
          <w:szCs w:val="18"/>
        </w:rPr>
        <w:t>i Technologii</w:t>
      </w:r>
      <w:r w:rsidRPr="001F065E">
        <w:rPr>
          <w:rFonts w:ascii="Lato" w:eastAsia="Times New Roman" w:hAnsi="Lato" w:cs="Arial"/>
          <w:sz w:val="18"/>
          <w:szCs w:val="18"/>
          <w:lang w:eastAsia="pl-PL"/>
        </w:rPr>
        <w:t xml:space="preserve"> Pani/Pana danych osobowych, przysługuje Pani/Panu prawo wniesienia skargi do organu nadzorczego właściwego w sprawach ochrony danych osobowych, tj. Prezesa Urzędu Ochrony Danych Osobowych, ul. Stawki 2, 00-193 Warszawa.</w:t>
      </w:r>
    </w:p>
    <w:sectPr w:rsidR="00947F4D" w:rsidRPr="001F065E" w:rsidSect="003B10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B58D" w14:textId="77777777" w:rsidR="007C7B66" w:rsidRDefault="007C7B66">
      <w:pPr>
        <w:spacing w:after="0" w:line="240" w:lineRule="auto"/>
      </w:pPr>
      <w:r>
        <w:separator/>
      </w:r>
    </w:p>
  </w:endnote>
  <w:endnote w:type="continuationSeparator" w:id="0">
    <w:p w14:paraId="1E1439EB" w14:textId="77777777" w:rsidR="007C7B66" w:rsidRDefault="007C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94055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0179744F" w14:textId="5468AFD9" w:rsidR="00D37582" w:rsidRPr="00145C2E" w:rsidRDefault="00D37582">
        <w:pPr>
          <w:pStyle w:val="Stopka"/>
          <w:jc w:val="center"/>
          <w:rPr>
            <w:rFonts w:ascii="Lato" w:hAnsi="Lato"/>
            <w:sz w:val="16"/>
            <w:szCs w:val="16"/>
          </w:rPr>
        </w:pPr>
        <w:r w:rsidRPr="00145C2E">
          <w:rPr>
            <w:rFonts w:ascii="Lato" w:hAnsi="Lato"/>
            <w:sz w:val="16"/>
            <w:szCs w:val="16"/>
          </w:rPr>
          <w:fldChar w:fldCharType="begin"/>
        </w:r>
        <w:r w:rsidRPr="00145C2E">
          <w:rPr>
            <w:rFonts w:ascii="Lato" w:hAnsi="Lato"/>
            <w:sz w:val="16"/>
            <w:szCs w:val="16"/>
          </w:rPr>
          <w:instrText>PAGE   \* MERGEFORMAT</w:instrText>
        </w:r>
        <w:r w:rsidRPr="00145C2E">
          <w:rPr>
            <w:rFonts w:ascii="Lato" w:hAnsi="Lato"/>
            <w:sz w:val="16"/>
            <w:szCs w:val="16"/>
          </w:rPr>
          <w:fldChar w:fldCharType="separate"/>
        </w:r>
        <w:r w:rsidRPr="00145C2E">
          <w:rPr>
            <w:rFonts w:ascii="Lato" w:hAnsi="Lato"/>
            <w:sz w:val="16"/>
            <w:szCs w:val="16"/>
          </w:rPr>
          <w:t>2</w:t>
        </w:r>
        <w:r w:rsidRPr="00145C2E">
          <w:rPr>
            <w:rFonts w:ascii="Lato" w:hAnsi="Lato"/>
            <w:sz w:val="16"/>
            <w:szCs w:val="16"/>
          </w:rPr>
          <w:fldChar w:fldCharType="end"/>
        </w:r>
        <w:r w:rsidR="00D05C17" w:rsidRPr="00145C2E">
          <w:rPr>
            <w:rFonts w:ascii="Lato" w:hAnsi="Lato"/>
            <w:sz w:val="16"/>
            <w:szCs w:val="16"/>
          </w:rPr>
          <w:t>(</w:t>
        </w:r>
        <w:r w:rsidR="00085CCA">
          <w:rPr>
            <w:rFonts w:ascii="Lato" w:hAnsi="Lato"/>
            <w:sz w:val="16"/>
            <w:szCs w:val="16"/>
          </w:rPr>
          <w:t>2</w:t>
        </w:r>
        <w:r w:rsidR="00D05C17" w:rsidRPr="00145C2E">
          <w:rPr>
            <w:rFonts w:ascii="Lato" w:hAnsi="Lato"/>
            <w:sz w:val="16"/>
            <w:szCs w:val="16"/>
          </w:rPr>
          <w:t>)</w:t>
        </w:r>
      </w:p>
    </w:sdtContent>
  </w:sdt>
  <w:p w14:paraId="13D6A77A" w14:textId="77777777" w:rsidR="00947F4D" w:rsidRPr="00590C4E" w:rsidRDefault="00000000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1366D5D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0A17F4AB">
              <wp:simplePos x="0" y="0"/>
              <wp:positionH relativeFrom="margin">
                <wp:align>right</wp:align>
              </wp:positionH>
              <wp:positionV relativeFrom="paragraph">
                <wp:posOffset>-118745</wp:posOffset>
              </wp:positionV>
              <wp:extent cx="5743575" cy="9525"/>
              <wp:effectExtent l="0" t="0" r="28575" b="2857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9B6C20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-9.35pt" to="853.3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fXtgEAANcDAAAOAAAAZHJzL2Uyb0RvYy54bWysU8tu2zAQvBfoPxC815TdqEkEyzkkSC9F&#10;GzTpBzDU0iLAF0jWkv++S8qWgqZAkaKXFR87szvD1fZmNJocIETlbEvXq4oSsMJ1yu5b+uPp/sMV&#10;JTFx23HtLLT0CJHe7N6/2w6+gY3rne4gECSxsRl8S/uUfMNYFD0YHlfOg8VL6YLhCbdhz7rAB2Q3&#10;mm2q6hMbXOh8cAJixNO76ZLuCr+UINI3KSMkoluKvaUSQ4nPObLdljf7wH2vxKkN/g9dGK4sFp2p&#10;7nji5GdQr6iMEsFFJ9NKOMOclEpA0YBq1tVvah577qFoQXOin22K/49WfD3c2oeANgw+NtE/hKxi&#10;lMHkL/ZHxmLWcTYLxkQEHtaXFx/ry5oSgXfX9abOXrIF60NMn8EZkhct1cpmKbzhhy8xTannlHys&#10;bY7RadXdK63LJg8B3OpADhyfL43rU4kXWVgwI9nSfVmlo4aJ9TtIojrsd12ql8FaOLkQYNOZV1vM&#10;zjCJHczA6u/AU36GQhm6t4BnRKnsbJrBRlkX/lR9sUJO+WcHJt3ZgmfXHcu7FmtwesrjnCY9j+fL&#10;fYEv/+PuFwAAAP//AwBQSwMEFAAGAAgAAAAhAI5Ah2TgAAAACAEAAA8AAABkcnMvZG93bnJldi54&#10;bWxMj81OwzAQhO9IvIO1SFxQ67TQH0KcCkXqhQMSDao4uvE2jojXUbxt0rfHPdHj7Kxmvsk2o2vF&#10;GfvQeFIwmyYgkCpvGqoVfJfbyRpEYE1Gt55QwQUDbPL7u0ynxg/0hecd1yKGUEi1AsvcpVKGyqLT&#10;Yeo7pOgdfe80R9nX0vR6iOGulfMkWUqnG4oNVndYWKx+dyen4Kd+et7uSyqHgj+PSzte9h+LQqnH&#10;h/H9DQTjyP/PcMWP6JBHpoM/kQmiVRCHsILJbL0CEe3X5GUB4nC9rOYg80zeDsj/AAAA//8DAFBL&#10;AQItABQABgAIAAAAIQC2gziS/gAAAOEBAAATAAAAAAAAAAAAAAAAAAAAAABbQ29udGVudF9UeXBl&#10;c10ueG1sUEsBAi0AFAAGAAgAAAAhADj9If/WAAAAlAEAAAsAAAAAAAAAAAAAAAAALwEAAF9yZWxz&#10;Ly5yZWxzUEsBAi0AFAAGAAgAAAAhAMLAV9e2AQAA1wMAAA4AAAAAAAAAAAAAAAAALgIAAGRycy9l&#10;Mm9Eb2MueG1sUEsBAi0AFAAGAAgAAAAhAI5Ah2TgAAAACAEAAA8AAAAAAAAAAAAAAAAAEAQAAGRy&#10;cy9kb3ducmV2LnhtbFBLBQYAAAAABAAEAPMAAAAdBQAAAAA=&#10;" strokecolor="black [3213]" strokeweight="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</w:t>
    </w:r>
    <w:r w:rsidR="00D37582">
      <w:rPr>
        <w:rFonts w:ascii="Lato" w:hAnsi="Lato"/>
        <w:noProof/>
        <w:sz w:val="16"/>
        <w:szCs w:val="24"/>
        <w:lang w:eastAsia="pl-PL"/>
      </w:rPr>
      <w:t> </w:t>
    </w:r>
    <w:r w:rsidRPr="00565D32">
      <w:rPr>
        <w:rFonts w:ascii="Lato" w:hAnsi="Lato"/>
        <w:noProof/>
        <w:sz w:val="16"/>
        <w:szCs w:val="24"/>
        <w:lang w:eastAsia="pl-PL"/>
      </w:rPr>
      <w:t>123</w:t>
    </w:r>
    <w:r w:rsidRPr="00590C4E"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Pl. Trzech Krzyży 3/5</w:t>
    </w:r>
  </w:p>
  <w:p w14:paraId="1524EC3B" w14:textId="569ADAA2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00-507 Warszawa</w:t>
    </w:r>
  </w:p>
  <w:p w14:paraId="44874D47" w14:textId="512F4C2F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>
      <w:rPr>
        <w:sz w:val="16"/>
      </w:rPr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34C1" w14:textId="77777777" w:rsidR="007C7B66" w:rsidRDefault="007C7B66">
      <w:pPr>
        <w:spacing w:after="0" w:line="240" w:lineRule="auto"/>
      </w:pPr>
      <w:r>
        <w:separator/>
      </w:r>
    </w:p>
  </w:footnote>
  <w:footnote w:type="continuationSeparator" w:id="0">
    <w:p w14:paraId="6B27C223" w14:textId="77777777" w:rsidR="007C7B66" w:rsidRDefault="007C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07D1CDA5">
          <wp:simplePos x="0" y="0"/>
          <wp:positionH relativeFrom="page">
            <wp:align>left</wp:align>
          </wp:positionH>
          <wp:positionV relativeFrom="paragraph">
            <wp:posOffset>-22860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879" y="10077"/>
              <wp:lineTo x="1256" y="16278"/>
              <wp:lineTo x="2386" y="18215"/>
              <wp:lineTo x="3014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164FF6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Cs/>
        <w:iCs/>
        <w:spacing w:val="4"/>
        <w:sz w:val="20"/>
        <w:szCs w:val="20"/>
        <w:lang w:eastAsia="en-GB"/>
      </w:rPr>
    </w:lvl>
  </w:abstractNum>
  <w:abstractNum w:abstractNumId="1" w15:restartNumberingAfterBreak="0">
    <w:nsid w:val="00000007"/>
    <w:multiLevelType w:val="multilevel"/>
    <w:tmpl w:val="F3BAE4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9"/>
    <w:multiLevelType w:val="multilevel"/>
    <w:tmpl w:val="8DBAAAA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/>
        <w:spacing w:val="4"/>
        <w:sz w:val="20"/>
        <w:szCs w:val="20"/>
        <w:lang w:eastAsia="pl-PL"/>
      </w:rPr>
    </w:lvl>
  </w:abstractNum>
  <w:abstractNum w:abstractNumId="4" w15:restartNumberingAfterBreak="0">
    <w:nsid w:val="03A32D26"/>
    <w:multiLevelType w:val="hybridMultilevel"/>
    <w:tmpl w:val="675A4846"/>
    <w:lvl w:ilvl="0" w:tplc="4164FF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916415"/>
    <w:multiLevelType w:val="hybridMultilevel"/>
    <w:tmpl w:val="762CE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A317C"/>
    <w:multiLevelType w:val="hybridMultilevel"/>
    <w:tmpl w:val="61C2B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3D1D"/>
    <w:multiLevelType w:val="hybridMultilevel"/>
    <w:tmpl w:val="792E74BC"/>
    <w:lvl w:ilvl="0" w:tplc="0AA01B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0024CF9"/>
    <w:multiLevelType w:val="hybridMultilevel"/>
    <w:tmpl w:val="41A8246C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064175"/>
    <w:multiLevelType w:val="hybridMultilevel"/>
    <w:tmpl w:val="EC76EC16"/>
    <w:lvl w:ilvl="0" w:tplc="0AA01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6053DC"/>
    <w:multiLevelType w:val="multilevel"/>
    <w:tmpl w:val="A306971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2F31F05"/>
    <w:multiLevelType w:val="hybridMultilevel"/>
    <w:tmpl w:val="E76E1B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332BF"/>
    <w:multiLevelType w:val="hybridMultilevel"/>
    <w:tmpl w:val="7FAEDC40"/>
    <w:lvl w:ilvl="0" w:tplc="172088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57202F"/>
    <w:multiLevelType w:val="hybridMultilevel"/>
    <w:tmpl w:val="BDD292A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76458FF"/>
    <w:multiLevelType w:val="hybridMultilevel"/>
    <w:tmpl w:val="09C418D6"/>
    <w:lvl w:ilvl="0" w:tplc="12EAE33A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C08BD"/>
    <w:multiLevelType w:val="hybridMultilevel"/>
    <w:tmpl w:val="A8A2D21A"/>
    <w:lvl w:ilvl="0" w:tplc="1D5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F4903"/>
    <w:multiLevelType w:val="multilevel"/>
    <w:tmpl w:val="960E368A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C594D"/>
    <w:multiLevelType w:val="hybridMultilevel"/>
    <w:tmpl w:val="EECCB950"/>
    <w:styleLink w:val="Zaimportowanystyl31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01059"/>
    <w:multiLevelType w:val="hybridMultilevel"/>
    <w:tmpl w:val="A6F48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25248"/>
    <w:multiLevelType w:val="hybridMultilevel"/>
    <w:tmpl w:val="B4884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7DA"/>
    <w:multiLevelType w:val="hybridMultilevel"/>
    <w:tmpl w:val="92AC5014"/>
    <w:lvl w:ilvl="0" w:tplc="6A048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41BB0"/>
    <w:multiLevelType w:val="hybridMultilevel"/>
    <w:tmpl w:val="86AC01FA"/>
    <w:lvl w:ilvl="0" w:tplc="2064ED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F1C393C"/>
    <w:multiLevelType w:val="multilevel"/>
    <w:tmpl w:val="EDF09B8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pacing w:val="4"/>
        <w:kern w:val="2"/>
        <w:sz w:val="20"/>
        <w:szCs w:val="20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5415887"/>
    <w:multiLevelType w:val="hybridMultilevel"/>
    <w:tmpl w:val="FAD2D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24E69"/>
    <w:multiLevelType w:val="multilevel"/>
    <w:tmpl w:val="AE6E1DA8"/>
    <w:styleLink w:val="Zaimportowanystyl32"/>
    <w:lvl w:ilvl="0">
      <w:start w:val="1"/>
      <w:numFmt w:val="decimal"/>
      <w:lvlText w:val="%1."/>
      <w:lvlJc w:val="left"/>
      <w:pPr>
        <w:tabs>
          <w:tab w:val="num" w:pos="709"/>
        </w:tabs>
        <w:ind w:left="786" w:hanging="360"/>
      </w:pPr>
      <w:rPr>
        <w:rFonts w:ascii="Arial" w:hAnsi="Arial" w:cs="Arial"/>
        <w:b w:val="0"/>
        <w:color w:val="000000"/>
        <w:spacing w:val="4"/>
        <w:sz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5910093A"/>
    <w:multiLevelType w:val="hybridMultilevel"/>
    <w:tmpl w:val="DA405F90"/>
    <w:styleLink w:val="Zaimportowanystyl311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55BEC"/>
    <w:multiLevelType w:val="hybridMultilevel"/>
    <w:tmpl w:val="5F0A7892"/>
    <w:lvl w:ilvl="0" w:tplc="4ABA2E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260BFA"/>
    <w:multiLevelType w:val="hybridMultilevel"/>
    <w:tmpl w:val="2CDA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820C3"/>
    <w:multiLevelType w:val="hybridMultilevel"/>
    <w:tmpl w:val="2638A874"/>
    <w:lvl w:ilvl="0" w:tplc="01BCF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D24C7"/>
    <w:multiLevelType w:val="hybridMultilevel"/>
    <w:tmpl w:val="CCDA741C"/>
    <w:lvl w:ilvl="0" w:tplc="021A20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785139F"/>
    <w:multiLevelType w:val="hybridMultilevel"/>
    <w:tmpl w:val="B42466AA"/>
    <w:lvl w:ilvl="0" w:tplc="1870DA6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88756FA"/>
    <w:multiLevelType w:val="hybridMultilevel"/>
    <w:tmpl w:val="D86092E0"/>
    <w:lvl w:ilvl="0" w:tplc="E46A3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56B9E"/>
    <w:multiLevelType w:val="hybridMultilevel"/>
    <w:tmpl w:val="FCF04226"/>
    <w:lvl w:ilvl="0" w:tplc="0AA01B2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6AFD468A"/>
    <w:multiLevelType w:val="hybridMultilevel"/>
    <w:tmpl w:val="3390923A"/>
    <w:lvl w:ilvl="0" w:tplc="21AE9228">
      <w:start w:val="1"/>
      <w:numFmt w:val="bullet"/>
      <w:lvlText w:val=""/>
      <w:lvlJc w:val="center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F2E1783"/>
    <w:multiLevelType w:val="hybridMultilevel"/>
    <w:tmpl w:val="7D0249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4430AF8"/>
    <w:multiLevelType w:val="hybridMultilevel"/>
    <w:tmpl w:val="195084D2"/>
    <w:lvl w:ilvl="0" w:tplc="E46A3F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88309CF"/>
    <w:multiLevelType w:val="hybridMultilevel"/>
    <w:tmpl w:val="7F569ED2"/>
    <w:lvl w:ilvl="0" w:tplc="7F2C4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610A80"/>
    <w:multiLevelType w:val="hybridMultilevel"/>
    <w:tmpl w:val="0F1C28C4"/>
    <w:lvl w:ilvl="0" w:tplc="309E78B4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EB409B6"/>
    <w:multiLevelType w:val="hybridMultilevel"/>
    <w:tmpl w:val="D2B85FC4"/>
    <w:lvl w:ilvl="0" w:tplc="4164FF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3F632E"/>
    <w:multiLevelType w:val="hybridMultilevel"/>
    <w:tmpl w:val="391AF33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08138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9"/>
  </w:num>
  <w:num w:numId="3" w16cid:durableId="1382049286">
    <w:abstractNumId w:val="30"/>
  </w:num>
  <w:num w:numId="4" w16cid:durableId="1055544700">
    <w:abstractNumId w:val="26"/>
  </w:num>
  <w:num w:numId="5" w16cid:durableId="717507544">
    <w:abstractNumId w:val="20"/>
  </w:num>
  <w:num w:numId="6" w16cid:durableId="1605380666">
    <w:abstractNumId w:val="16"/>
  </w:num>
  <w:num w:numId="7" w16cid:durableId="521668638">
    <w:abstractNumId w:val="31"/>
  </w:num>
  <w:num w:numId="8" w16cid:durableId="359402384">
    <w:abstractNumId w:val="36"/>
  </w:num>
  <w:num w:numId="9" w16cid:durableId="1388529449">
    <w:abstractNumId w:val="32"/>
  </w:num>
  <w:num w:numId="10" w16cid:durableId="541937421">
    <w:abstractNumId w:val="25"/>
  </w:num>
  <w:num w:numId="11" w16cid:durableId="2064987905">
    <w:abstractNumId w:val="43"/>
  </w:num>
  <w:num w:numId="12" w16cid:durableId="1397625939">
    <w:abstractNumId w:val="22"/>
  </w:num>
  <w:num w:numId="13" w16cid:durableId="1652715624">
    <w:abstractNumId w:val="3"/>
  </w:num>
  <w:num w:numId="14" w16cid:durableId="351495487">
    <w:abstractNumId w:val="8"/>
  </w:num>
  <w:num w:numId="15" w16cid:durableId="1908803004">
    <w:abstractNumId w:val="0"/>
  </w:num>
  <w:num w:numId="16" w16cid:durableId="1011293645">
    <w:abstractNumId w:val="4"/>
  </w:num>
  <w:num w:numId="17" w16cid:durableId="83764616">
    <w:abstractNumId w:val="11"/>
  </w:num>
  <w:num w:numId="18" w16cid:durableId="185758930">
    <w:abstractNumId w:val="13"/>
  </w:num>
  <w:num w:numId="19" w16cid:durableId="1914504843">
    <w:abstractNumId w:val="27"/>
  </w:num>
  <w:num w:numId="20" w16cid:durableId="942883299">
    <w:abstractNumId w:val="18"/>
  </w:num>
  <w:num w:numId="21" w16cid:durableId="1976180977">
    <w:abstractNumId w:val="40"/>
  </w:num>
  <w:num w:numId="22" w16cid:durableId="119081015">
    <w:abstractNumId w:val="28"/>
  </w:num>
  <w:num w:numId="23" w16cid:durableId="1742436181">
    <w:abstractNumId w:val="44"/>
  </w:num>
  <w:num w:numId="24" w16cid:durableId="1455372009">
    <w:abstractNumId w:val="45"/>
  </w:num>
  <w:num w:numId="25" w16cid:durableId="1112241293">
    <w:abstractNumId w:val="39"/>
  </w:num>
  <w:num w:numId="26" w16cid:durableId="417143332">
    <w:abstractNumId w:val="12"/>
  </w:num>
  <w:num w:numId="27" w16cid:durableId="512381047">
    <w:abstractNumId w:val="33"/>
  </w:num>
  <w:num w:numId="28" w16cid:durableId="583757172">
    <w:abstractNumId w:val="29"/>
  </w:num>
  <w:num w:numId="29" w16cid:durableId="1176573718">
    <w:abstractNumId w:val="6"/>
  </w:num>
  <w:num w:numId="30" w16cid:durableId="1791433429">
    <w:abstractNumId w:val="1"/>
  </w:num>
  <w:num w:numId="31" w16cid:durableId="260456989">
    <w:abstractNumId w:val="2"/>
  </w:num>
  <w:num w:numId="32" w16cid:durableId="570502642">
    <w:abstractNumId w:val="41"/>
  </w:num>
  <w:num w:numId="33" w16cid:durableId="1355883329">
    <w:abstractNumId w:val="5"/>
  </w:num>
  <w:num w:numId="34" w16cid:durableId="815293596">
    <w:abstractNumId w:val="17"/>
  </w:num>
  <w:num w:numId="35" w16cid:durableId="2075734445">
    <w:abstractNumId w:val="10"/>
  </w:num>
  <w:num w:numId="36" w16cid:durableId="25449047">
    <w:abstractNumId w:val="7"/>
  </w:num>
  <w:num w:numId="37" w16cid:durableId="654573892">
    <w:abstractNumId w:val="15"/>
  </w:num>
  <w:num w:numId="38" w16cid:durableId="830635468">
    <w:abstractNumId w:val="21"/>
  </w:num>
  <w:num w:numId="39" w16cid:durableId="1233547454">
    <w:abstractNumId w:val="42"/>
  </w:num>
  <w:num w:numId="40" w16cid:durableId="113135952">
    <w:abstractNumId w:val="38"/>
  </w:num>
  <w:num w:numId="41" w16cid:durableId="883836574">
    <w:abstractNumId w:val="34"/>
  </w:num>
  <w:num w:numId="42" w16cid:durableId="1838421571">
    <w:abstractNumId w:val="37"/>
  </w:num>
  <w:num w:numId="43" w16cid:durableId="1016151848">
    <w:abstractNumId w:val="46"/>
  </w:num>
  <w:num w:numId="44" w16cid:durableId="1348288842">
    <w:abstractNumId w:val="24"/>
  </w:num>
  <w:num w:numId="45" w16cid:durableId="1761560009">
    <w:abstractNumId w:val="23"/>
  </w:num>
  <w:num w:numId="46" w16cid:durableId="1813675842">
    <w:abstractNumId w:val="35"/>
  </w:num>
  <w:num w:numId="47" w16cid:durableId="12740917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85CCA"/>
    <w:rsid w:val="00145C2E"/>
    <w:rsid w:val="001F065E"/>
    <w:rsid w:val="00214093"/>
    <w:rsid w:val="00244FB1"/>
    <w:rsid w:val="003B10A7"/>
    <w:rsid w:val="00422894"/>
    <w:rsid w:val="004F376E"/>
    <w:rsid w:val="005C68DD"/>
    <w:rsid w:val="006A2C00"/>
    <w:rsid w:val="00723704"/>
    <w:rsid w:val="007C7B66"/>
    <w:rsid w:val="00905436"/>
    <w:rsid w:val="0098115E"/>
    <w:rsid w:val="00985653"/>
    <w:rsid w:val="00A93388"/>
    <w:rsid w:val="00AF2062"/>
    <w:rsid w:val="00B655CD"/>
    <w:rsid w:val="00C24D46"/>
    <w:rsid w:val="00CC6AE3"/>
    <w:rsid w:val="00D05C17"/>
    <w:rsid w:val="00D37582"/>
    <w:rsid w:val="00D6358C"/>
    <w:rsid w:val="00D94574"/>
    <w:rsid w:val="00ED4046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5CC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7582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7582"/>
    <w:pPr>
      <w:keepNext/>
      <w:spacing w:after="120" w:line="360" w:lineRule="auto"/>
      <w:ind w:firstLine="540"/>
      <w:jc w:val="center"/>
      <w:outlineLvl w:val="1"/>
    </w:pPr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7582"/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582"/>
    <w:rPr>
      <w:rFonts w:ascii="Arial" w:eastAsia="Times New Roman" w:hAnsi="Arial" w:cs="Times New Roman"/>
      <w:b/>
      <w:bCs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37582"/>
  </w:style>
  <w:style w:type="paragraph" w:styleId="Mapadokumentu">
    <w:name w:val="Document Map"/>
    <w:aliases w:val="Plan dokumentu"/>
    <w:basedOn w:val="Normalny"/>
    <w:link w:val="MapadokumentuZnak"/>
    <w:semiHidden/>
    <w:rsid w:val="00D375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D37582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rsid w:val="00D37582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37582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37582"/>
  </w:style>
  <w:style w:type="character" w:styleId="Pogrubienie">
    <w:name w:val="Strong"/>
    <w:uiPriority w:val="22"/>
    <w:qFormat/>
    <w:rsid w:val="00D37582"/>
    <w:rPr>
      <w:b/>
      <w:bCs/>
    </w:rPr>
  </w:style>
  <w:style w:type="table" w:styleId="Tabela-Siatka">
    <w:name w:val="Table Grid"/>
    <w:basedOn w:val="Standardowy"/>
    <w:uiPriority w:val="59"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D37582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37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375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agłówek_ds_3,Oświetlenie,Wypunktowanie,Obiekt,List Paragraph1,normalny tekst,Kolorowa lista — akcent 11,BulletC,Numerowanie,Akapit z listą11,Akapit z listą31,Bullets,punk 1,Z podkreśleniem,Nag 1,times,List Paragraph,Akapit z listą4"/>
    <w:basedOn w:val="Normalny"/>
    <w:link w:val="AkapitzlistZnak"/>
    <w:uiPriority w:val="34"/>
    <w:qFormat/>
    <w:rsid w:val="00D37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D37582"/>
  </w:style>
  <w:style w:type="character" w:customStyle="1" w:styleId="WW8Num1z0">
    <w:name w:val="WW8Num1z0"/>
    <w:rsid w:val="00D37582"/>
    <w:rPr>
      <w:rFonts w:ascii="Arial" w:eastAsia="Calibri" w:hAnsi="Arial" w:cs="Arial" w:hint="default"/>
      <w:bCs/>
      <w:iCs/>
      <w:spacing w:val="4"/>
      <w:sz w:val="20"/>
      <w:szCs w:val="20"/>
      <w:lang w:eastAsia="en-GB"/>
    </w:rPr>
  </w:style>
  <w:style w:type="character" w:customStyle="1" w:styleId="WW8Num2z0">
    <w:name w:val="WW8Num2z0"/>
    <w:rsid w:val="00D37582"/>
    <w:rPr>
      <w:rFonts w:ascii="Arial" w:hAnsi="Arial" w:cs="Arial" w:hint="default"/>
      <w:spacing w:val="4"/>
      <w:sz w:val="20"/>
      <w:szCs w:val="20"/>
    </w:rPr>
  </w:style>
  <w:style w:type="character" w:customStyle="1" w:styleId="WW8Num3z0">
    <w:name w:val="WW8Num3z0"/>
    <w:rsid w:val="00D37582"/>
    <w:rPr>
      <w:rFonts w:hint="default"/>
    </w:rPr>
  </w:style>
  <w:style w:type="character" w:customStyle="1" w:styleId="WW8Num4z0">
    <w:name w:val="WW8Num4z0"/>
    <w:rsid w:val="00D37582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sid w:val="00D37582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sid w:val="00D37582"/>
  </w:style>
  <w:style w:type="character" w:customStyle="1" w:styleId="WW8Num6z1">
    <w:name w:val="WW8Num6z1"/>
    <w:rsid w:val="00D37582"/>
  </w:style>
  <w:style w:type="character" w:customStyle="1" w:styleId="WW8Num6z2">
    <w:name w:val="WW8Num6z2"/>
    <w:rsid w:val="00D37582"/>
  </w:style>
  <w:style w:type="character" w:customStyle="1" w:styleId="WW8Num6z3">
    <w:name w:val="WW8Num6z3"/>
    <w:rsid w:val="00D37582"/>
  </w:style>
  <w:style w:type="character" w:customStyle="1" w:styleId="WW8Num6z4">
    <w:name w:val="WW8Num6z4"/>
    <w:rsid w:val="00D37582"/>
  </w:style>
  <w:style w:type="character" w:customStyle="1" w:styleId="WW8Num6z5">
    <w:name w:val="WW8Num6z5"/>
    <w:rsid w:val="00D37582"/>
  </w:style>
  <w:style w:type="character" w:customStyle="1" w:styleId="WW8Num6z6">
    <w:name w:val="WW8Num6z6"/>
    <w:rsid w:val="00D37582"/>
  </w:style>
  <w:style w:type="character" w:customStyle="1" w:styleId="WW8Num6z7">
    <w:name w:val="WW8Num6z7"/>
    <w:rsid w:val="00D37582"/>
  </w:style>
  <w:style w:type="character" w:customStyle="1" w:styleId="WW8Num6z8">
    <w:name w:val="WW8Num6z8"/>
    <w:rsid w:val="00D37582"/>
  </w:style>
  <w:style w:type="character" w:customStyle="1" w:styleId="WW8Num1z1">
    <w:name w:val="WW8Num1z1"/>
    <w:rsid w:val="00D37582"/>
  </w:style>
  <w:style w:type="character" w:customStyle="1" w:styleId="WW8Num1z2">
    <w:name w:val="WW8Num1z2"/>
    <w:rsid w:val="00D37582"/>
  </w:style>
  <w:style w:type="character" w:customStyle="1" w:styleId="WW8Num1z3">
    <w:name w:val="WW8Num1z3"/>
    <w:rsid w:val="00D37582"/>
  </w:style>
  <w:style w:type="character" w:customStyle="1" w:styleId="WW8Num1z4">
    <w:name w:val="WW8Num1z4"/>
    <w:rsid w:val="00D37582"/>
  </w:style>
  <w:style w:type="character" w:customStyle="1" w:styleId="WW8Num1z5">
    <w:name w:val="WW8Num1z5"/>
    <w:rsid w:val="00D37582"/>
  </w:style>
  <w:style w:type="character" w:customStyle="1" w:styleId="WW8Num1z6">
    <w:name w:val="WW8Num1z6"/>
    <w:rsid w:val="00D37582"/>
  </w:style>
  <w:style w:type="character" w:customStyle="1" w:styleId="WW8Num1z7">
    <w:name w:val="WW8Num1z7"/>
    <w:rsid w:val="00D37582"/>
  </w:style>
  <w:style w:type="character" w:customStyle="1" w:styleId="WW8Num1z8">
    <w:name w:val="WW8Num1z8"/>
    <w:rsid w:val="00D37582"/>
  </w:style>
  <w:style w:type="character" w:customStyle="1" w:styleId="WW8Num4z1">
    <w:name w:val="WW8Num4z1"/>
    <w:rsid w:val="00D37582"/>
  </w:style>
  <w:style w:type="character" w:customStyle="1" w:styleId="WW8Num4z2">
    <w:name w:val="WW8Num4z2"/>
    <w:rsid w:val="00D37582"/>
  </w:style>
  <w:style w:type="character" w:customStyle="1" w:styleId="WW8Num4z3">
    <w:name w:val="WW8Num4z3"/>
    <w:rsid w:val="00D37582"/>
  </w:style>
  <w:style w:type="character" w:customStyle="1" w:styleId="WW8Num4z4">
    <w:name w:val="WW8Num4z4"/>
    <w:rsid w:val="00D37582"/>
  </w:style>
  <w:style w:type="character" w:customStyle="1" w:styleId="WW8Num4z5">
    <w:name w:val="WW8Num4z5"/>
    <w:rsid w:val="00D37582"/>
  </w:style>
  <w:style w:type="character" w:customStyle="1" w:styleId="WW8Num4z6">
    <w:name w:val="WW8Num4z6"/>
    <w:rsid w:val="00D37582"/>
  </w:style>
  <w:style w:type="character" w:customStyle="1" w:styleId="WW8Num4z7">
    <w:name w:val="WW8Num4z7"/>
    <w:rsid w:val="00D37582"/>
  </w:style>
  <w:style w:type="character" w:customStyle="1" w:styleId="WW8Num4z8">
    <w:name w:val="WW8Num4z8"/>
    <w:rsid w:val="00D37582"/>
  </w:style>
  <w:style w:type="character" w:customStyle="1" w:styleId="WW8Num5z1">
    <w:name w:val="WW8Num5z1"/>
    <w:rsid w:val="00D37582"/>
  </w:style>
  <w:style w:type="character" w:customStyle="1" w:styleId="WW8Num5z2">
    <w:name w:val="WW8Num5z2"/>
    <w:rsid w:val="00D37582"/>
  </w:style>
  <w:style w:type="character" w:customStyle="1" w:styleId="WW8Num5z3">
    <w:name w:val="WW8Num5z3"/>
    <w:rsid w:val="00D37582"/>
  </w:style>
  <w:style w:type="character" w:customStyle="1" w:styleId="WW8Num5z4">
    <w:name w:val="WW8Num5z4"/>
    <w:rsid w:val="00D37582"/>
  </w:style>
  <w:style w:type="character" w:customStyle="1" w:styleId="WW8Num5z5">
    <w:name w:val="WW8Num5z5"/>
    <w:rsid w:val="00D37582"/>
  </w:style>
  <w:style w:type="character" w:customStyle="1" w:styleId="WW8Num5z6">
    <w:name w:val="WW8Num5z6"/>
    <w:rsid w:val="00D37582"/>
  </w:style>
  <w:style w:type="character" w:customStyle="1" w:styleId="WW8Num5z7">
    <w:name w:val="WW8Num5z7"/>
    <w:rsid w:val="00D37582"/>
  </w:style>
  <w:style w:type="character" w:customStyle="1" w:styleId="WW8Num5z8">
    <w:name w:val="WW8Num5z8"/>
    <w:rsid w:val="00D37582"/>
  </w:style>
  <w:style w:type="character" w:customStyle="1" w:styleId="WW8Num7z0">
    <w:name w:val="WW8Num7z0"/>
    <w:rsid w:val="00D37582"/>
    <w:rPr>
      <w:rFonts w:ascii="Arial" w:hAnsi="Arial" w:cs="Arial" w:hint="default"/>
      <w:sz w:val="20"/>
      <w:szCs w:val="20"/>
    </w:rPr>
  </w:style>
  <w:style w:type="character" w:customStyle="1" w:styleId="WW8Num7z1">
    <w:name w:val="WW8Num7z1"/>
    <w:rsid w:val="00D37582"/>
  </w:style>
  <w:style w:type="character" w:customStyle="1" w:styleId="WW8Num7z2">
    <w:name w:val="WW8Num7z2"/>
    <w:rsid w:val="00D37582"/>
  </w:style>
  <w:style w:type="character" w:customStyle="1" w:styleId="WW8Num7z3">
    <w:name w:val="WW8Num7z3"/>
    <w:rsid w:val="00D37582"/>
  </w:style>
  <w:style w:type="character" w:customStyle="1" w:styleId="WW8Num7z4">
    <w:name w:val="WW8Num7z4"/>
    <w:rsid w:val="00D37582"/>
  </w:style>
  <w:style w:type="character" w:customStyle="1" w:styleId="WW8Num7z5">
    <w:name w:val="WW8Num7z5"/>
    <w:rsid w:val="00D37582"/>
  </w:style>
  <w:style w:type="character" w:customStyle="1" w:styleId="WW8Num7z6">
    <w:name w:val="WW8Num7z6"/>
    <w:rsid w:val="00D37582"/>
  </w:style>
  <w:style w:type="character" w:customStyle="1" w:styleId="WW8Num7z7">
    <w:name w:val="WW8Num7z7"/>
    <w:rsid w:val="00D37582"/>
  </w:style>
  <w:style w:type="character" w:customStyle="1" w:styleId="WW8Num7z8">
    <w:name w:val="WW8Num7z8"/>
    <w:rsid w:val="00D37582"/>
  </w:style>
  <w:style w:type="character" w:customStyle="1" w:styleId="WW8Num8z0">
    <w:name w:val="WW8Num8z0"/>
    <w:rsid w:val="00D37582"/>
    <w:rPr>
      <w:rFonts w:ascii="Arial" w:hAnsi="Arial" w:cs="Arial" w:hint="default"/>
      <w:sz w:val="20"/>
      <w:szCs w:val="20"/>
    </w:rPr>
  </w:style>
  <w:style w:type="character" w:customStyle="1" w:styleId="WW8Num8z1">
    <w:name w:val="WW8Num8z1"/>
    <w:rsid w:val="00D37582"/>
  </w:style>
  <w:style w:type="character" w:customStyle="1" w:styleId="WW8Num8z2">
    <w:name w:val="WW8Num8z2"/>
    <w:rsid w:val="00D37582"/>
  </w:style>
  <w:style w:type="character" w:customStyle="1" w:styleId="WW8Num8z3">
    <w:name w:val="WW8Num8z3"/>
    <w:rsid w:val="00D37582"/>
  </w:style>
  <w:style w:type="character" w:customStyle="1" w:styleId="WW8Num8z4">
    <w:name w:val="WW8Num8z4"/>
    <w:rsid w:val="00D37582"/>
  </w:style>
  <w:style w:type="character" w:customStyle="1" w:styleId="WW8Num8z5">
    <w:name w:val="WW8Num8z5"/>
    <w:rsid w:val="00D37582"/>
  </w:style>
  <w:style w:type="character" w:customStyle="1" w:styleId="WW8Num8z6">
    <w:name w:val="WW8Num8z6"/>
    <w:rsid w:val="00D37582"/>
  </w:style>
  <w:style w:type="character" w:customStyle="1" w:styleId="WW8Num8z7">
    <w:name w:val="WW8Num8z7"/>
    <w:rsid w:val="00D37582"/>
  </w:style>
  <w:style w:type="character" w:customStyle="1" w:styleId="WW8Num8z8">
    <w:name w:val="WW8Num8z8"/>
    <w:rsid w:val="00D37582"/>
  </w:style>
  <w:style w:type="character" w:customStyle="1" w:styleId="Domylnaczcionkaakapitu1">
    <w:name w:val="Domyślna czcionka akapitu1"/>
    <w:rsid w:val="00D37582"/>
  </w:style>
  <w:style w:type="character" w:customStyle="1" w:styleId="Odwoaniedokomentarza1">
    <w:name w:val="Odwołanie do komentarza1"/>
    <w:rsid w:val="00D37582"/>
    <w:rPr>
      <w:sz w:val="16"/>
      <w:szCs w:val="16"/>
    </w:rPr>
  </w:style>
  <w:style w:type="character" w:customStyle="1" w:styleId="WW8Num12z0">
    <w:name w:val="WW8Num12z0"/>
    <w:rsid w:val="00D37582"/>
    <w:rPr>
      <w:rFonts w:cs="Arial" w:hint="default"/>
      <w:color w:val="auto"/>
    </w:rPr>
  </w:style>
  <w:style w:type="character" w:customStyle="1" w:styleId="WW8Num12z1">
    <w:name w:val="WW8Num12z1"/>
    <w:rsid w:val="00D37582"/>
  </w:style>
  <w:style w:type="character" w:customStyle="1" w:styleId="WW8Num12z2">
    <w:name w:val="WW8Num12z2"/>
    <w:rsid w:val="00D37582"/>
  </w:style>
  <w:style w:type="character" w:customStyle="1" w:styleId="WW8Num12z3">
    <w:name w:val="WW8Num12z3"/>
    <w:rsid w:val="00D37582"/>
  </w:style>
  <w:style w:type="character" w:customStyle="1" w:styleId="WW8Num12z4">
    <w:name w:val="WW8Num12z4"/>
    <w:rsid w:val="00D37582"/>
  </w:style>
  <w:style w:type="character" w:customStyle="1" w:styleId="WW8Num12z5">
    <w:name w:val="WW8Num12z5"/>
    <w:rsid w:val="00D37582"/>
  </w:style>
  <w:style w:type="character" w:customStyle="1" w:styleId="WW8Num12z6">
    <w:name w:val="WW8Num12z6"/>
    <w:rsid w:val="00D37582"/>
  </w:style>
  <w:style w:type="character" w:customStyle="1" w:styleId="WW8Num12z7">
    <w:name w:val="WW8Num12z7"/>
    <w:rsid w:val="00D37582"/>
  </w:style>
  <w:style w:type="character" w:customStyle="1" w:styleId="WW8Num12z8">
    <w:name w:val="WW8Num12z8"/>
    <w:rsid w:val="00D37582"/>
  </w:style>
  <w:style w:type="paragraph" w:customStyle="1" w:styleId="Nagwek10">
    <w:name w:val="Nagłówek1"/>
    <w:basedOn w:val="Normalny"/>
    <w:next w:val="Tekstpodstawowy"/>
    <w:rsid w:val="00D37582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D37582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75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D37582"/>
    <w:rPr>
      <w:rFonts w:cs="Arial"/>
    </w:rPr>
  </w:style>
  <w:style w:type="paragraph" w:styleId="Legenda">
    <w:name w:val="caption"/>
    <w:basedOn w:val="Normalny"/>
    <w:qFormat/>
    <w:rsid w:val="00D375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D3758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Mapadokumentu1">
    <w:name w:val="Mapa dokumentu1"/>
    <w:basedOn w:val="Normalny"/>
    <w:rsid w:val="00D3758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3758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komentarzaZnak1">
    <w:name w:val="Tekst komentarza Znak1"/>
    <w:uiPriority w:val="99"/>
    <w:semiHidden/>
    <w:rsid w:val="00D37582"/>
    <w:rPr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D37582"/>
    <w:rPr>
      <w:vertAlign w:val="superscript"/>
    </w:rPr>
  </w:style>
  <w:style w:type="paragraph" w:styleId="Poprawka">
    <w:name w:val="Revision"/>
    <w:hidden/>
    <w:uiPriority w:val="99"/>
    <w:semiHidden/>
    <w:rsid w:val="00D3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uiPriority w:val="99"/>
    <w:semiHidden/>
    <w:rsid w:val="00D37582"/>
    <w:rPr>
      <w:color w:val="808080"/>
    </w:rPr>
  </w:style>
  <w:style w:type="character" w:customStyle="1" w:styleId="Teksttreci2">
    <w:name w:val="Tekst treści (2)_"/>
    <w:link w:val="Teksttreci20"/>
    <w:uiPriority w:val="99"/>
    <w:rsid w:val="00D37582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7582"/>
    <w:pPr>
      <w:widowControl w:val="0"/>
      <w:shd w:val="clear" w:color="auto" w:fill="FFFFFF"/>
      <w:spacing w:after="0"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rsid w:val="00D37582"/>
  </w:style>
  <w:style w:type="character" w:customStyle="1" w:styleId="info-list-value-uzasadnienie">
    <w:name w:val="info-list-value-uzasadnienie"/>
    <w:rsid w:val="00D37582"/>
  </w:style>
  <w:style w:type="paragraph" w:styleId="Tekstpodstawowywcity3">
    <w:name w:val="Body Text Indent 3"/>
    <w:basedOn w:val="Normalny"/>
    <w:link w:val="Tekstpodstawowywcity3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758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0"/>
    <w:uiPriority w:val="99"/>
    <w:locked/>
    <w:rsid w:val="00D37582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37582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758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treciKursywa">
    <w:name w:val="Tekst treści + Kursywa"/>
    <w:rsid w:val="00D37582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D37582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375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7582"/>
    <w:pPr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ar-SA"/>
    </w:rPr>
  </w:style>
  <w:style w:type="character" w:customStyle="1" w:styleId="luchili">
    <w:name w:val="luc_hili"/>
    <w:rsid w:val="00D37582"/>
  </w:style>
  <w:style w:type="character" w:customStyle="1" w:styleId="TeksttreciOdstpy1pt">
    <w:name w:val="Tekst treści + Odstępy 1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D37582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D37582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D3758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37582"/>
    <w:pPr>
      <w:shd w:val="clear" w:color="auto" w:fill="FFFFFF"/>
      <w:spacing w:after="0"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D3758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D37582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D37582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D375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D37582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D37582"/>
    <w:pPr>
      <w:shd w:val="clear" w:color="auto" w:fill="FFFFFF"/>
      <w:spacing w:after="0"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375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D37582"/>
  </w:style>
  <w:style w:type="character" w:customStyle="1" w:styleId="highlight1">
    <w:name w:val="highlight1"/>
    <w:rsid w:val="00D37582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D37582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37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semiHidden/>
    <w:rsid w:val="00D37582"/>
    <w:rPr>
      <w:rFonts w:ascii="Consolas" w:hAnsi="Consolas"/>
      <w:sz w:val="21"/>
      <w:szCs w:val="21"/>
    </w:rPr>
  </w:style>
  <w:style w:type="character" w:customStyle="1" w:styleId="Teksttreci7">
    <w:name w:val="Tekst treści (7)_"/>
    <w:link w:val="Teksttreci70"/>
    <w:rsid w:val="00D37582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D37582"/>
    <w:pPr>
      <w:shd w:val="clear" w:color="auto" w:fill="FFFFFF"/>
      <w:spacing w:after="0"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D37582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D37582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treci4">
    <w:name w:val="Tekst treści (4)_"/>
    <w:link w:val="Teksttreci40"/>
    <w:rsid w:val="00D3758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37582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D3758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D37582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D3758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D37582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D37582"/>
    <w:pPr>
      <w:widowControl w:val="0"/>
      <w:shd w:val="clear" w:color="auto" w:fill="FFFFFF"/>
      <w:spacing w:after="0" w:line="403" w:lineRule="exact"/>
      <w:ind w:hanging="300"/>
      <w:jc w:val="both"/>
      <w:outlineLvl w:val="6"/>
    </w:pPr>
    <w:rPr>
      <w:rFonts w:ascii="Garamond" w:eastAsia="Garamond" w:hAnsi="Garamond" w:cs="Garamond"/>
      <w:b/>
      <w:bCs/>
      <w:sz w:val="24"/>
      <w:szCs w:val="24"/>
    </w:rPr>
  </w:style>
  <w:style w:type="character" w:customStyle="1" w:styleId="Teksttreci11Exact">
    <w:name w:val="Tekst treści (11) Exact"/>
    <w:link w:val="Teksttreci11"/>
    <w:rsid w:val="00D37582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D37582"/>
    <w:pPr>
      <w:widowControl w:val="0"/>
      <w:shd w:val="clear" w:color="auto" w:fill="FFFFFF"/>
      <w:spacing w:after="0"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D37582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D37582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</w:rPr>
  </w:style>
  <w:style w:type="character" w:customStyle="1" w:styleId="Teksttreci2Kursywa">
    <w:name w:val="Tekst treści (2) + 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uiPriority w:val="99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D375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D37582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D37582"/>
    <w:pPr>
      <w:widowControl w:val="0"/>
      <w:shd w:val="clear" w:color="auto" w:fill="FFFFFF"/>
      <w:spacing w:before="300" w:after="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D37582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D37582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10">
    <w:name w:val="Tekst treści (10)_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D37582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37582"/>
    <w:pPr>
      <w:widowControl w:val="0"/>
      <w:shd w:val="clear" w:color="auto" w:fill="FFFFFF"/>
      <w:spacing w:after="0" w:line="0" w:lineRule="atLeast"/>
      <w:ind w:hanging="780"/>
      <w:outlineLvl w:val="1"/>
    </w:pPr>
    <w:rPr>
      <w:b/>
      <w:bCs/>
    </w:rPr>
  </w:style>
  <w:style w:type="character" w:customStyle="1" w:styleId="Teksttreci13">
    <w:name w:val="Tekst treści (13)_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D3758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rsid w:val="00D37582"/>
  </w:style>
  <w:style w:type="character" w:customStyle="1" w:styleId="Podpisobrazu6Exact">
    <w:name w:val="Podpis obrazu (6) Exact"/>
    <w:link w:val="Podpisobrazu6"/>
    <w:rsid w:val="00D37582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D37582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0"/>
      <w:szCs w:val="10"/>
    </w:rPr>
  </w:style>
  <w:style w:type="character" w:customStyle="1" w:styleId="Teksttreci15">
    <w:name w:val="Tekst treści (15)_"/>
    <w:link w:val="Teksttreci150"/>
    <w:rsid w:val="00D3758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D37582"/>
    <w:pPr>
      <w:shd w:val="clear" w:color="auto" w:fill="FFFFFF"/>
      <w:spacing w:after="0"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D3758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D3758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uiPriority w:val="99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Nagłówek_ds_3 Znak,Oświetlenie Znak,Wypunktowanie Znak,Obiekt Znak,List Paragraph1 Znak,normalny tekst Znak,Kolorowa lista — akcent 11 Znak,BulletC Znak,Numerowanie Znak,Akapit z listą11 Znak,Akapit z listą31 Znak,Bullets Znak"/>
    <w:link w:val="Akapitzlist"/>
    <w:uiPriority w:val="34"/>
    <w:qFormat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">
    <w:name w:val="Zaimportowany styl 3"/>
    <w:rsid w:val="00D37582"/>
    <w:pPr>
      <w:numPr>
        <w:numId w:val="4"/>
      </w:numPr>
    </w:pPr>
  </w:style>
  <w:style w:type="character" w:customStyle="1" w:styleId="Teksttreci211pt">
    <w:name w:val="Tekst treści (2) + 11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D37582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37582"/>
    <w:pPr>
      <w:widowControl w:val="0"/>
      <w:shd w:val="clear" w:color="auto" w:fill="FFFFFF"/>
      <w:spacing w:after="0" w:line="0" w:lineRule="atLeast"/>
    </w:pPr>
  </w:style>
  <w:style w:type="character" w:styleId="Uwydatnienie">
    <w:name w:val="Emphasis"/>
    <w:uiPriority w:val="20"/>
    <w:qFormat/>
    <w:rsid w:val="00D37582"/>
    <w:rPr>
      <w:i/>
      <w:iCs/>
    </w:rPr>
  </w:style>
  <w:style w:type="paragraph" w:styleId="NormalnyWeb">
    <w:name w:val="Normal (Web)"/>
    <w:basedOn w:val="Normalny"/>
    <w:uiPriority w:val="99"/>
    <w:unhideWhenUsed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95ptKursywa">
    <w:name w:val="Tekst treści (2) + 9;5 pt;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rsid w:val="00D37582"/>
  </w:style>
  <w:style w:type="character" w:customStyle="1" w:styleId="Teksttreci9Bezpogrubienia">
    <w:name w:val="Tekst treści (9) + Bez pogrubienia"/>
    <w:rsid w:val="00D37582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D3758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rsid w:val="00D37582"/>
  </w:style>
  <w:style w:type="character" w:customStyle="1" w:styleId="footnote">
    <w:name w:val="footnote"/>
    <w:rsid w:val="00D37582"/>
  </w:style>
  <w:style w:type="character" w:customStyle="1" w:styleId="Teksttreci26ptKursywa">
    <w:name w:val="Tekst treści (2) + 6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D3758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D37582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D37582"/>
    <w:pPr>
      <w:widowControl w:val="0"/>
      <w:shd w:val="clear" w:color="auto" w:fill="FFFFFF"/>
      <w:spacing w:after="0" w:line="274" w:lineRule="exact"/>
      <w:ind w:hanging="320"/>
    </w:pPr>
  </w:style>
  <w:style w:type="character" w:customStyle="1" w:styleId="warheader1">
    <w:name w:val="war_header1"/>
    <w:rsid w:val="00D37582"/>
    <w:rPr>
      <w:b/>
      <w:bCs/>
    </w:rPr>
  </w:style>
  <w:style w:type="character" w:customStyle="1" w:styleId="Teksttreci15Exact">
    <w:name w:val="Tekst treści (15) Exact"/>
    <w:rsid w:val="00D37582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rsid w:val="00D37582"/>
  </w:style>
  <w:style w:type="character" w:customStyle="1" w:styleId="Teksttreci12ptOdstpy0pt">
    <w:name w:val="Tekst treści + 12 pt;Odstępy 0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numbering" w:customStyle="1" w:styleId="Zaimportowanystyl31">
    <w:name w:val="Zaimportowany styl 31"/>
    <w:rsid w:val="00D37582"/>
    <w:pPr>
      <w:numPr>
        <w:numId w:val="5"/>
      </w:numPr>
    </w:pPr>
  </w:style>
  <w:style w:type="numbering" w:customStyle="1" w:styleId="Zaimportowanystyl32">
    <w:name w:val="Zaimportowany styl 32"/>
    <w:rsid w:val="00D37582"/>
    <w:pPr>
      <w:numPr>
        <w:numId w:val="3"/>
      </w:numPr>
    </w:pPr>
  </w:style>
  <w:style w:type="numbering" w:customStyle="1" w:styleId="Zaimportowanystyl311">
    <w:name w:val="Zaimportowany styl 311"/>
    <w:rsid w:val="00D37582"/>
    <w:pPr>
      <w:numPr>
        <w:numId w:val="7"/>
      </w:numPr>
    </w:pPr>
  </w:style>
  <w:style w:type="paragraph" w:customStyle="1" w:styleId="Teksttreci1">
    <w:name w:val="Tekst treści1"/>
    <w:basedOn w:val="Normalny"/>
    <w:uiPriority w:val="99"/>
    <w:rsid w:val="00D3758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character" w:customStyle="1" w:styleId="Pogrubienie1">
    <w:name w:val="Pogrubienie1"/>
    <w:aliases w:val="Tekst treści + 10 pt,Odstępy 0 pt"/>
    <w:rsid w:val="00D37582"/>
    <w:rPr>
      <w:rFonts w:cs="Times New Roman"/>
      <w:b/>
      <w:bCs/>
      <w:spacing w:val="10"/>
      <w:sz w:val="20"/>
      <w:szCs w:val="20"/>
      <w:u w:val="none"/>
    </w:rPr>
  </w:style>
  <w:style w:type="character" w:customStyle="1" w:styleId="Podpisobrazu2Exact">
    <w:name w:val="Podpis obrazu (2) Exact"/>
    <w:basedOn w:val="Domylnaczcionkaakapitu"/>
    <w:link w:val="Podpisobrazu2"/>
    <w:uiPriority w:val="99"/>
    <w:rsid w:val="00D37582"/>
    <w:rPr>
      <w:sz w:val="10"/>
      <w:szCs w:val="10"/>
      <w:shd w:val="clear" w:color="auto" w:fill="FFFFFF"/>
    </w:rPr>
  </w:style>
  <w:style w:type="paragraph" w:customStyle="1" w:styleId="Podpisobrazu2">
    <w:name w:val="Podpis obrazu (2)"/>
    <w:basedOn w:val="Normalny"/>
    <w:link w:val="Podpisobrazu2Exact"/>
    <w:uiPriority w:val="99"/>
    <w:rsid w:val="00D37582"/>
    <w:pPr>
      <w:widowControl w:val="0"/>
      <w:shd w:val="clear" w:color="auto" w:fill="FFFFFF"/>
      <w:spacing w:after="0" w:line="240" w:lineRule="atLeast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Szulecka Karolina</cp:lastModifiedBy>
  <cp:revision>2</cp:revision>
  <cp:lastPrinted>2022-11-24T09:04:00Z</cp:lastPrinted>
  <dcterms:created xsi:type="dcterms:W3CDTF">2022-11-30T08:25:00Z</dcterms:created>
  <dcterms:modified xsi:type="dcterms:W3CDTF">2022-11-30T08:25:00Z</dcterms:modified>
</cp:coreProperties>
</file>