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89919" w14:textId="55761605" w:rsidR="005946AB" w:rsidRDefault="005946AB" w:rsidP="001023E1">
      <w:pPr>
        <w:spacing w:after="0" w:line="240" w:lineRule="auto"/>
        <w:rPr>
          <w:rFonts w:cs="Calibri"/>
          <w:sz w:val="24"/>
          <w:szCs w:val="24"/>
        </w:rPr>
      </w:pPr>
      <w:r w:rsidRPr="00B92515">
        <w:rPr>
          <w:noProof/>
          <w:lang w:eastAsia="pl-PL"/>
        </w:rPr>
        <w:drawing>
          <wp:inline distT="0" distB="0" distL="0" distR="0" wp14:anchorId="2E3791AA" wp14:editId="24DBE40D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DBBC4" w14:textId="13B46021" w:rsidR="00C61564" w:rsidRPr="001023E1" w:rsidRDefault="001023E1" w:rsidP="001023E1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Warszawa, 12 </w:t>
      </w:r>
      <w:r w:rsidR="006F4F38" w:rsidRPr="001023E1">
        <w:rPr>
          <w:rFonts w:cs="Calibri"/>
          <w:sz w:val="24"/>
          <w:szCs w:val="24"/>
        </w:rPr>
        <w:t>lutego</w:t>
      </w:r>
      <w:r w:rsidR="002A5669" w:rsidRPr="001023E1">
        <w:rPr>
          <w:rFonts w:cs="Calibri"/>
          <w:sz w:val="24"/>
          <w:szCs w:val="24"/>
        </w:rPr>
        <w:t xml:space="preserve"> </w:t>
      </w:r>
      <w:r w:rsidR="001D479F" w:rsidRPr="001023E1">
        <w:rPr>
          <w:rFonts w:cs="Calibri"/>
          <w:sz w:val="24"/>
          <w:szCs w:val="24"/>
        </w:rPr>
        <w:t>202</w:t>
      </w:r>
      <w:r w:rsidR="006F4F38" w:rsidRPr="001023E1">
        <w:rPr>
          <w:rFonts w:cs="Calibri"/>
          <w:sz w:val="24"/>
          <w:szCs w:val="24"/>
        </w:rPr>
        <w:t>4</w:t>
      </w:r>
      <w:r w:rsidR="001D479F" w:rsidRPr="001023E1">
        <w:rPr>
          <w:rFonts w:cs="Calibri"/>
          <w:sz w:val="24"/>
          <w:szCs w:val="24"/>
        </w:rPr>
        <w:t xml:space="preserve"> r.</w:t>
      </w:r>
    </w:p>
    <w:p w14:paraId="7A792CE9" w14:textId="3B10B458" w:rsidR="00444EAC" w:rsidRPr="001023E1" w:rsidRDefault="0027767B" w:rsidP="001023E1">
      <w:pPr>
        <w:tabs>
          <w:tab w:val="left" w:pos="3330"/>
          <w:tab w:val="center" w:pos="4535"/>
        </w:tabs>
        <w:spacing w:after="0" w:line="312" w:lineRule="auto"/>
        <w:rPr>
          <w:rFonts w:cs="Calibri"/>
          <w:sz w:val="24"/>
          <w:szCs w:val="24"/>
        </w:rPr>
      </w:pPr>
      <w:r w:rsidRPr="001023E1">
        <w:rPr>
          <w:rFonts w:cs="Calibri"/>
          <w:sz w:val="24"/>
          <w:szCs w:val="24"/>
        </w:rPr>
        <w:t>DOOŚ-WDŚZIL.420.14.2023.mk.</w:t>
      </w:r>
      <w:r w:rsidR="0090184E" w:rsidRPr="001023E1">
        <w:rPr>
          <w:rFonts w:cs="Calibri"/>
          <w:sz w:val="24"/>
          <w:szCs w:val="24"/>
        </w:rPr>
        <w:t>MB</w:t>
      </w:r>
      <w:r w:rsidR="006F4F38" w:rsidRPr="001023E1">
        <w:rPr>
          <w:rFonts w:cs="Calibri"/>
          <w:sz w:val="24"/>
          <w:szCs w:val="24"/>
        </w:rPr>
        <w:t>.14</w:t>
      </w:r>
    </w:p>
    <w:p w14:paraId="15BCD744" w14:textId="77777777" w:rsidR="0027767B" w:rsidRPr="001023E1" w:rsidRDefault="0027767B" w:rsidP="001023E1">
      <w:pPr>
        <w:tabs>
          <w:tab w:val="left" w:pos="3330"/>
          <w:tab w:val="center" w:pos="4535"/>
        </w:tabs>
        <w:spacing w:after="0" w:line="312" w:lineRule="auto"/>
        <w:rPr>
          <w:rFonts w:cs="Calibri"/>
          <w:bCs/>
          <w:color w:val="000000"/>
          <w:sz w:val="24"/>
          <w:szCs w:val="24"/>
        </w:rPr>
      </w:pPr>
    </w:p>
    <w:p w14:paraId="607B031A" w14:textId="77777777" w:rsidR="006F4F38" w:rsidRPr="001023E1" w:rsidRDefault="006F4F38" w:rsidP="001023E1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1023E1">
        <w:rPr>
          <w:rFonts w:cs="Calibri"/>
          <w:color w:val="000000"/>
          <w:sz w:val="24"/>
          <w:szCs w:val="24"/>
        </w:rPr>
        <w:t>ZAWIADOMIENIE</w:t>
      </w:r>
    </w:p>
    <w:p w14:paraId="6A32E92A" w14:textId="118F95CD" w:rsidR="006F4F38" w:rsidRPr="001023E1" w:rsidRDefault="006F4F38" w:rsidP="001023E1">
      <w:pPr>
        <w:spacing w:after="0" w:line="312" w:lineRule="auto"/>
        <w:rPr>
          <w:rFonts w:cs="Calibri"/>
          <w:color w:val="000000"/>
          <w:sz w:val="24"/>
          <w:szCs w:val="24"/>
        </w:rPr>
      </w:pPr>
      <w:r w:rsidRPr="001023E1">
        <w:rPr>
          <w:rFonts w:cs="Calibri"/>
          <w:color w:val="000000"/>
          <w:sz w:val="24"/>
          <w:szCs w:val="24"/>
        </w:rPr>
        <w:t>Generalny Dyrektor Ochrony Środowiska, na podsta</w:t>
      </w:r>
      <w:bookmarkStart w:id="0" w:name="_GoBack"/>
      <w:bookmarkEnd w:id="0"/>
      <w:r w:rsidRPr="001023E1">
        <w:rPr>
          <w:rFonts w:cs="Calibri"/>
          <w:color w:val="000000"/>
          <w:sz w:val="24"/>
          <w:szCs w:val="24"/>
        </w:rPr>
        <w:t xml:space="preserve">wie art. 36 oraz art. 49 ustawy z dnia 14 czerwca 1960 r. – </w:t>
      </w:r>
      <w:r w:rsidRPr="001023E1">
        <w:rPr>
          <w:rFonts w:cs="Calibri"/>
          <w:iCs/>
          <w:color w:val="000000"/>
          <w:sz w:val="24"/>
          <w:szCs w:val="24"/>
        </w:rPr>
        <w:t>Kodeks postępowania administracyjnego</w:t>
      </w:r>
      <w:r w:rsidRPr="001023E1">
        <w:rPr>
          <w:rFonts w:cs="Calibri"/>
          <w:color w:val="000000"/>
          <w:sz w:val="24"/>
          <w:szCs w:val="24"/>
        </w:rPr>
        <w:t xml:space="preserve"> (Dz. U. z 2016 r. poz. 23, ze zm.), dalej </w:t>
      </w:r>
      <w:r w:rsidRPr="001023E1">
        <w:rPr>
          <w:rFonts w:cs="Calibri"/>
          <w:iCs/>
          <w:color w:val="000000"/>
          <w:sz w:val="24"/>
          <w:szCs w:val="24"/>
        </w:rPr>
        <w:t>k.p.a.,</w:t>
      </w:r>
      <w:r w:rsidRPr="001023E1">
        <w:rPr>
          <w:rFonts w:cs="Calibri"/>
          <w:color w:val="000000"/>
          <w:sz w:val="24"/>
          <w:szCs w:val="24"/>
        </w:rPr>
        <w:t xml:space="preserve"> w związku z art. 74 ust. 3 ustawy z dnia 3 października 2008 r. </w:t>
      </w:r>
      <w:r w:rsidRPr="001023E1">
        <w:rPr>
          <w:rFonts w:cs="Calibri"/>
          <w:iCs/>
          <w:color w:val="000000"/>
          <w:sz w:val="24"/>
          <w:szCs w:val="24"/>
        </w:rPr>
        <w:t>o udostępnianiu informacji o środowisku i jego ochronie, udziale społeczeństwa w ochronie środowiska oraz o ocenach oddziaływania na środowisko</w:t>
      </w:r>
      <w:r w:rsidRPr="001023E1">
        <w:rPr>
          <w:rFonts w:cs="Calibri"/>
          <w:color w:val="000000"/>
          <w:sz w:val="24"/>
          <w:szCs w:val="24"/>
        </w:rPr>
        <w:t xml:space="preserve"> (Dz. U. z 2016 r. poz. 35</w:t>
      </w:r>
      <w:r w:rsidRPr="001023E1">
        <w:rPr>
          <w:rFonts w:cs="Calibri"/>
          <w:sz w:val="24"/>
          <w:szCs w:val="24"/>
        </w:rPr>
        <w:t>3, ze zm.</w:t>
      </w:r>
      <w:r w:rsidRPr="001023E1">
        <w:rPr>
          <w:rFonts w:cs="Calibri"/>
          <w:color w:val="000000"/>
          <w:sz w:val="24"/>
          <w:szCs w:val="24"/>
        </w:rPr>
        <w:t xml:space="preserve">), dalej </w:t>
      </w:r>
      <w:proofErr w:type="spellStart"/>
      <w:r w:rsidRPr="001023E1">
        <w:rPr>
          <w:rFonts w:cs="Calibri"/>
          <w:iCs/>
          <w:color w:val="000000"/>
          <w:sz w:val="24"/>
          <w:szCs w:val="24"/>
        </w:rPr>
        <w:t>u.o.o.ś</w:t>
      </w:r>
      <w:proofErr w:type="spellEnd"/>
      <w:r w:rsidRPr="001023E1">
        <w:rPr>
          <w:rFonts w:cs="Calibri"/>
          <w:iCs/>
          <w:color w:val="000000"/>
          <w:sz w:val="24"/>
          <w:szCs w:val="24"/>
        </w:rPr>
        <w:t>.</w:t>
      </w:r>
      <w:r w:rsidRPr="001023E1">
        <w:rPr>
          <w:rFonts w:cs="Calibri"/>
          <w:color w:val="000000"/>
          <w:sz w:val="24"/>
          <w:szCs w:val="24"/>
        </w:rPr>
        <w:t xml:space="preserve">, zawiadamia, że postępowanie odwoławcze od decyzji Regionalnego Dyrektora Ochrony Środowiska w Krakowie z 19 lipca 2016 r., znak: ST- I.4210.1.2014.JT, o środowiskowych uwarunkowaniach dla przedsięwzięcia polegającego na: „budowie połączenia drogowego projektowanego węzła autostradowego A-4 „Bochnia” z drogą krajową nr 94”, zgodnie z wariantem I lokalizacyjnym, nie mogło być zakończone w wyznaczonym terminie. Przyczyną zwłoki jest </w:t>
      </w:r>
      <w:r w:rsidR="00530A5C" w:rsidRPr="001023E1">
        <w:rPr>
          <w:rFonts w:cs="Calibri"/>
          <w:color w:val="000000"/>
          <w:sz w:val="24"/>
          <w:szCs w:val="24"/>
        </w:rPr>
        <w:t>konieczność przeprowadzenia dodatkowego postępowania wyjaśniającego</w:t>
      </w:r>
      <w:r w:rsidRPr="001023E1">
        <w:rPr>
          <w:rFonts w:cs="Calibri"/>
          <w:color w:val="000000"/>
          <w:sz w:val="24"/>
          <w:szCs w:val="24"/>
        </w:rPr>
        <w:t xml:space="preserve">. </w:t>
      </w:r>
    </w:p>
    <w:p w14:paraId="3E27DF9A" w14:textId="5EDAD119" w:rsidR="006F4F38" w:rsidRPr="001023E1" w:rsidRDefault="006F4F38" w:rsidP="001023E1">
      <w:pPr>
        <w:spacing w:after="0" w:line="312" w:lineRule="auto"/>
        <w:ind w:firstLine="709"/>
        <w:rPr>
          <w:rFonts w:cs="Calibri"/>
          <w:sz w:val="24"/>
          <w:szCs w:val="24"/>
        </w:rPr>
      </w:pPr>
      <w:r w:rsidRPr="001023E1">
        <w:rPr>
          <w:rFonts w:cs="Calibri"/>
          <w:color w:val="000000"/>
          <w:sz w:val="24"/>
          <w:szCs w:val="24"/>
        </w:rPr>
        <w:t>Generalny Dyrektor Ochrony Środowiska wskazuje nowy termin załatwienia sprawy na 15 kwietnia 2024 r.</w:t>
      </w:r>
    </w:p>
    <w:p w14:paraId="1AB9EDA4" w14:textId="77777777" w:rsidR="006F4F38" w:rsidRPr="001023E1" w:rsidRDefault="006F4F38" w:rsidP="001023E1">
      <w:pPr>
        <w:spacing w:after="0" w:line="312" w:lineRule="auto"/>
        <w:rPr>
          <w:rFonts w:cs="Calibri"/>
          <w:sz w:val="24"/>
          <w:szCs w:val="24"/>
        </w:rPr>
      </w:pPr>
    </w:p>
    <w:p w14:paraId="69DE661F" w14:textId="77777777" w:rsidR="006F4F38" w:rsidRPr="001023E1" w:rsidRDefault="006F4F38" w:rsidP="001023E1">
      <w:pPr>
        <w:spacing w:after="0" w:line="312" w:lineRule="auto"/>
        <w:rPr>
          <w:rFonts w:cs="Calibri"/>
          <w:sz w:val="24"/>
          <w:szCs w:val="24"/>
        </w:rPr>
      </w:pPr>
      <w:r w:rsidRPr="001023E1">
        <w:rPr>
          <w:rFonts w:cs="Calibri"/>
          <w:sz w:val="24"/>
          <w:szCs w:val="24"/>
        </w:rPr>
        <w:t>Upubliczniono w dniach: od ………………… do …………………</w:t>
      </w:r>
    </w:p>
    <w:p w14:paraId="1400A049" w14:textId="2EE9F9E9" w:rsidR="006F4F38" w:rsidRDefault="006F4F38" w:rsidP="001023E1">
      <w:pPr>
        <w:spacing w:after="0" w:line="312" w:lineRule="auto"/>
        <w:rPr>
          <w:rFonts w:cs="Calibri"/>
          <w:sz w:val="24"/>
          <w:szCs w:val="24"/>
        </w:rPr>
      </w:pPr>
      <w:r w:rsidRPr="001023E1">
        <w:rPr>
          <w:rFonts w:cs="Calibri"/>
          <w:sz w:val="24"/>
          <w:szCs w:val="24"/>
        </w:rPr>
        <w:t>Pieczęć urzędu i podpis:</w:t>
      </w:r>
    </w:p>
    <w:p w14:paraId="54535F89" w14:textId="77777777" w:rsidR="001023E1" w:rsidRDefault="001023E1" w:rsidP="001023E1">
      <w:pPr>
        <w:spacing w:after="0" w:line="312" w:lineRule="auto"/>
        <w:rPr>
          <w:rFonts w:cs="Calibri"/>
          <w:sz w:val="24"/>
          <w:szCs w:val="24"/>
        </w:rPr>
      </w:pPr>
    </w:p>
    <w:p w14:paraId="61251DD5" w14:textId="321E6D49" w:rsidR="001023E1" w:rsidRDefault="001023E1" w:rsidP="001023E1">
      <w:pPr>
        <w:spacing w:after="0" w:line="312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 upoważnienia</w:t>
      </w:r>
    </w:p>
    <w:p w14:paraId="329C18B9" w14:textId="080721E4" w:rsidR="001023E1" w:rsidRDefault="001023E1" w:rsidP="001023E1">
      <w:pPr>
        <w:spacing w:after="0" w:line="312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Generalnego Dyrektora Ochrony Środowiska</w:t>
      </w:r>
    </w:p>
    <w:p w14:paraId="14ABDC6E" w14:textId="6CA6987B" w:rsidR="001023E1" w:rsidRDefault="001023E1" w:rsidP="001023E1">
      <w:pPr>
        <w:spacing w:after="0" w:line="312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Zastępca Dyrektora Departamentu</w:t>
      </w:r>
    </w:p>
    <w:p w14:paraId="4E349BF2" w14:textId="14B7CDEB" w:rsidR="001023E1" w:rsidRDefault="001023E1" w:rsidP="001023E1">
      <w:pPr>
        <w:spacing w:after="0" w:line="312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Ocen Oddziaływania na Środowisko</w:t>
      </w:r>
    </w:p>
    <w:p w14:paraId="6A6377B3" w14:textId="44CE1C3F" w:rsidR="001023E1" w:rsidRPr="001023E1" w:rsidRDefault="001023E1" w:rsidP="001023E1">
      <w:pPr>
        <w:spacing w:after="0" w:line="312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Dorota </w:t>
      </w:r>
      <w:proofErr w:type="spellStart"/>
      <w:r>
        <w:rPr>
          <w:rFonts w:cs="Calibri"/>
          <w:sz w:val="24"/>
          <w:szCs w:val="24"/>
        </w:rPr>
        <w:t>Toryfter</w:t>
      </w:r>
      <w:proofErr w:type="spellEnd"/>
      <w:r>
        <w:rPr>
          <w:rFonts w:cs="Calibri"/>
          <w:sz w:val="24"/>
          <w:szCs w:val="24"/>
        </w:rPr>
        <w:t>-Szumańska</w:t>
      </w:r>
    </w:p>
    <w:p w14:paraId="7711CF02" w14:textId="77777777" w:rsidR="006F4F38" w:rsidRPr="001023E1" w:rsidRDefault="006F4F38" w:rsidP="001023E1">
      <w:pPr>
        <w:rPr>
          <w:rFonts w:cs="Calibri"/>
          <w:iCs/>
          <w:sz w:val="24"/>
          <w:szCs w:val="24"/>
        </w:rPr>
      </w:pPr>
    </w:p>
    <w:p w14:paraId="53CD67EC" w14:textId="77777777" w:rsidR="006F4F38" w:rsidRPr="001023E1" w:rsidRDefault="006F4F38" w:rsidP="001023E1">
      <w:pPr>
        <w:rPr>
          <w:rFonts w:cs="Calibri"/>
          <w:sz w:val="24"/>
          <w:szCs w:val="24"/>
        </w:rPr>
      </w:pPr>
    </w:p>
    <w:p w14:paraId="119D6F19" w14:textId="51EFC486" w:rsidR="00530A5C" w:rsidRPr="001023E1" w:rsidRDefault="006F4F38" w:rsidP="001023E1">
      <w:pPr>
        <w:rPr>
          <w:rFonts w:cs="Calibri"/>
          <w:sz w:val="24"/>
          <w:szCs w:val="24"/>
        </w:rPr>
      </w:pPr>
      <w:r w:rsidRPr="001023E1">
        <w:rPr>
          <w:rFonts w:cs="Calibri"/>
          <w:sz w:val="24"/>
          <w:szCs w:val="24"/>
        </w:rPr>
        <w:tab/>
      </w:r>
      <w:r w:rsidRPr="001023E1">
        <w:rPr>
          <w:rFonts w:cs="Calibri"/>
          <w:sz w:val="24"/>
          <w:szCs w:val="24"/>
        </w:rPr>
        <w:tab/>
      </w:r>
      <w:r w:rsidRPr="001023E1">
        <w:rPr>
          <w:rFonts w:cs="Calibri"/>
          <w:sz w:val="24"/>
          <w:szCs w:val="24"/>
        </w:rPr>
        <w:tab/>
      </w:r>
      <w:r w:rsidRPr="001023E1">
        <w:rPr>
          <w:rFonts w:cs="Calibri"/>
          <w:sz w:val="24"/>
          <w:szCs w:val="24"/>
        </w:rPr>
        <w:tab/>
      </w:r>
      <w:r w:rsidRPr="001023E1">
        <w:rPr>
          <w:rFonts w:cs="Calibri"/>
          <w:sz w:val="24"/>
          <w:szCs w:val="24"/>
        </w:rPr>
        <w:tab/>
      </w:r>
    </w:p>
    <w:p w14:paraId="6EA73542" w14:textId="77777777" w:rsidR="006F4F38" w:rsidRPr="001023E1" w:rsidRDefault="006F4F38" w:rsidP="001023E1">
      <w:pPr>
        <w:pStyle w:val="Bezodstpw1"/>
        <w:spacing w:after="60"/>
        <w:rPr>
          <w:rFonts w:ascii="Calibri" w:hAnsi="Calibri" w:cs="Calibri"/>
        </w:rPr>
      </w:pPr>
      <w:r w:rsidRPr="001023E1">
        <w:rPr>
          <w:rFonts w:ascii="Calibri" w:hAnsi="Calibri" w:cs="Calibri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 załatwieniu sprawy z przyczyn niezależnych od organu (§ 2).</w:t>
      </w:r>
    </w:p>
    <w:p w14:paraId="1FB30B8E" w14:textId="77777777" w:rsidR="006F4F38" w:rsidRPr="001023E1" w:rsidRDefault="006F4F38" w:rsidP="001023E1">
      <w:pPr>
        <w:pStyle w:val="Bezodstpw1"/>
        <w:spacing w:after="60"/>
        <w:rPr>
          <w:rFonts w:ascii="Calibri" w:hAnsi="Calibri" w:cs="Calibri"/>
        </w:rPr>
      </w:pPr>
      <w:r w:rsidRPr="001023E1">
        <w:rPr>
          <w:rFonts w:ascii="Calibri" w:hAnsi="Calibri" w:cs="Calibri"/>
        </w:rPr>
        <w:lastRenderedPageBreak/>
        <w:t>Art. 49 k.p.a.</w:t>
      </w:r>
      <w:r w:rsidRPr="001023E1">
        <w:rPr>
          <w:rFonts w:ascii="Calibri" w:hAnsi="Calibri" w:cs="Calibri"/>
          <w:iCs/>
        </w:rPr>
        <w:t xml:space="preserve"> </w:t>
      </w:r>
      <w:r w:rsidRPr="001023E1">
        <w:rPr>
          <w:rFonts w:ascii="Calibri" w:hAnsi="Calibri" w:cs="Calibri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32CF13B0" w14:textId="77777777" w:rsidR="006F4F38" w:rsidRPr="001023E1" w:rsidRDefault="006F4F38" w:rsidP="001023E1">
      <w:pPr>
        <w:pStyle w:val="Bezodstpw1"/>
        <w:spacing w:after="60"/>
        <w:rPr>
          <w:rFonts w:ascii="Calibri" w:hAnsi="Calibri" w:cs="Calibri"/>
        </w:rPr>
      </w:pPr>
      <w:r w:rsidRPr="001023E1">
        <w:rPr>
          <w:rFonts w:ascii="Calibri" w:hAnsi="Calibri" w:cs="Calibri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4D331D41" w14:textId="77777777" w:rsidR="006F4F38" w:rsidRPr="001023E1" w:rsidRDefault="006F4F38" w:rsidP="001023E1">
      <w:pPr>
        <w:pStyle w:val="Bezodstpw1"/>
        <w:spacing w:after="60"/>
        <w:rPr>
          <w:rFonts w:ascii="Calibri" w:hAnsi="Calibri" w:cs="Calibri"/>
        </w:rPr>
      </w:pPr>
      <w:r w:rsidRPr="001023E1">
        <w:rPr>
          <w:rFonts w:ascii="Calibri" w:hAnsi="Calibri" w:cs="Calibri"/>
        </w:rPr>
        <w:t xml:space="preserve">Art. 74 ust. 3 </w:t>
      </w:r>
      <w:proofErr w:type="spellStart"/>
      <w:r w:rsidRPr="001023E1">
        <w:rPr>
          <w:rFonts w:ascii="Calibri" w:hAnsi="Calibri" w:cs="Calibri"/>
          <w:iCs/>
        </w:rPr>
        <w:t>u.o.o.ś</w:t>
      </w:r>
      <w:proofErr w:type="spellEnd"/>
      <w:r w:rsidRPr="001023E1">
        <w:rPr>
          <w:rFonts w:ascii="Calibri" w:hAnsi="Calibri" w:cs="Calibri"/>
          <w:iCs/>
        </w:rPr>
        <w:t>.</w:t>
      </w:r>
      <w:r w:rsidRPr="001023E1">
        <w:rPr>
          <w:rFonts w:ascii="Calibri" w:hAnsi="Calibri" w:cs="Calibri"/>
        </w:rPr>
        <w:t xml:space="preserve"> Jeżeli liczba stron postępowania o wydanie decyzji o środowiskowych uwarunkowaniach przekracza 20, stosuje się przepis art. 49 Kodeksu postępowania administracyjnego.</w:t>
      </w:r>
    </w:p>
    <w:p w14:paraId="3CF62A0B" w14:textId="77777777" w:rsidR="006F4F38" w:rsidRPr="001023E1" w:rsidRDefault="006F4F38" w:rsidP="001023E1">
      <w:pPr>
        <w:pStyle w:val="Bezodstpw1"/>
        <w:spacing w:after="60"/>
        <w:rPr>
          <w:rFonts w:ascii="Calibri" w:hAnsi="Calibri" w:cs="Calibri"/>
        </w:rPr>
      </w:pPr>
      <w:r w:rsidRPr="001023E1">
        <w:rPr>
          <w:rFonts w:ascii="Calibri" w:hAnsi="Calibri" w:cs="Calibri"/>
        </w:rPr>
        <w:t xml:space="preserve">Art. 6 ust. 2 ustawy z dnia 9 października 2015 r. </w:t>
      </w:r>
      <w:r w:rsidRPr="001023E1">
        <w:rPr>
          <w:rFonts w:ascii="Calibri" w:hAnsi="Calibri" w:cs="Calibr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1023E1">
        <w:rPr>
          <w:rFonts w:ascii="Calibri" w:hAnsi="Calibri" w:cs="Calibri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4AB7C342" w14:textId="77777777" w:rsidR="006F4F38" w:rsidRPr="001023E1" w:rsidRDefault="006F4F38" w:rsidP="001023E1">
      <w:pPr>
        <w:pStyle w:val="Bezodstpw1"/>
        <w:spacing w:after="60"/>
        <w:rPr>
          <w:rFonts w:ascii="Calibri" w:hAnsi="Calibri" w:cs="Calibri"/>
        </w:rPr>
      </w:pPr>
      <w:r w:rsidRPr="001023E1">
        <w:rPr>
          <w:rFonts w:ascii="Calibri" w:hAnsi="Calibri" w:cs="Calibri"/>
        </w:rPr>
        <w:t xml:space="preserve">Art. 4 ust. 1 ustawy z dnia 19 lipca 2019 r. </w:t>
      </w:r>
      <w:r w:rsidRPr="001023E1">
        <w:rPr>
          <w:rFonts w:ascii="Calibri" w:hAnsi="Calibri" w:cs="Calibri"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1023E1">
        <w:rPr>
          <w:rFonts w:ascii="Calibri" w:hAnsi="Calibri" w:cs="Calibri"/>
        </w:rPr>
        <w:t xml:space="preserve"> (Dz. U. poz. 1712, ze zm.) Do spraw wszczętych na podstawie ustaw zmienianych w art. 1 oraz w art. 3 i niezakończonych przed dniem wejścia w życie niniejszej ustawy stosuje się przepisy dotychczasowe.</w:t>
      </w:r>
    </w:p>
    <w:p w14:paraId="06CA9DF6" w14:textId="77777777" w:rsidR="006F4F38" w:rsidRPr="001023E1" w:rsidRDefault="006F4F38" w:rsidP="001023E1">
      <w:pPr>
        <w:pStyle w:val="Bezodstpw1"/>
        <w:spacing w:after="60"/>
        <w:rPr>
          <w:rFonts w:ascii="Calibri" w:hAnsi="Calibri" w:cs="Calibri"/>
        </w:rPr>
      </w:pPr>
      <w:r w:rsidRPr="001023E1">
        <w:rPr>
          <w:rFonts w:ascii="Calibri" w:hAnsi="Calibri" w:cs="Calibri"/>
          <w:bCs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</w:t>
      </w:r>
      <w:r w:rsidRPr="001023E1">
        <w:rPr>
          <w:rFonts w:ascii="Calibri" w:hAnsi="Calibri" w:cs="Calibri"/>
        </w:rPr>
        <w:t xml:space="preserve">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261A97D2" w14:textId="77777777" w:rsidR="006F4F38" w:rsidRPr="001023E1" w:rsidRDefault="006F4F38" w:rsidP="001023E1">
      <w:pPr>
        <w:rPr>
          <w:rFonts w:cs="Calibri"/>
          <w:sz w:val="24"/>
          <w:szCs w:val="24"/>
        </w:rPr>
      </w:pPr>
    </w:p>
    <w:p w14:paraId="46561A90" w14:textId="1F14151F" w:rsidR="002A5669" w:rsidRPr="001023E1" w:rsidRDefault="002A5669" w:rsidP="001023E1">
      <w:pPr>
        <w:tabs>
          <w:tab w:val="left" w:pos="3330"/>
          <w:tab w:val="center" w:pos="4535"/>
        </w:tabs>
        <w:spacing w:after="120" w:line="312" w:lineRule="auto"/>
        <w:rPr>
          <w:rFonts w:cs="Calibri"/>
          <w:sz w:val="24"/>
          <w:szCs w:val="24"/>
        </w:rPr>
      </w:pPr>
    </w:p>
    <w:sectPr w:rsidR="002A5669" w:rsidRPr="001023E1" w:rsidSect="00CF22F5">
      <w:headerReference w:type="default" r:id="rId8"/>
      <w:footerReference w:type="defaul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25272" w14:textId="77777777" w:rsidR="00DF2974" w:rsidRDefault="00DF2974">
      <w:pPr>
        <w:spacing w:after="0" w:line="240" w:lineRule="auto"/>
      </w:pPr>
      <w:r>
        <w:separator/>
      </w:r>
    </w:p>
  </w:endnote>
  <w:endnote w:type="continuationSeparator" w:id="0">
    <w:p w14:paraId="559B0288" w14:textId="77777777" w:rsidR="00DF2974" w:rsidRDefault="00DF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F2E962E" w14:textId="70B90101" w:rsidR="00C61564" w:rsidRPr="002A5669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A5669">
          <w:rPr>
            <w:rFonts w:ascii="Times New Roman" w:hAnsi="Times New Roman"/>
            <w:sz w:val="20"/>
            <w:szCs w:val="20"/>
          </w:rPr>
          <w:fldChar w:fldCharType="begin"/>
        </w:r>
        <w:r w:rsidRPr="002A566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A5669">
          <w:rPr>
            <w:rFonts w:ascii="Times New Roman" w:hAnsi="Times New Roman"/>
            <w:sz w:val="20"/>
            <w:szCs w:val="20"/>
          </w:rPr>
          <w:fldChar w:fldCharType="separate"/>
        </w:r>
        <w:r w:rsidR="005946AB">
          <w:rPr>
            <w:rFonts w:ascii="Times New Roman" w:hAnsi="Times New Roman"/>
            <w:noProof/>
            <w:sz w:val="20"/>
            <w:szCs w:val="20"/>
          </w:rPr>
          <w:t>2</w:t>
        </w:r>
        <w:r w:rsidRPr="002A566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9446922" w14:textId="77777777" w:rsidR="00C61564" w:rsidRDefault="00C6156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31959" w14:textId="77777777" w:rsidR="00DF2974" w:rsidRDefault="00DF2974">
      <w:pPr>
        <w:spacing w:after="0" w:line="240" w:lineRule="auto"/>
      </w:pPr>
      <w:r>
        <w:separator/>
      </w:r>
    </w:p>
  </w:footnote>
  <w:footnote w:type="continuationSeparator" w:id="0">
    <w:p w14:paraId="523EDA24" w14:textId="77777777" w:rsidR="00DF2974" w:rsidRDefault="00DF2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CCD53" w14:textId="77777777" w:rsidR="00C61564" w:rsidRDefault="00C61564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454BF"/>
    <w:rsid w:val="00095A51"/>
    <w:rsid w:val="001023E1"/>
    <w:rsid w:val="001A37A2"/>
    <w:rsid w:val="001B0C23"/>
    <w:rsid w:val="001D479F"/>
    <w:rsid w:val="002446E3"/>
    <w:rsid w:val="0027767B"/>
    <w:rsid w:val="002A5669"/>
    <w:rsid w:val="002E2757"/>
    <w:rsid w:val="00316958"/>
    <w:rsid w:val="003A4832"/>
    <w:rsid w:val="003D522B"/>
    <w:rsid w:val="00444EAC"/>
    <w:rsid w:val="00464AD9"/>
    <w:rsid w:val="00493BB9"/>
    <w:rsid w:val="004E68EF"/>
    <w:rsid w:val="004F0E7D"/>
    <w:rsid w:val="004F5C94"/>
    <w:rsid w:val="005113CA"/>
    <w:rsid w:val="00530A5C"/>
    <w:rsid w:val="005946AB"/>
    <w:rsid w:val="006568C0"/>
    <w:rsid w:val="006663A9"/>
    <w:rsid w:val="006A1877"/>
    <w:rsid w:val="006F4F38"/>
    <w:rsid w:val="00726E38"/>
    <w:rsid w:val="0090184E"/>
    <w:rsid w:val="00A2581A"/>
    <w:rsid w:val="00B00F75"/>
    <w:rsid w:val="00B40FA7"/>
    <w:rsid w:val="00B431C3"/>
    <w:rsid w:val="00B64572"/>
    <w:rsid w:val="00B65C6A"/>
    <w:rsid w:val="00B92515"/>
    <w:rsid w:val="00C120BE"/>
    <w:rsid w:val="00C537EC"/>
    <w:rsid w:val="00C60237"/>
    <w:rsid w:val="00C61564"/>
    <w:rsid w:val="00CA08F1"/>
    <w:rsid w:val="00CF22F5"/>
    <w:rsid w:val="00D47B3D"/>
    <w:rsid w:val="00D5601F"/>
    <w:rsid w:val="00DF2974"/>
    <w:rsid w:val="00E375CB"/>
    <w:rsid w:val="00E607F5"/>
    <w:rsid w:val="00E61949"/>
    <w:rsid w:val="00F3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C526D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493B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C0EC1-9921-429E-A3D0-C7DA1116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50</TotalTime>
  <Pages>2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10</cp:revision>
  <cp:lastPrinted>2023-08-31T07:57:00Z</cp:lastPrinted>
  <dcterms:created xsi:type="dcterms:W3CDTF">2023-08-29T05:06:00Z</dcterms:created>
  <dcterms:modified xsi:type="dcterms:W3CDTF">2024-02-12T11:29:00Z</dcterms:modified>
</cp:coreProperties>
</file>