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DF727" w14:textId="77777777" w:rsidR="00BA63DF" w:rsidRPr="00F83D22" w:rsidRDefault="00B13A37" w:rsidP="00BB7299">
      <w:pPr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</w:t>
      </w:r>
    </w:p>
    <w:p w14:paraId="209DE270" w14:textId="43EE789F" w:rsidR="00F57550" w:rsidRPr="008C40D3" w:rsidRDefault="00F57550" w:rsidP="00F57550">
      <w:pPr>
        <w:pStyle w:val="Nagwek"/>
        <w:jc w:val="center"/>
        <w:rPr>
          <w:rFonts w:ascii="Times New Roman" w:hAnsi="Times New Roman"/>
          <w:sz w:val="16"/>
          <w:szCs w:val="16"/>
        </w:rPr>
      </w:pPr>
      <w:r w:rsidRPr="008C40D3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14:paraId="1587CDFD" w14:textId="04E116C3" w:rsidR="008C40D3" w:rsidRPr="00533C98" w:rsidRDefault="00FD69CF" w:rsidP="00FD69CF">
      <w:pPr>
        <w:pStyle w:val="Standard"/>
        <w:tabs>
          <w:tab w:val="left" w:pos="1634"/>
        </w:tabs>
        <w:jc w:val="center"/>
        <w:rPr>
          <w:rStyle w:val="Uwydatnienie"/>
          <w:rFonts w:asciiTheme="minorHAnsi" w:hAnsiTheme="minorHAnsi" w:cstheme="minorHAnsi"/>
          <w:b/>
          <w:bCs/>
          <w:i w:val="0"/>
          <w:iCs w:val="0"/>
          <w:color w:val="000000"/>
          <w:lang w:val="pl-PL"/>
        </w:rPr>
      </w:pPr>
      <w:r w:rsidRPr="00533C98">
        <w:rPr>
          <w:rStyle w:val="Uwydatnienie"/>
          <w:rFonts w:asciiTheme="minorHAnsi" w:hAnsiTheme="minorHAnsi" w:cstheme="minorHAnsi"/>
          <w:b/>
          <w:bCs/>
          <w:i w:val="0"/>
          <w:iCs w:val="0"/>
          <w:color w:val="000000"/>
          <w:lang w:val="pl-PL"/>
        </w:rPr>
        <w:t>Klauzula informacyjna w procesie rekrutacji</w:t>
      </w:r>
    </w:p>
    <w:p w14:paraId="3DD0075B" w14:textId="77777777" w:rsidR="00FD69CF" w:rsidRPr="00533C98" w:rsidRDefault="00FD69CF" w:rsidP="008C40D3">
      <w:pPr>
        <w:pStyle w:val="Standard"/>
        <w:jc w:val="both"/>
        <w:rPr>
          <w:rStyle w:val="Uwydatnienie"/>
          <w:rFonts w:asciiTheme="minorHAnsi" w:hAnsiTheme="minorHAnsi" w:cstheme="minorHAnsi"/>
          <w:i w:val="0"/>
          <w:iCs w:val="0"/>
          <w:color w:val="000000"/>
          <w:sz w:val="19"/>
          <w:szCs w:val="19"/>
          <w:lang w:val="pl-PL"/>
        </w:rPr>
      </w:pPr>
    </w:p>
    <w:p w14:paraId="2DFA926C" w14:textId="4A15F687" w:rsidR="008C40D3" w:rsidRPr="006C7EF9" w:rsidRDefault="008C40D3" w:rsidP="008C40D3">
      <w:pPr>
        <w:pStyle w:val="Standard"/>
        <w:jc w:val="both"/>
        <w:rPr>
          <w:rFonts w:asciiTheme="minorHAnsi" w:hAnsiTheme="minorHAnsi" w:cstheme="minorHAnsi"/>
          <w:color w:val="000000"/>
          <w:sz w:val="19"/>
          <w:szCs w:val="19"/>
          <w:lang w:val="pl-PL"/>
        </w:rPr>
      </w:pPr>
      <w:r w:rsidRPr="00533C98">
        <w:rPr>
          <w:rStyle w:val="Uwydatnienie"/>
          <w:rFonts w:asciiTheme="minorHAnsi" w:hAnsiTheme="minorHAnsi" w:cstheme="minorHAnsi"/>
          <w:i w:val="0"/>
          <w:iCs w:val="0"/>
          <w:color w:val="000000"/>
          <w:sz w:val="19"/>
          <w:szCs w:val="19"/>
          <w:lang w:val="pl-PL"/>
        </w:rPr>
        <w:t>Zgodnie z art. 13 Rozporządzenia Parlamentu Europejskiego i Rady (UE) Nr 2016/679 z dnia 2</w:t>
      </w:r>
      <w:r w:rsidR="006C7EF9">
        <w:rPr>
          <w:rStyle w:val="Uwydatnienie"/>
          <w:rFonts w:asciiTheme="minorHAnsi" w:hAnsiTheme="minorHAnsi" w:cstheme="minorHAnsi"/>
          <w:i w:val="0"/>
          <w:iCs w:val="0"/>
          <w:color w:val="000000"/>
          <w:sz w:val="19"/>
          <w:szCs w:val="19"/>
          <w:lang w:val="pl-PL"/>
        </w:rPr>
        <w:t>6</w:t>
      </w:r>
      <w:r w:rsidRPr="00533C98">
        <w:rPr>
          <w:rStyle w:val="Uwydatnienie"/>
          <w:rFonts w:asciiTheme="minorHAnsi" w:hAnsiTheme="minorHAnsi" w:cstheme="minorHAnsi"/>
          <w:i w:val="0"/>
          <w:iCs w:val="0"/>
          <w:color w:val="000000"/>
          <w:sz w:val="19"/>
          <w:szCs w:val="19"/>
          <w:lang w:val="pl-PL"/>
        </w:rPr>
        <w:t xml:space="preserve"> kwietnia 2016 (Dz. Urz. UE L 119 z 04 maja 2016)  </w:t>
      </w:r>
      <w:r w:rsidRPr="00533C98">
        <w:rPr>
          <w:rStyle w:val="StrongEmphasis"/>
          <w:rFonts w:asciiTheme="minorHAnsi" w:hAnsiTheme="minorHAnsi" w:cstheme="minorHAnsi"/>
          <w:b w:val="0"/>
          <w:bCs w:val="0"/>
          <w:color w:val="000000"/>
          <w:sz w:val="19"/>
          <w:szCs w:val="19"/>
          <w:lang w:val="pl-PL"/>
        </w:rPr>
        <w:t xml:space="preserve">w sprawie ochrony osób fizycznych w związku z przetwarzaniem danych osobowych i w sprawie swobodnego przepływu takich danych </w:t>
      </w:r>
      <w:r w:rsidRPr="00533C98">
        <w:rPr>
          <w:rStyle w:val="Uwydatnienie"/>
          <w:rFonts w:asciiTheme="minorHAnsi" w:hAnsiTheme="minorHAnsi" w:cstheme="minorHAnsi"/>
          <w:i w:val="0"/>
          <w:iCs w:val="0"/>
          <w:color w:val="000000"/>
          <w:sz w:val="19"/>
          <w:szCs w:val="19"/>
          <w:lang w:val="pl-PL"/>
        </w:rPr>
        <w:t>, dalej RODO, informujemy że:</w:t>
      </w:r>
    </w:p>
    <w:p w14:paraId="00D0157A" w14:textId="77777777" w:rsidR="008C40D3" w:rsidRPr="00533C98" w:rsidRDefault="008C40D3" w:rsidP="008C40D3">
      <w:pPr>
        <w:pStyle w:val="Standard"/>
        <w:jc w:val="both"/>
        <w:rPr>
          <w:rFonts w:asciiTheme="minorHAnsi" w:hAnsiTheme="minorHAnsi" w:cstheme="minorHAnsi"/>
          <w:color w:val="000000"/>
          <w:sz w:val="19"/>
          <w:szCs w:val="19"/>
          <w:lang w:val="pl-PL"/>
        </w:rPr>
      </w:pPr>
    </w:p>
    <w:p w14:paraId="49D48D6F" w14:textId="44D3DDDD" w:rsidR="008C40D3" w:rsidRPr="00533C98" w:rsidRDefault="008C40D3" w:rsidP="00FD69CF">
      <w:pPr>
        <w:pStyle w:val="Akapitzlist"/>
        <w:widowControl w:val="0"/>
        <w:numPr>
          <w:ilvl w:val="0"/>
          <w:numId w:val="13"/>
        </w:numPr>
        <w:autoSpaceDN w:val="0"/>
        <w:spacing w:after="160" w:line="276" w:lineRule="auto"/>
        <w:contextualSpacing w:val="0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533C98">
        <w:rPr>
          <w:rFonts w:asciiTheme="minorHAnsi" w:hAnsiTheme="minorHAnsi" w:cstheme="minorHAnsi"/>
          <w:b w:val="0"/>
          <w:sz w:val="19"/>
          <w:szCs w:val="19"/>
        </w:rPr>
        <w:t>Administratorem Pani/Pana danych osobowych jest Samodzielny Publiczny Zakład Opieki Zdrowotnej Sanatorium Uzdrowiskowe „BRISTOL” Ministerstwa Spraw Wewnętrznych i Administracji w  Kudowie-Zdroju z siedzibą przy ul. Stefana Okrzei 1 w Kudow</w:t>
      </w:r>
      <w:r w:rsidR="007A6903">
        <w:rPr>
          <w:rFonts w:asciiTheme="minorHAnsi" w:hAnsiTheme="minorHAnsi" w:cstheme="minorHAnsi"/>
          <w:b w:val="0"/>
          <w:sz w:val="19"/>
          <w:szCs w:val="19"/>
        </w:rPr>
        <w:t>ie-Zdroju (kod pocztowy: 57-350</w:t>
      </w:r>
      <w:r w:rsidR="00F271E1">
        <w:rPr>
          <w:rFonts w:asciiTheme="minorHAnsi" w:hAnsiTheme="minorHAnsi" w:cstheme="minorHAnsi"/>
          <w:b w:val="0"/>
          <w:sz w:val="19"/>
          <w:szCs w:val="19"/>
        </w:rPr>
        <w:t>)</w:t>
      </w:r>
      <w:r w:rsidRPr="00533C98">
        <w:rPr>
          <w:rFonts w:asciiTheme="minorHAnsi" w:hAnsiTheme="minorHAnsi" w:cstheme="minorHAnsi"/>
          <w:b w:val="0"/>
          <w:sz w:val="19"/>
          <w:szCs w:val="19"/>
        </w:rPr>
        <w:t>,   tel.: (74) 632 61 16, adres e-mail: sekretariat@sankud.pl.</w:t>
      </w:r>
    </w:p>
    <w:p w14:paraId="7A42CA4A" w14:textId="77777777" w:rsidR="008C40D3" w:rsidRPr="00533C98" w:rsidRDefault="008C40D3" w:rsidP="00FD69CF">
      <w:pPr>
        <w:pStyle w:val="Akapitzlist"/>
        <w:widowControl w:val="0"/>
        <w:numPr>
          <w:ilvl w:val="0"/>
          <w:numId w:val="13"/>
        </w:numPr>
        <w:autoSpaceDN w:val="0"/>
        <w:spacing w:after="160" w:line="276" w:lineRule="auto"/>
        <w:contextualSpacing w:val="0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533C98">
        <w:rPr>
          <w:rFonts w:asciiTheme="minorHAnsi" w:hAnsiTheme="minorHAnsi" w:cstheme="minorHAnsi"/>
          <w:b w:val="0"/>
          <w:sz w:val="19"/>
          <w:szCs w:val="19"/>
        </w:rPr>
        <w:t>dane kontaktowe do inspektora ochrony danych:iod@sankud.pl</w:t>
      </w:r>
    </w:p>
    <w:p w14:paraId="6F5784EC" w14:textId="02741C0B" w:rsidR="008C40D3" w:rsidRPr="00070926" w:rsidRDefault="008C40D3" w:rsidP="00FD69CF">
      <w:pPr>
        <w:pStyle w:val="Akapitzlist"/>
        <w:widowControl w:val="0"/>
        <w:numPr>
          <w:ilvl w:val="0"/>
          <w:numId w:val="13"/>
        </w:numPr>
        <w:tabs>
          <w:tab w:val="left" w:pos="375"/>
        </w:tabs>
        <w:autoSpaceDN w:val="0"/>
        <w:spacing w:line="276" w:lineRule="auto"/>
        <w:contextualSpacing w:val="0"/>
        <w:jc w:val="both"/>
        <w:rPr>
          <w:rFonts w:asciiTheme="minorHAnsi" w:hAnsiTheme="minorHAnsi" w:cstheme="minorHAnsi"/>
          <w:bCs/>
          <w:sz w:val="19"/>
          <w:szCs w:val="19"/>
        </w:rPr>
      </w:pPr>
      <w:r w:rsidRPr="00533C98">
        <w:rPr>
          <w:rFonts w:asciiTheme="minorHAnsi" w:hAnsiTheme="minorHAnsi" w:cstheme="minorHAnsi"/>
          <w:b w:val="0"/>
          <w:sz w:val="19"/>
          <w:szCs w:val="19"/>
        </w:rPr>
        <w:t xml:space="preserve">Pani/ Pana dane osobowe są przetwarzane w celu przeprowadzenia postępowania  </w:t>
      </w:r>
      <w:r w:rsidR="00997698">
        <w:rPr>
          <w:rFonts w:asciiTheme="minorHAnsi" w:hAnsiTheme="minorHAnsi" w:cstheme="minorHAnsi"/>
          <w:b w:val="0"/>
          <w:sz w:val="19"/>
          <w:szCs w:val="19"/>
        </w:rPr>
        <w:t>konkursowego</w:t>
      </w:r>
      <w:r w:rsidR="007A6903">
        <w:rPr>
          <w:rFonts w:asciiTheme="minorHAnsi" w:hAnsiTheme="minorHAnsi" w:cstheme="minorHAnsi"/>
          <w:b w:val="0"/>
          <w:sz w:val="19"/>
          <w:szCs w:val="19"/>
        </w:rPr>
        <w:t xml:space="preserve"> na stanowisko</w:t>
      </w:r>
      <w:r w:rsidR="00070926">
        <w:rPr>
          <w:rFonts w:asciiTheme="minorHAnsi" w:hAnsiTheme="minorHAnsi" w:cstheme="minorHAnsi"/>
          <w:b w:val="0"/>
          <w:sz w:val="19"/>
          <w:szCs w:val="19"/>
        </w:rPr>
        <w:t xml:space="preserve"> </w:t>
      </w:r>
      <w:r w:rsidR="00070926" w:rsidRPr="00070926">
        <w:rPr>
          <w:rFonts w:asciiTheme="minorHAnsi" w:hAnsiTheme="minorHAnsi" w:cstheme="minorHAnsi"/>
          <w:bCs/>
          <w:sz w:val="19"/>
          <w:szCs w:val="19"/>
        </w:rPr>
        <w:t>Pielęgniarki Oddziałowej / Pielęgniarza Oddziałowego Oddziału Rehabilitacyjnego</w:t>
      </w:r>
      <w:r w:rsidR="007A6903" w:rsidRPr="00070926">
        <w:rPr>
          <w:rFonts w:asciiTheme="minorHAnsi" w:hAnsiTheme="minorHAnsi" w:cstheme="minorHAnsi"/>
          <w:bCs/>
          <w:sz w:val="19"/>
          <w:szCs w:val="19"/>
        </w:rPr>
        <w:t xml:space="preserve"> </w:t>
      </w:r>
      <w:r w:rsidR="00ED5B9C">
        <w:rPr>
          <w:rFonts w:asciiTheme="minorHAnsi" w:hAnsiTheme="minorHAnsi" w:cstheme="minorHAnsi"/>
          <w:bCs/>
          <w:sz w:val="19"/>
          <w:szCs w:val="19"/>
        </w:rPr>
        <w:t xml:space="preserve">                                     </w:t>
      </w:r>
      <w:r w:rsidR="007A6903" w:rsidRPr="00070926">
        <w:rPr>
          <w:rFonts w:asciiTheme="minorHAnsi" w:hAnsiTheme="minorHAnsi" w:cstheme="minorHAnsi"/>
          <w:bCs/>
          <w:sz w:val="19"/>
          <w:szCs w:val="19"/>
        </w:rPr>
        <w:t>w S</w:t>
      </w:r>
      <w:r w:rsidRPr="00070926">
        <w:rPr>
          <w:rFonts w:asciiTheme="minorHAnsi" w:hAnsiTheme="minorHAnsi" w:cstheme="minorHAnsi"/>
          <w:bCs/>
          <w:sz w:val="19"/>
          <w:szCs w:val="19"/>
        </w:rPr>
        <w:t xml:space="preserve">amodzielnym Publicznym Zakładzie </w:t>
      </w:r>
      <w:r w:rsidR="00ED5B9C">
        <w:rPr>
          <w:rFonts w:asciiTheme="minorHAnsi" w:hAnsiTheme="minorHAnsi" w:cstheme="minorHAnsi"/>
          <w:bCs/>
          <w:sz w:val="19"/>
          <w:szCs w:val="19"/>
        </w:rPr>
        <w:t>O</w:t>
      </w:r>
      <w:r w:rsidRPr="00070926">
        <w:rPr>
          <w:rFonts w:asciiTheme="minorHAnsi" w:hAnsiTheme="minorHAnsi" w:cstheme="minorHAnsi"/>
          <w:bCs/>
          <w:sz w:val="19"/>
          <w:szCs w:val="19"/>
        </w:rPr>
        <w:t>pieki Zdrowotnej Sanatorium Uzdrowiskow</w:t>
      </w:r>
      <w:r w:rsidR="00ED5B9C">
        <w:rPr>
          <w:rFonts w:asciiTheme="minorHAnsi" w:hAnsiTheme="minorHAnsi" w:cstheme="minorHAnsi"/>
          <w:bCs/>
          <w:sz w:val="19"/>
          <w:szCs w:val="19"/>
        </w:rPr>
        <w:t>ym</w:t>
      </w:r>
      <w:r w:rsidRPr="00070926">
        <w:rPr>
          <w:rFonts w:asciiTheme="minorHAnsi" w:hAnsiTheme="minorHAnsi" w:cstheme="minorHAnsi"/>
          <w:bCs/>
          <w:sz w:val="19"/>
          <w:szCs w:val="19"/>
        </w:rPr>
        <w:t xml:space="preserve"> „Bristol” MSWiA w Kudowie Zdroju</w:t>
      </w:r>
    </w:p>
    <w:p w14:paraId="0B933E4F" w14:textId="77777777" w:rsidR="008C40D3" w:rsidRPr="00533C98" w:rsidRDefault="008C40D3" w:rsidP="00FD69CF">
      <w:pPr>
        <w:pStyle w:val="Akapitzlist"/>
        <w:widowControl w:val="0"/>
        <w:numPr>
          <w:ilvl w:val="0"/>
          <w:numId w:val="13"/>
        </w:numPr>
        <w:tabs>
          <w:tab w:val="left" w:pos="375"/>
        </w:tabs>
        <w:autoSpaceDN w:val="0"/>
        <w:spacing w:line="276" w:lineRule="auto"/>
        <w:contextualSpacing w:val="0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533C98">
        <w:rPr>
          <w:rFonts w:asciiTheme="minorHAnsi" w:hAnsiTheme="minorHAnsi" w:cstheme="minorHAnsi"/>
          <w:b w:val="0"/>
          <w:sz w:val="19"/>
          <w:szCs w:val="19"/>
        </w:rPr>
        <w:t>Podstawa prawna przetwarzania danych wynika z:</w:t>
      </w:r>
    </w:p>
    <w:p w14:paraId="2ACA17D2" w14:textId="4934E94D" w:rsidR="008C40D3" w:rsidRPr="00533C98" w:rsidRDefault="008C40D3" w:rsidP="00997698">
      <w:pPr>
        <w:pStyle w:val="Akapitzlist"/>
        <w:numPr>
          <w:ilvl w:val="0"/>
          <w:numId w:val="14"/>
        </w:numPr>
        <w:ind w:left="1276" w:hanging="425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533C98"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  <w:t>art. 6 ust. 1 lit. a i b RODO</w:t>
      </w:r>
    </w:p>
    <w:p w14:paraId="260092D5" w14:textId="358ED6A3" w:rsidR="008C40D3" w:rsidRPr="00533C98" w:rsidRDefault="008C40D3" w:rsidP="00997698">
      <w:pPr>
        <w:pStyle w:val="Akapitzlist"/>
        <w:numPr>
          <w:ilvl w:val="0"/>
          <w:numId w:val="14"/>
        </w:numPr>
        <w:ind w:left="1276" w:hanging="425"/>
        <w:jc w:val="both"/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</w:pPr>
      <w:r w:rsidRPr="00533C98"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  <w:t>Ustawa z 26 czerwca 1974  Kodeks pracy</w:t>
      </w:r>
    </w:p>
    <w:p w14:paraId="7F0DAA0D" w14:textId="20D52A3D" w:rsidR="008C40D3" w:rsidRPr="00533C98" w:rsidRDefault="008C40D3" w:rsidP="00997698">
      <w:pPr>
        <w:pStyle w:val="Akapitzlist"/>
        <w:numPr>
          <w:ilvl w:val="0"/>
          <w:numId w:val="14"/>
        </w:numPr>
        <w:ind w:left="1276" w:hanging="425"/>
        <w:jc w:val="both"/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</w:pPr>
      <w:r w:rsidRPr="00533C98"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  <w:t>Ustawa z dnia 15 kwietnia 2011 roku o działalności leczniczej,</w:t>
      </w:r>
    </w:p>
    <w:p w14:paraId="4A41A929" w14:textId="5A7E2FC9" w:rsidR="008C40D3" w:rsidRPr="00533C98" w:rsidRDefault="008C40D3" w:rsidP="00997698">
      <w:pPr>
        <w:pStyle w:val="Akapitzlist"/>
        <w:numPr>
          <w:ilvl w:val="0"/>
          <w:numId w:val="14"/>
        </w:numPr>
        <w:ind w:left="1276" w:hanging="425"/>
        <w:jc w:val="both"/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</w:pPr>
      <w:r w:rsidRPr="00533C98"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  <w:t xml:space="preserve">Rozporządzenie Ministra Zdrowia z dnia  6 lutego 2012 w sprawie sposobu przeprowadzania     </w:t>
      </w:r>
    </w:p>
    <w:p w14:paraId="54036E39" w14:textId="14373676" w:rsidR="008C40D3" w:rsidRDefault="00997698" w:rsidP="00FD69CF">
      <w:pPr>
        <w:pStyle w:val="Akapitzlist"/>
        <w:jc w:val="both"/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</w:pPr>
      <w:r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  <w:t xml:space="preserve">             </w:t>
      </w:r>
      <w:r w:rsidR="008C40D3" w:rsidRPr="00533C98"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  <w:t>konkursu na niektóre stanowiska kierownicze w podmiocie leczniczym niebędącym przedsiębiorcą.</w:t>
      </w:r>
    </w:p>
    <w:p w14:paraId="2B8C2B61" w14:textId="657F4D32" w:rsidR="000867B5" w:rsidRPr="00997698" w:rsidRDefault="000867B5" w:rsidP="00997698">
      <w:pPr>
        <w:pStyle w:val="Akapitzlist"/>
        <w:numPr>
          <w:ilvl w:val="0"/>
          <w:numId w:val="15"/>
        </w:numPr>
        <w:ind w:left="1276" w:hanging="425"/>
        <w:jc w:val="both"/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</w:pPr>
      <w:r w:rsidRPr="00997698"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  <w:t xml:space="preserve">Rozporządzenie Ministra Zdrowia w sprawie kwalifikacji wymaganych od  pracowników na poszczególnych </w:t>
      </w:r>
      <w:r w:rsidR="00997698"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  <w:t>r</w:t>
      </w:r>
      <w:r w:rsidRPr="00997698"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  <w:t>odzajach stanowisk pracy w  podmiotach leczniczych niebędących przedsiębiorcami.</w:t>
      </w:r>
    </w:p>
    <w:p w14:paraId="22A862DD" w14:textId="02F7A0F4" w:rsidR="008C40D3" w:rsidRPr="00533C98" w:rsidRDefault="008C40D3" w:rsidP="00997698">
      <w:pPr>
        <w:pStyle w:val="Akapitzlist"/>
        <w:numPr>
          <w:ilvl w:val="0"/>
          <w:numId w:val="15"/>
        </w:numPr>
        <w:ind w:left="1276" w:hanging="425"/>
        <w:jc w:val="both"/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</w:pPr>
      <w:r w:rsidRPr="00533C98"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  <w:t>W zakresie, w jakim przetwarzane dane obejmują dane szczególnej kategorii, podstawą prawną przetwarzania danych jest art. 9 ust. 2 lit. a</w:t>
      </w:r>
      <w:r w:rsidR="006B33F4"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  <w:t xml:space="preserve"> i b </w:t>
      </w:r>
      <w:r w:rsidRPr="00533C98">
        <w:rPr>
          <w:rStyle w:val="Uwydatnienie"/>
          <w:rFonts w:asciiTheme="minorHAnsi" w:hAnsiTheme="minorHAnsi" w:cstheme="minorHAnsi"/>
          <w:b w:val="0"/>
          <w:i w:val="0"/>
          <w:iCs w:val="0"/>
          <w:sz w:val="19"/>
          <w:szCs w:val="19"/>
        </w:rPr>
        <w:t xml:space="preserve"> RODO</w:t>
      </w:r>
    </w:p>
    <w:p w14:paraId="30E5902D" w14:textId="05106188" w:rsidR="008C40D3" w:rsidRPr="00533C98" w:rsidRDefault="008C40D3" w:rsidP="00FD69CF">
      <w:pPr>
        <w:pStyle w:val="Akapitzlist"/>
        <w:ind w:left="0" w:firstLine="45"/>
        <w:jc w:val="both"/>
        <w:rPr>
          <w:rFonts w:asciiTheme="minorHAnsi" w:hAnsiTheme="minorHAnsi" w:cstheme="minorHAnsi"/>
          <w:b w:val="0"/>
          <w:sz w:val="19"/>
          <w:szCs w:val="19"/>
        </w:rPr>
      </w:pPr>
    </w:p>
    <w:p w14:paraId="71D8EAA8" w14:textId="77777777" w:rsidR="008C40D3" w:rsidRPr="00533C98" w:rsidRDefault="008C40D3" w:rsidP="00FD69CF">
      <w:pPr>
        <w:pStyle w:val="Akapitzlist"/>
        <w:widowControl w:val="0"/>
        <w:numPr>
          <w:ilvl w:val="0"/>
          <w:numId w:val="13"/>
        </w:numPr>
        <w:tabs>
          <w:tab w:val="left" w:pos="405"/>
        </w:tabs>
        <w:autoSpaceDN w:val="0"/>
        <w:spacing w:line="276" w:lineRule="auto"/>
        <w:contextualSpacing w:val="0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533C98">
        <w:rPr>
          <w:rFonts w:asciiTheme="minorHAnsi" w:hAnsiTheme="minorHAnsi" w:cstheme="minorHAnsi"/>
          <w:b w:val="0"/>
          <w:sz w:val="19"/>
          <w:szCs w:val="19"/>
        </w:rPr>
        <w:t xml:space="preserve">Odbiorcami Pani/ Pana danych osobowych będą wyłącznie podmioty uprawnione do uzyskania danych osobowych na podstawie przepisów prawa. </w:t>
      </w:r>
    </w:p>
    <w:p w14:paraId="29AF26D8" w14:textId="77777777" w:rsidR="008C40D3" w:rsidRPr="00533C98" w:rsidRDefault="008C40D3" w:rsidP="008C40D3">
      <w:pPr>
        <w:pStyle w:val="Akapitzlist"/>
        <w:tabs>
          <w:tab w:val="left" w:pos="405"/>
        </w:tabs>
        <w:ind w:left="0"/>
        <w:jc w:val="both"/>
        <w:rPr>
          <w:rFonts w:asciiTheme="minorHAnsi" w:hAnsiTheme="minorHAnsi" w:cstheme="minorHAnsi"/>
          <w:b w:val="0"/>
          <w:sz w:val="19"/>
          <w:szCs w:val="19"/>
        </w:rPr>
      </w:pPr>
    </w:p>
    <w:p w14:paraId="3F71F107" w14:textId="0229D805" w:rsidR="008C40D3" w:rsidRPr="00533C98" w:rsidRDefault="008C40D3" w:rsidP="00FD69CF">
      <w:pPr>
        <w:pStyle w:val="Akapitzlist"/>
        <w:widowControl w:val="0"/>
        <w:numPr>
          <w:ilvl w:val="0"/>
          <w:numId w:val="13"/>
        </w:numPr>
        <w:tabs>
          <w:tab w:val="left" w:pos="405"/>
        </w:tabs>
        <w:autoSpaceDN w:val="0"/>
        <w:spacing w:line="276" w:lineRule="auto"/>
        <w:contextualSpacing w:val="0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533C98">
        <w:rPr>
          <w:rFonts w:asciiTheme="minorHAnsi" w:hAnsiTheme="minorHAnsi" w:cstheme="minorHAnsi"/>
          <w:b w:val="0"/>
          <w:sz w:val="19"/>
          <w:szCs w:val="19"/>
        </w:rPr>
        <w:t>Pani / Pana dane osobowe będą przetwarzane/przechowywane aż do</w:t>
      </w:r>
      <w:r w:rsidR="006B33F4">
        <w:rPr>
          <w:rFonts w:asciiTheme="minorHAnsi" w:hAnsiTheme="minorHAnsi" w:cstheme="minorHAnsi"/>
          <w:b w:val="0"/>
          <w:sz w:val="19"/>
          <w:szCs w:val="19"/>
        </w:rPr>
        <w:t xml:space="preserve"> zakończenia postępowania rekrutacyjnego lub </w:t>
      </w:r>
      <w:r w:rsidRPr="00533C98">
        <w:rPr>
          <w:rFonts w:asciiTheme="minorHAnsi" w:hAnsiTheme="minorHAnsi" w:cstheme="minorHAnsi"/>
          <w:b w:val="0"/>
          <w:sz w:val="19"/>
          <w:szCs w:val="19"/>
        </w:rPr>
        <w:t xml:space="preserve"> ewentualnego wycofania przez Panią </w:t>
      </w:r>
      <w:r w:rsidR="00FD69CF" w:rsidRPr="00533C98">
        <w:rPr>
          <w:rFonts w:asciiTheme="minorHAnsi" w:hAnsiTheme="minorHAnsi" w:cstheme="minorHAnsi"/>
          <w:b w:val="0"/>
          <w:sz w:val="19"/>
          <w:szCs w:val="19"/>
        </w:rPr>
        <w:t xml:space="preserve">  </w:t>
      </w:r>
      <w:r w:rsidRPr="00533C98">
        <w:rPr>
          <w:rFonts w:asciiTheme="minorHAnsi" w:hAnsiTheme="minorHAnsi" w:cstheme="minorHAnsi"/>
          <w:b w:val="0"/>
          <w:sz w:val="19"/>
          <w:szCs w:val="19"/>
        </w:rPr>
        <w:t>/ Pana zgody na przetwarzanie danych w postępowaniu rekrutacyjnym.</w:t>
      </w:r>
    </w:p>
    <w:p w14:paraId="3ED75AF4" w14:textId="77777777" w:rsidR="008C40D3" w:rsidRPr="00533C98" w:rsidRDefault="008C40D3" w:rsidP="00FD69CF">
      <w:pPr>
        <w:pStyle w:val="Akapitzlist"/>
        <w:widowControl w:val="0"/>
        <w:numPr>
          <w:ilvl w:val="0"/>
          <w:numId w:val="13"/>
        </w:numPr>
        <w:autoSpaceDN w:val="0"/>
        <w:spacing w:before="100" w:after="100" w:line="276" w:lineRule="auto"/>
        <w:contextualSpacing w:val="0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533C98">
        <w:rPr>
          <w:rFonts w:asciiTheme="minorHAnsi" w:hAnsiTheme="minorHAnsi" w:cstheme="minorHAnsi"/>
          <w:b w:val="0"/>
          <w:sz w:val="19"/>
          <w:szCs w:val="19"/>
        </w:rPr>
        <w:t>Posiada Pani/Pan prawo dostępu do swoich danych osobowych, sprostowania, usunięcia, ograniczenia przetwarzania, prawo do wniesienia sprzeciwu oraz prawo do przenoszenia danych.</w:t>
      </w:r>
    </w:p>
    <w:p w14:paraId="66C9198E" w14:textId="77777777" w:rsidR="008C40D3" w:rsidRPr="00533C98" w:rsidRDefault="008C40D3" w:rsidP="00FD69CF">
      <w:pPr>
        <w:pStyle w:val="Akapitzlist"/>
        <w:widowControl w:val="0"/>
        <w:numPr>
          <w:ilvl w:val="0"/>
          <w:numId w:val="13"/>
        </w:numPr>
        <w:autoSpaceDN w:val="0"/>
        <w:spacing w:after="160" w:line="276" w:lineRule="auto"/>
        <w:contextualSpacing w:val="0"/>
        <w:jc w:val="both"/>
        <w:rPr>
          <w:rFonts w:asciiTheme="minorHAnsi" w:eastAsia="Calibri" w:hAnsiTheme="minorHAnsi" w:cstheme="minorHAnsi"/>
          <w:b w:val="0"/>
          <w:sz w:val="19"/>
          <w:szCs w:val="19"/>
        </w:rPr>
      </w:pPr>
      <w:r w:rsidRPr="00533C98">
        <w:rPr>
          <w:rFonts w:asciiTheme="minorHAnsi" w:hAnsiTheme="minorHAnsi" w:cstheme="minorHAnsi"/>
          <w:b w:val="0"/>
          <w:sz w:val="19"/>
          <w:szCs w:val="19"/>
        </w:rPr>
        <w:t>Przysługuje Pani/Panu prawo do wniesienia skargi do organu nadzorczego.</w:t>
      </w:r>
    </w:p>
    <w:p w14:paraId="4BE65166" w14:textId="0C5CEC46" w:rsidR="008C40D3" w:rsidRPr="00533C98" w:rsidRDefault="008C40D3" w:rsidP="00FD69CF">
      <w:pPr>
        <w:pStyle w:val="Akapitzlist"/>
        <w:widowControl w:val="0"/>
        <w:numPr>
          <w:ilvl w:val="0"/>
          <w:numId w:val="13"/>
        </w:numPr>
        <w:autoSpaceDN w:val="0"/>
        <w:spacing w:after="160" w:line="276" w:lineRule="auto"/>
        <w:contextualSpacing w:val="0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533C98">
        <w:rPr>
          <w:rFonts w:asciiTheme="minorHAnsi" w:hAnsiTheme="minorHAnsi" w:cstheme="minorHAnsi"/>
          <w:b w:val="0"/>
          <w:sz w:val="19"/>
          <w:szCs w:val="19"/>
        </w:rPr>
        <w:t>Podanie przez Panią/Pana danych osobowych jest dobrowolne</w:t>
      </w:r>
      <w:r w:rsidR="00997698">
        <w:rPr>
          <w:rFonts w:asciiTheme="minorHAnsi" w:hAnsiTheme="minorHAnsi" w:cstheme="minorHAnsi"/>
          <w:b w:val="0"/>
          <w:sz w:val="19"/>
          <w:szCs w:val="19"/>
        </w:rPr>
        <w:t xml:space="preserve">, ale jest wymogiem ustawowym zgodnie z Rozporządzeniem Ministra Zdrowia z dnia 06 lutego 2012 w sprawie sposobu przeprowadzania konkursu na niektóre stanowiska kierownicze w podmiocie leczniczym niebędącym </w:t>
      </w:r>
      <w:r w:rsidR="00DF0BD1">
        <w:rPr>
          <w:rFonts w:asciiTheme="minorHAnsi" w:hAnsiTheme="minorHAnsi" w:cstheme="minorHAnsi"/>
          <w:b w:val="0"/>
          <w:sz w:val="19"/>
          <w:szCs w:val="19"/>
        </w:rPr>
        <w:t>przedsiębiorcą</w:t>
      </w:r>
      <w:r w:rsidRPr="00533C98">
        <w:rPr>
          <w:rFonts w:asciiTheme="minorHAnsi" w:hAnsiTheme="minorHAnsi" w:cstheme="minorHAnsi"/>
          <w:b w:val="0"/>
          <w:sz w:val="19"/>
          <w:szCs w:val="19"/>
        </w:rPr>
        <w:t xml:space="preserve">. Konsekwencją niepodania danych osobowych jest brak możliwości uczestnictwa w postepowaniu </w:t>
      </w:r>
      <w:r w:rsidR="00997698">
        <w:rPr>
          <w:rFonts w:asciiTheme="minorHAnsi" w:hAnsiTheme="minorHAnsi" w:cstheme="minorHAnsi"/>
          <w:b w:val="0"/>
          <w:sz w:val="19"/>
          <w:szCs w:val="19"/>
        </w:rPr>
        <w:t>konkursowym</w:t>
      </w:r>
      <w:r w:rsidRPr="00533C98">
        <w:rPr>
          <w:rFonts w:asciiTheme="minorHAnsi" w:hAnsiTheme="minorHAnsi" w:cstheme="minorHAnsi"/>
          <w:b w:val="0"/>
          <w:sz w:val="19"/>
          <w:szCs w:val="19"/>
        </w:rPr>
        <w:t>.</w:t>
      </w:r>
    </w:p>
    <w:p w14:paraId="5DCD96B6" w14:textId="77777777" w:rsidR="008C40D3" w:rsidRPr="00533C98" w:rsidRDefault="008C40D3" w:rsidP="00FD69CF">
      <w:pPr>
        <w:pStyle w:val="Akapitzlist"/>
        <w:widowControl w:val="0"/>
        <w:numPr>
          <w:ilvl w:val="0"/>
          <w:numId w:val="13"/>
        </w:numPr>
        <w:autoSpaceDN w:val="0"/>
        <w:spacing w:before="100" w:after="100"/>
        <w:contextualSpacing w:val="0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533C98">
        <w:rPr>
          <w:rFonts w:asciiTheme="minorHAnsi" w:hAnsiTheme="minorHAnsi" w:cstheme="minorHAnsi"/>
          <w:b w:val="0"/>
          <w:sz w:val="19"/>
          <w:szCs w:val="19"/>
        </w:rPr>
        <w:t>Podane przez Panią/ Pana dane nie będą przetwarzane w sposób zautomatyzowany, w tym w formie profilowania</w:t>
      </w:r>
    </w:p>
    <w:p w14:paraId="331BAA19" w14:textId="77777777" w:rsidR="008C40D3" w:rsidRPr="00533C98" w:rsidRDefault="008C40D3" w:rsidP="00FD69CF">
      <w:pPr>
        <w:pStyle w:val="Akapitzlist"/>
        <w:widowControl w:val="0"/>
        <w:numPr>
          <w:ilvl w:val="0"/>
          <w:numId w:val="13"/>
        </w:numPr>
        <w:autoSpaceDN w:val="0"/>
        <w:spacing w:after="160"/>
        <w:contextualSpacing w:val="0"/>
        <w:jc w:val="both"/>
        <w:rPr>
          <w:rFonts w:asciiTheme="minorHAnsi" w:eastAsia="Calibri" w:hAnsiTheme="minorHAnsi" w:cstheme="minorHAnsi"/>
          <w:b w:val="0"/>
          <w:sz w:val="19"/>
          <w:szCs w:val="19"/>
        </w:rPr>
      </w:pPr>
      <w:r w:rsidRPr="00533C98">
        <w:rPr>
          <w:rFonts w:asciiTheme="minorHAnsi" w:hAnsiTheme="minorHAnsi" w:cstheme="minorHAnsi"/>
          <w:b w:val="0"/>
          <w:sz w:val="19"/>
          <w:szCs w:val="19"/>
        </w:rPr>
        <w:t>Pani/Pana dane osobowe nie będą przekazywane do państwa trzeciego oraz organizacji międzynarodowych.</w:t>
      </w:r>
    </w:p>
    <w:p w14:paraId="47593CBA" w14:textId="77777777" w:rsidR="008C40D3" w:rsidRPr="008C40D3" w:rsidRDefault="008C40D3" w:rsidP="008C40D3">
      <w:pPr>
        <w:pStyle w:val="Standard"/>
        <w:rPr>
          <w:rFonts w:ascii="Times New Roman" w:hAnsi="Times New Roman" w:cs="Times New Roman"/>
          <w:sz w:val="22"/>
          <w:szCs w:val="22"/>
          <w:lang w:val="pl-PL"/>
        </w:rPr>
      </w:pPr>
    </w:p>
    <w:p w14:paraId="457B7586" w14:textId="77777777" w:rsidR="008C40D3" w:rsidRPr="008C40D3" w:rsidRDefault="008C40D3" w:rsidP="008C40D3">
      <w:pPr>
        <w:pStyle w:val="Standard"/>
        <w:jc w:val="right"/>
        <w:rPr>
          <w:rFonts w:ascii="Times New Roman" w:hAnsi="Times New Roman" w:cs="Times New Roman"/>
          <w:lang w:val="pl-PL"/>
        </w:rPr>
      </w:pPr>
      <w:r w:rsidRPr="008C40D3">
        <w:rPr>
          <w:rFonts w:ascii="Times New Roman" w:hAnsi="Times New Roman" w:cs="Times New Roman"/>
          <w:lang w:val="pl-PL"/>
        </w:rPr>
        <w:t>...............................................................</w:t>
      </w:r>
    </w:p>
    <w:p w14:paraId="2C587A3C" w14:textId="53990BD3" w:rsidR="008C40D3" w:rsidRPr="00FD69CF" w:rsidRDefault="00FD69CF" w:rsidP="00FD69CF">
      <w:pPr>
        <w:pStyle w:val="Standard"/>
        <w:jc w:val="center"/>
        <w:rPr>
          <w:rFonts w:ascii="Times New Roman" w:hAnsi="Times New Roman" w:cs="Times New Roman"/>
          <w:i/>
          <w:iCs/>
          <w:sz w:val="16"/>
          <w:szCs w:val="16"/>
          <w:lang w:val="pl-PL"/>
        </w:rPr>
      </w:pPr>
      <w:r w:rsidRPr="00FD69CF">
        <w:rPr>
          <w:rFonts w:ascii="Times New Roman" w:hAnsi="Times New Roman" w:cs="Times New Roman"/>
          <w:i/>
          <w:iCs/>
          <w:sz w:val="16"/>
          <w:szCs w:val="16"/>
          <w:lang w:val="pl-PL"/>
        </w:rPr>
        <w:t xml:space="preserve">                                                                                                                                    (</w:t>
      </w:r>
      <w:r w:rsidR="008C40D3" w:rsidRPr="00FD69CF">
        <w:rPr>
          <w:rFonts w:ascii="Times New Roman" w:hAnsi="Times New Roman" w:cs="Times New Roman"/>
          <w:i/>
          <w:iCs/>
          <w:sz w:val="16"/>
          <w:szCs w:val="16"/>
          <w:lang w:val="pl-PL"/>
        </w:rPr>
        <w:t>Potwierdzenie  zapoznani</w:t>
      </w:r>
      <w:r w:rsidR="00A52877">
        <w:rPr>
          <w:rFonts w:ascii="Times New Roman" w:hAnsi="Times New Roman" w:cs="Times New Roman"/>
          <w:i/>
          <w:iCs/>
          <w:sz w:val="16"/>
          <w:szCs w:val="16"/>
          <w:lang w:val="pl-PL"/>
        </w:rPr>
        <w:t>a</w:t>
      </w:r>
      <w:r w:rsidR="008C40D3" w:rsidRPr="00FD69CF">
        <w:rPr>
          <w:rFonts w:ascii="Times New Roman" w:hAnsi="Times New Roman" w:cs="Times New Roman"/>
          <w:i/>
          <w:iCs/>
          <w:sz w:val="16"/>
          <w:szCs w:val="16"/>
          <w:lang w:val="pl-PL"/>
        </w:rPr>
        <w:t xml:space="preserve"> się z treścią</w:t>
      </w:r>
    </w:p>
    <w:p w14:paraId="1FDFE71A" w14:textId="4D11AE57" w:rsidR="00D9698C" w:rsidRPr="00D368F5" w:rsidRDefault="00FD69CF" w:rsidP="00D368F5">
      <w:pPr>
        <w:pStyle w:val="Standard"/>
        <w:jc w:val="center"/>
        <w:rPr>
          <w:rFonts w:ascii="Times New Roman" w:hAnsi="Times New Roman" w:cs="Times New Roman"/>
          <w:i/>
          <w:iCs/>
          <w:sz w:val="16"/>
          <w:szCs w:val="16"/>
          <w:lang w:val="pl-PL"/>
        </w:rPr>
      </w:pPr>
      <w:r w:rsidRPr="007A6903">
        <w:rPr>
          <w:rFonts w:ascii="Times New Roman" w:hAnsi="Times New Roman" w:cs="Times New Roman"/>
          <w:i/>
          <w:iCs/>
          <w:sz w:val="16"/>
          <w:szCs w:val="16"/>
          <w:lang w:val="pl-PL"/>
        </w:rPr>
        <w:t xml:space="preserve">                                                                                                                                          </w:t>
      </w:r>
      <w:r w:rsidR="008C40D3" w:rsidRPr="007A6903">
        <w:rPr>
          <w:rFonts w:ascii="Times New Roman" w:hAnsi="Times New Roman" w:cs="Times New Roman"/>
          <w:i/>
          <w:iCs/>
          <w:sz w:val="16"/>
          <w:szCs w:val="16"/>
          <w:lang w:val="pl-PL"/>
        </w:rPr>
        <w:t>Klauzuli Informacyjnej</w:t>
      </w:r>
      <w:r w:rsidRPr="007A6903">
        <w:rPr>
          <w:rFonts w:ascii="Times New Roman" w:hAnsi="Times New Roman" w:cs="Times New Roman"/>
          <w:i/>
          <w:iCs/>
          <w:sz w:val="16"/>
          <w:szCs w:val="16"/>
          <w:lang w:val="pl-PL"/>
        </w:rPr>
        <w:t>)</w:t>
      </w:r>
    </w:p>
    <w:sectPr w:rsidR="00D9698C" w:rsidRPr="00D368F5" w:rsidSect="00D53375">
      <w:headerReference w:type="default" r:id="rId8"/>
      <w:footerReference w:type="default" r:id="rId9"/>
      <w:pgSz w:w="11906" w:h="16838" w:code="9"/>
      <w:pgMar w:top="1417" w:right="1417" w:bottom="1417" w:left="1417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3D921" w14:textId="77777777" w:rsidR="00077CD4" w:rsidRDefault="00077CD4" w:rsidP="00743ADC">
      <w:r>
        <w:separator/>
      </w:r>
    </w:p>
  </w:endnote>
  <w:endnote w:type="continuationSeparator" w:id="0">
    <w:p w14:paraId="340AEB74" w14:textId="77777777" w:rsidR="00077CD4" w:rsidRDefault="00077CD4" w:rsidP="00743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43551" w14:textId="12471770" w:rsidR="0014582B" w:rsidRDefault="007A6903" w:rsidP="0014582B">
    <w:pPr>
      <w:pStyle w:val="Stopka"/>
      <w:rPr>
        <w:rFonts w:asciiTheme="minorHAnsi" w:hAnsiTheme="minorHAnsi" w:cstheme="minorHAnsi"/>
        <w:b w:val="0"/>
        <w:bCs/>
      </w:rPr>
    </w:pPr>
    <w:r>
      <w:rPr>
        <w:rFonts w:asciiTheme="minorHAnsi" w:hAnsiTheme="minorHAnsi" w:cstheme="minorHAnsi"/>
        <w:b w:val="0"/>
        <w:bCs/>
      </w:rPr>
      <w:t>Obowiązuje od dnia 17</w:t>
    </w:r>
    <w:r w:rsidR="0014582B">
      <w:rPr>
        <w:rFonts w:asciiTheme="minorHAnsi" w:hAnsiTheme="minorHAnsi" w:cstheme="minorHAnsi"/>
        <w:b w:val="0"/>
        <w:bCs/>
      </w:rPr>
      <w:t>.01.202</w:t>
    </w:r>
    <w:r w:rsidR="00997698">
      <w:rPr>
        <w:rFonts w:asciiTheme="minorHAnsi" w:hAnsiTheme="minorHAnsi" w:cstheme="minorHAnsi"/>
        <w:b w:val="0"/>
        <w:bCs/>
      </w:rPr>
      <w:t>5</w:t>
    </w:r>
  </w:p>
  <w:p w14:paraId="783E7994" w14:textId="4376186F" w:rsidR="0014582B" w:rsidRDefault="0014582B">
    <w:pPr>
      <w:pStyle w:val="Stopka"/>
    </w:pPr>
  </w:p>
  <w:p w14:paraId="2096857D" w14:textId="77777777" w:rsidR="0014582B" w:rsidRDefault="001458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F5B31" w14:textId="77777777" w:rsidR="00077CD4" w:rsidRDefault="00077CD4" w:rsidP="00743ADC">
      <w:r>
        <w:separator/>
      </w:r>
    </w:p>
  </w:footnote>
  <w:footnote w:type="continuationSeparator" w:id="0">
    <w:p w14:paraId="367E28DF" w14:textId="77777777" w:rsidR="00077CD4" w:rsidRDefault="00077CD4" w:rsidP="00743A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B5ECE" w14:textId="77777777" w:rsidR="00D53375" w:rsidRPr="00D53375" w:rsidRDefault="00D53375" w:rsidP="00D53375">
    <w:pPr>
      <w:pStyle w:val="Nagwek"/>
      <w:rPr>
        <w:rFonts w:ascii="Times New Roman" w:hAnsi="Times New Roman"/>
        <w:b w:val="0"/>
        <w:noProof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D53375">
      <w:rPr>
        <w:rFonts w:ascii="Times New Roman" w:hAnsi="Times New Roman"/>
        <w:b w:val="0"/>
        <w:noProof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                                                                                                                                                           Załącznik nr 5 </w:t>
    </w:r>
  </w:p>
  <w:p w14:paraId="7790C92B" w14:textId="77777777" w:rsidR="00D53375" w:rsidRPr="00D53375" w:rsidRDefault="00D53375" w:rsidP="00D53375">
    <w:pPr>
      <w:pStyle w:val="Nagwek"/>
      <w:rPr>
        <w:rFonts w:ascii="Times New Roman" w:hAnsi="Times New Roman"/>
        <w:b w:val="0"/>
        <w:noProof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D53375">
      <w:rPr>
        <w:rFonts w:ascii="Times New Roman" w:hAnsi="Times New Roman"/>
        <w:b w:val="0"/>
        <w:noProof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                                                                                                                       do Polityki Bezpieczeńtwa Informacji</w:t>
    </w:r>
    <w:r w:rsidRPr="00D53375">
      <w:rPr>
        <w:noProof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inline distT="0" distB="0" distL="0" distR="0" wp14:anchorId="6B46ABEC" wp14:editId="113E7539">
          <wp:extent cx="447675" cy="647700"/>
          <wp:effectExtent l="19050" t="0" r="9525" b="0"/>
          <wp:docPr id="4" name="Obraz 1" descr="C:\Documents and Settings\Beata\Pulpit\indek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Documents and Settings\Beata\Pulpit\indeks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D53375">
      <w:rPr>
        <w:noProof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               </w:t>
    </w:r>
    <w:r w:rsidRPr="00D53375">
      <w:rPr>
        <w:rFonts w:ascii="Times New Roman" w:hAnsi="Times New Roman"/>
        <w:noProof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KLAUZULA INFORMACYJNA</w:t>
    </w:r>
  </w:p>
  <w:p w14:paraId="088269A4" w14:textId="77777777" w:rsidR="002E4A4F" w:rsidRPr="00D53375" w:rsidRDefault="002E4A4F" w:rsidP="00D53375">
    <w:pPr>
      <w:pStyle w:val="Nagwek"/>
    </w:pPr>
    <w:r w:rsidRPr="00D53375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b/>
        <w:i/>
        <w:sz w:val="19"/>
        <w:szCs w:val="19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Symbol" w:hAnsi="Symbol" w:cs="Symbol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1" w15:restartNumberingAfterBreak="0">
    <w:nsid w:val="022D1899"/>
    <w:multiLevelType w:val="hybridMultilevel"/>
    <w:tmpl w:val="DC3ECDC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04FD3"/>
    <w:multiLevelType w:val="hybridMultilevel"/>
    <w:tmpl w:val="27C06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4074E"/>
    <w:multiLevelType w:val="hybridMultilevel"/>
    <w:tmpl w:val="0B7257A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733EDB"/>
    <w:multiLevelType w:val="hybridMultilevel"/>
    <w:tmpl w:val="17AA1CF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9E41CC"/>
    <w:multiLevelType w:val="hybridMultilevel"/>
    <w:tmpl w:val="0E202AC2"/>
    <w:lvl w:ilvl="0" w:tplc="94E6D4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CEA1B7A"/>
    <w:multiLevelType w:val="hybridMultilevel"/>
    <w:tmpl w:val="55B45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863FAC"/>
    <w:multiLevelType w:val="hybridMultilevel"/>
    <w:tmpl w:val="CF244614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611400"/>
    <w:multiLevelType w:val="hybridMultilevel"/>
    <w:tmpl w:val="55B45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951EE1"/>
    <w:multiLevelType w:val="multilevel"/>
    <w:tmpl w:val="8F18261E"/>
    <w:styleLink w:val="WW8Num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i/>
        <w:sz w:val="19"/>
        <w:szCs w:val="19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Symbol" w:hAnsi="Symbol" w:cs="Symbol"/>
      </w:r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0" w15:restartNumberingAfterBreak="0">
    <w:nsid w:val="79E47EAD"/>
    <w:multiLevelType w:val="hybridMultilevel"/>
    <w:tmpl w:val="F786731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F8341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7FAF240C"/>
    <w:multiLevelType w:val="singleLevel"/>
    <w:tmpl w:val="149ADE9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num w:numId="1" w16cid:durableId="2112701121">
    <w:abstractNumId w:val="11"/>
  </w:num>
  <w:num w:numId="2" w16cid:durableId="697975555">
    <w:abstractNumId w:val="12"/>
  </w:num>
  <w:num w:numId="3" w16cid:durableId="882987077">
    <w:abstractNumId w:val="6"/>
  </w:num>
  <w:num w:numId="4" w16cid:durableId="1093164418">
    <w:abstractNumId w:val="8"/>
  </w:num>
  <w:num w:numId="5" w16cid:durableId="1779568648">
    <w:abstractNumId w:val="1"/>
  </w:num>
  <w:num w:numId="6" w16cid:durableId="1072583745">
    <w:abstractNumId w:val="7"/>
  </w:num>
  <w:num w:numId="7" w16cid:durableId="759715143">
    <w:abstractNumId w:val="0"/>
  </w:num>
  <w:num w:numId="8" w16cid:durableId="1887719043">
    <w:abstractNumId w:val="5"/>
  </w:num>
  <w:num w:numId="9" w16cid:durableId="1133864605">
    <w:abstractNumId w:val="9"/>
  </w:num>
  <w:num w:numId="10" w16cid:durableId="98096038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116737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09840578">
    <w:abstractNumId w:val="2"/>
  </w:num>
  <w:num w:numId="13" w16cid:durableId="1735622165">
    <w:abstractNumId w:val="10"/>
  </w:num>
  <w:num w:numId="14" w16cid:durableId="503513631">
    <w:abstractNumId w:val="4"/>
  </w:num>
  <w:num w:numId="15" w16cid:durableId="11790049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ADC"/>
    <w:rsid w:val="00054147"/>
    <w:rsid w:val="00070926"/>
    <w:rsid w:val="00073532"/>
    <w:rsid w:val="00077CD4"/>
    <w:rsid w:val="000867B5"/>
    <w:rsid w:val="00105BD8"/>
    <w:rsid w:val="001138B3"/>
    <w:rsid w:val="0014582B"/>
    <w:rsid w:val="001B559D"/>
    <w:rsid w:val="00235113"/>
    <w:rsid w:val="002A42FD"/>
    <w:rsid w:val="002B2F6B"/>
    <w:rsid w:val="002E294F"/>
    <w:rsid w:val="002E4A4F"/>
    <w:rsid w:val="00330949"/>
    <w:rsid w:val="003408CC"/>
    <w:rsid w:val="00365CDE"/>
    <w:rsid w:val="0038349C"/>
    <w:rsid w:val="003F21F7"/>
    <w:rsid w:val="00432DD4"/>
    <w:rsid w:val="004552A0"/>
    <w:rsid w:val="004725EC"/>
    <w:rsid w:val="004816F9"/>
    <w:rsid w:val="004A16B9"/>
    <w:rsid w:val="004B33C3"/>
    <w:rsid w:val="004B4844"/>
    <w:rsid w:val="00502C4F"/>
    <w:rsid w:val="005325DF"/>
    <w:rsid w:val="00533C98"/>
    <w:rsid w:val="00610B36"/>
    <w:rsid w:val="00652D88"/>
    <w:rsid w:val="006B33F4"/>
    <w:rsid w:val="006C7EF9"/>
    <w:rsid w:val="006D5787"/>
    <w:rsid w:val="007023F5"/>
    <w:rsid w:val="00715FC9"/>
    <w:rsid w:val="00743ADC"/>
    <w:rsid w:val="007A6903"/>
    <w:rsid w:val="007B2017"/>
    <w:rsid w:val="0081270F"/>
    <w:rsid w:val="00897F3F"/>
    <w:rsid w:val="008A2BC2"/>
    <w:rsid w:val="008C40D3"/>
    <w:rsid w:val="00917676"/>
    <w:rsid w:val="00997698"/>
    <w:rsid w:val="009A6CB2"/>
    <w:rsid w:val="009D16C8"/>
    <w:rsid w:val="009D1863"/>
    <w:rsid w:val="00A44C80"/>
    <w:rsid w:val="00A52877"/>
    <w:rsid w:val="00A6169E"/>
    <w:rsid w:val="00A75ABF"/>
    <w:rsid w:val="00AD6B6E"/>
    <w:rsid w:val="00B043FF"/>
    <w:rsid w:val="00B05574"/>
    <w:rsid w:val="00B13A37"/>
    <w:rsid w:val="00B47C7D"/>
    <w:rsid w:val="00B600CE"/>
    <w:rsid w:val="00B82900"/>
    <w:rsid w:val="00BA17CC"/>
    <w:rsid w:val="00BA63DF"/>
    <w:rsid w:val="00BB7299"/>
    <w:rsid w:val="00C6300F"/>
    <w:rsid w:val="00C96C80"/>
    <w:rsid w:val="00CC2C07"/>
    <w:rsid w:val="00D36808"/>
    <w:rsid w:val="00D368F5"/>
    <w:rsid w:val="00D53375"/>
    <w:rsid w:val="00D9698C"/>
    <w:rsid w:val="00DE13E5"/>
    <w:rsid w:val="00DF0BD1"/>
    <w:rsid w:val="00DF317C"/>
    <w:rsid w:val="00E36BC1"/>
    <w:rsid w:val="00E579DA"/>
    <w:rsid w:val="00E706CC"/>
    <w:rsid w:val="00ED5B9C"/>
    <w:rsid w:val="00F25C94"/>
    <w:rsid w:val="00F271E1"/>
    <w:rsid w:val="00F44CCA"/>
    <w:rsid w:val="00F57550"/>
    <w:rsid w:val="00F77B95"/>
    <w:rsid w:val="00F83D22"/>
    <w:rsid w:val="00F90B58"/>
    <w:rsid w:val="00FA1835"/>
    <w:rsid w:val="00FA6245"/>
    <w:rsid w:val="00FD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DD3A94"/>
  <w15:docId w15:val="{FCEAE297-23F9-466E-A9C7-69266B0A6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52A0"/>
    <w:rPr>
      <w:rFonts w:ascii="Tahoma" w:eastAsia="Times New Roman" w:hAnsi="Tahoma" w:cs="Times New Roman"/>
      <w:b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552A0"/>
    <w:pPr>
      <w:keepNext/>
      <w:outlineLvl w:val="0"/>
    </w:pPr>
    <w:rPr>
      <w:b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3A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43ADC"/>
  </w:style>
  <w:style w:type="paragraph" w:styleId="Stopka">
    <w:name w:val="footer"/>
    <w:basedOn w:val="Normalny"/>
    <w:link w:val="StopkaZnak"/>
    <w:uiPriority w:val="99"/>
    <w:unhideWhenUsed/>
    <w:rsid w:val="00743A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43ADC"/>
  </w:style>
  <w:style w:type="paragraph" w:styleId="Tekstdymka">
    <w:name w:val="Balloon Text"/>
    <w:basedOn w:val="Normalny"/>
    <w:link w:val="TekstdymkaZnak"/>
    <w:uiPriority w:val="99"/>
    <w:semiHidden/>
    <w:unhideWhenUsed/>
    <w:rsid w:val="00743ADC"/>
    <w:rPr>
      <w:rFonts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3AD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43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552A0"/>
    <w:rPr>
      <w:rFonts w:ascii="Tahoma" w:eastAsia="Times New Roman" w:hAnsi="Tahoma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4552A0"/>
    <w:pPr>
      <w:ind w:left="360"/>
    </w:pPr>
    <w:rPr>
      <w:b w:val="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552A0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FA1835"/>
    <w:pPr>
      <w:ind w:left="720"/>
      <w:contextualSpacing/>
    </w:pPr>
  </w:style>
  <w:style w:type="paragraph" w:customStyle="1" w:styleId="Default">
    <w:name w:val="Default"/>
    <w:rsid w:val="00BB72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8C40D3"/>
    <w:pPr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StrongEmphasis">
    <w:name w:val="Strong Emphasis"/>
    <w:rsid w:val="008C40D3"/>
    <w:rPr>
      <w:b/>
      <w:bCs/>
    </w:rPr>
  </w:style>
  <w:style w:type="character" w:styleId="Uwydatnienie">
    <w:name w:val="Emphasis"/>
    <w:basedOn w:val="Domylnaczcionkaakapitu"/>
    <w:qFormat/>
    <w:rsid w:val="008C40D3"/>
    <w:rPr>
      <w:i/>
      <w:iCs/>
    </w:rPr>
  </w:style>
  <w:style w:type="numbering" w:customStyle="1" w:styleId="WW8Num2">
    <w:name w:val="WW8Num2"/>
    <w:rsid w:val="008C40D3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861F12-459F-431D-A88E-45BD7AE1C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509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Kadry Bristol</cp:lastModifiedBy>
  <cp:revision>9</cp:revision>
  <cp:lastPrinted>2026-08-12T09:09:00Z</cp:lastPrinted>
  <dcterms:created xsi:type="dcterms:W3CDTF">2026-08-12T05:49:00Z</dcterms:created>
  <dcterms:modified xsi:type="dcterms:W3CDTF">2026-08-12T09:10:00Z</dcterms:modified>
</cp:coreProperties>
</file>