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E86F" w14:textId="0C4D0DCF" w:rsidR="009B7239" w:rsidRPr="009B7239" w:rsidRDefault="009B7239" w:rsidP="009B7239">
      <w:pPr>
        <w:jc w:val="right"/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</w:pPr>
      <w:r w:rsidRPr="009B7239"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 xml:space="preserve">Moduł 4 </w:t>
      </w:r>
      <w:r w:rsidR="00462649"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>FP</w:t>
      </w:r>
    </w:p>
    <w:p w14:paraId="69A8AF74" w14:textId="0B6DBF71" w:rsidR="007F5F96" w:rsidRPr="009F1FD2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b/>
          <w:sz w:val="24"/>
          <w:szCs w:val="24"/>
        </w:rPr>
        <w:t xml:space="preserve">UMOWA Nr </w:t>
      </w:r>
      <w:r w:rsidR="009B7239">
        <w:rPr>
          <w:rFonts w:ascii="Garamond" w:hAnsi="Garamond"/>
          <w:b/>
          <w:sz w:val="24"/>
          <w:szCs w:val="24"/>
        </w:rPr>
        <w:t>PS-I.947 …… 2020</w:t>
      </w:r>
    </w:p>
    <w:p w14:paraId="075FDCB2" w14:textId="24284E70" w:rsidR="008C76F8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zawarta w dniu</w:t>
      </w:r>
      <w:r w:rsidR="00D82611" w:rsidRPr="009F1FD2">
        <w:rPr>
          <w:rFonts w:ascii="Garamond" w:hAnsi="Garamond"/>
          <w:sz w:val="24"/>
          <w:szCs w:val="24"/>
        </w:rPr>
        <w:t xml:space="preserve"> </w:t>
      </w:r>
      <w:r w:rsidR="00D84BC7" w:rsidRPr="009F1FD2">
        <w:rPr>
          <w:rFonts w:ascii="Garamond" w:hAnsi="Garamond"/>
          <w:sz w:val="24"/>
          <w:szCs w:val="24"/>
        </w:rPr>
        <w:t>………</w:t>
      </w:r>
      <w:r w:rsidR="00F50EF6" w:rsidRPr="009F1FD2">
        <w:rPr>
          <w:rFonts w:ascii="Garamond" w:hAnsi="Garamond"/>
          <w:sz w:val="24"/>
          <w:szCs w:val="24"/>
        </w:rPr>
        <w:t>20</w:t>
      </w:r>
      <w:r w:rsidR="009B7239">
        <w:rPr>
          <w:rFonts w:ascii="Garamond" w:hAnsi="Garamond"/>
          <w:sz w:val="24"/>
          <w:szCs w:val="24"/>
        </w:rPr>
        <w:t>20</w:t>
      </w:r>
      <w:r w:rsidR="00D82611" w:rsidRPr="009F1FD2">
        <w:rPr>
          <w:rFonts w:ascii="Garamond" w:hAnsi="Garamond"/>
          <w:sz w:val="24"/>
          <w:szCs w:val="24"/>
        </w:rPr>
        <w:t xml:space="preserve"> r.</w:t>
      </w:r>
      <w:r w:rsidRPr="009F1FD2">
        <w:rPr>
          <w:rFonts w:ascii="Garamond" w:hAnsi="Garamond"/>
          <w:sz w:val="24"/>
          <w:szCs w:val="24"/>
        </w:rPr>
        <w:t xml:space="preserve"> w Olsztynie</w:t>
      </w:r>
      <w:r w:rsidR="00FB6449" w:rsidRPr="009F1FD2">
        <w:rPr>
          <w:rFonts w:ascii="Garamond" w:hAnsi="Garamond"/>
          <w:sz w:val="24"/>
          <w:szCs w:val="24"/>
        </w:rPr>
        <w:t xml:space="preserve"> (zwana dalej „u</w:t>
      </w:r>
      <w:r w:rsidR="0075462E" w:rsidRPr="009F1FD2">
        <w:rPr>
          <w:rFonts w:ascii="Garamond" w:hAnsi="Garamond"/>
          <w:sz w:val="24"/>
          <w:szCs w:val="24"/>
        </w:rPr>
        <w:t>mową”)</w:t>
      </w:r>
      <w:r w:rsidRPr="009F1FD2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9F1FD2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 w:rsidRPr="009F1FD2">
        <w:rPr>
          <w:rFonts w:ascii="Garamond" w:hAnsi="Garamond"/>
          <w:b/>
          <w:i/>
          <w:sz w:val="24"/>
          <w:szCs w:val="24"/>
        </w:rPr>
        <w:t>ieku do lat 3 „Maluch +” 20</w:t>
      </w:r>
      <w:r w:rsidR="009B7239">
        <w:rPr>
          <w:rFonts w:ascii="Garamond" w:hAnsi="Garamond"/>
          <w:b/>
          <w:i/>
          <w:sz w:val="24"/>
          <w:szCs w:val="24"/>
        </w:rPr>
        <w:t>20</w:t>
      </w:r>
      <w:r w:rsidR="00462649">
        <w:rPr>
          <w:rFonts w:ascii="Garamond" w:hAnsi="Garamond"/>
          <w:b/>
          <w:i/>
          <w:sz w:val="24"/>
          <w:szCs w:val="24"/>
        </w:rPr>
        <w:t xml:space="preserve"> – moduł 4</w:t>
      </w:r>
      <w:r w:rsidRPr="009F1FD2">
        <w:rPr>
          <w:rFonts w:ascii="Garamond" w:hAnsi="Garamond"/>
          <w:b/>
          <w:i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oraz w ogłoszeniu konkursowym „</w:t>
      </w:r>
      <w:r w:rsidR="0075462E" w:rsidRPr="009F1FD2">
        <w:rPr>
          <w:rFonts w:ascii="Garamond" w:hAnsi="Garamond"/>
          <w:b/>
          <w:sz w:val="24"/>
          <w:szCs w:val="24"/>
        </w:rPr>
        <w:t>MALUCH +</w:t>
      </w:r>
      <w:r w:rsidRPr="009F1FD2">
        <w:rPr>
          <w:rFonts w:ascii="Garamond" w:hAnsi="Garamond"/>
          <w:b/>
          <w:sz w:val="24"/>
          <w:szCs w:val="24"/>
        </w:rPr>
        <w:t>” 20</w:t>
      </w:r>
      <w:r w:rsidR="009B7239">
        <w:rPr>
          <w:rFonts w:ascii="Garamond" w:hAnsi="Garamond"/>
          <w:b/>
          <w:sz w:val="24"/>
          <w:szCs w:val="24"/>
        </w:rPr>
        <w:t>20</w:t>
      </w:r>
      <w:r w:rsidRPr="009F1FD2">
        <w:rPr>
          <w:rFonts w:ascii="Garamond" w:hAnsi="Garamond"/>
          <w:b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zwanym dalej </w:t>
      </w:r>
      <w:r w:rsidRPr="009F1FD2">
        <w:rPr>
          <w:rFonts w:ascii="Garamond" w:hAnsi="Garamond"/>
          <w:b/>
          <w:sz w:val="24"/>
          <w:szCs w:val="24"/>
        </w:rPr>
        <w:t>„Ogłoszeniem”,</w:t>
      </w:r>
    </w:p>
    <w:p w14:paraId="03A24D31" w14:textId="77777777" w:rsidR="007F5F96" w:rsidRPr="009F1FD2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pomiędzy:</w:t>
      </w:r>
    </w:p>
    <w:p w14:paraId="047810F2" w14:textId="77777777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Wojewodą Warmińsko-Mazurskim reprezentowanym przez Pana Marcina Jastrzębskiego - Dyrektora Wydziału</w:t>
      </w:r>
      <w:r w:rsidR="00D82611" w:rsidRPr="009F1FD2">
        <w:rPr>
          <w:rFonts w:ascii="Garamond" w:hAnsi="Garamond"/>
          <w:sz w:val="24"/>
          <w:szCs w:val="24"/>
        </w:rPr>
        <w:t xml:space="preserve"> Polityki Społecznej Warmińsko-M</w:t>
      </w:r>
      <w:r w:rsidRPr="009F1FD2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9F1FD2">
        <w:rPr>
          <w:rFonts w:ascii="Garamond" w:hAnsi="Garamond"/>
          <w:b/>
          <w:sz w:val="24"/>
          <w:szCs w:val="24"/>
        </w:rPr>
        <w:t>„Organem Zlecającym”</w:t>
      </w:r>
    </w:p>
    <w:p w14:paraId="0D2EB39D" w14:textId="77777777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a </w:t>
      </w:r>
    </w:p>
    <w:p w14:paraId="05A50A4C" w14:textId="77777777" w:rsidR="009B7239" w:rsidRPr="009B7239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DF2294" w:rsidRPr="009F1FD2">
        <w:rPr>
          <w:rFonts w:ascii="Garamond" w:hAnsi="Garamond"/>
          <w:sz w:val="24"/>
          <w:szCs w:val="24"/>
        </w:rPr>
        <w:t>NIP</w:t>
      </w:r>
      <w:r w:rsidRPr="009F1FD2">
        <w:rPr>
          <w:rFonts w:ascii="Garamond" w:hAnsi="Garamond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9F1FD2">
        <w:rPr>
          <w:rFonts w:ascii="Garamond" w:hAnsi="Garamond"/>
          <w:sz w:val="24"/>
          <w:szCs w:val="24"/>
        </w:rPr>
        <w:br/>
      </w:r>
      <w:r w:rsidRPr="009F1FD2">
        <w:rPr>
          <w:rFonts w:ascii="Garamond" w:hAnsi="Garamond"/>
          <w:sz w:val="24"/>
          <w:szCs w:val="24"/>
        </w:rPr>
        <w:t xml:space="preserve">w ramach spółki cywilnej pod nazwą ………………….…………………………………..  </w:t>
      </w:r>
      <w:r w:rsidR="006F7AC9" w:rsidRPr="009F1FD2">
        <w:rPr>
          <w:rFonts w:ascii="Garamond" w:hAnsi="Garamond"/>
          <w:sz w:val="24"/>
          <w:szCs w:val="24"/>
        </w:rPr>
        <w:br/>
      </w:r>
      <w:r w:rsidR="009B7239" w:rsidRPr="003C1964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="009B7239" w:rsidRPr="00DE4B77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53AD3B24" w14:textId="4B7FEC9C" w:rsidR="00D654E6" w:rsidRPr="009F1FD2" w:rsidRDefault="00D654E6" w:rsidP="009B723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 siedzibą: …………………………………..</w:t>
      </w:r>
    </w:p>
    <w:p w14:paraId="37C2BB41" w14:textId="77777777" w:rsidR="00D654E6" w:rsidRPr="009F1FD2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4968B06" w14:textId="77777777" w:rsidR="006F7AC9" w:rsidRPr="009F1FD2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>……….</w:t>
      </w:r>
      <w:r w:rsidRPr="009F1FD2">
        <w:rPr>
          <w:rFonts w:ascii="Garamond" w:hAnsi="Garamond"/>
          <w:sz w:val="24"/>
          <w:szCs w:val="24"/>
        </w:rPr>
        <w:t xml:space="preserve"> (nazwa spółki prawa handlowego</w:t>
      </w:r>
      <w:r w:rsidR="006F7AC9" w:rsidRPr="009F1FD2">
        <w:rPr>
          <w:rFonts w:ascii="Garamond" w:hAnsi="Garamond"/>
          <w:sz w:val="24"/>
          <w:szCs w:val="24"/>
        </w:rPr>
        <w:br/>
      </w:r>
      <w:r w:rsidRPr="009F1FD2">
        <w:rPr>
          <w:rFonts w:ascii="Garamond" w:hAnsi="Garamond"/>
          <w:sz w:val="24"/>
          <w:szCs w:val="24"/>
        </w:rPr>
        <w:t>z określeniem jej rodzaju) /  ……………………………………… (nazwa w przypadku innej osoby prawnej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i jednostki organizacyjnej nie posiadającej osobowości prawnej z określeniem jej rodzaju)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z siedzibą:</w:t>
      </w:r>
      <w:r w:rsidR="006F7AC9" w:rsidRPr="009F1FD2">
        <w:rPr>
          <w:rFonts w:ascii="Garamond" w:hAnsi="Garamond"/>
          <w:sz w:val="24"/>
          <w:szCs w:val="24"/>
        </w:rPr>
        <w:t xml:space="preserve"> ...</w:t>
      </w:r>
      <w:r w:rsidRPr="009F1FD2"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KRS ………………………… 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reprezentowaną przez …</w:t>
      </w:r>
      <w:r w:rsidR="006F7AC9" w:rsidRPr="009F1FD2">
        <w:rPr>
          <w:rFonts w:ascii="Garamond" w:hAnsi="Garamond"/>
          <w:sz w:val="24"/>
          <w:szCs w:val="24"/>
        </w:rPr>
        <w:t>……………………………….</w:t>
      </w:r>
      <w:r w:rsidRPr="009F1FD2">
        <w:rPr>
          <w:rFonts w:ascii="Garamond" w:hAnsi="Garamond"/>
          <w:sz w:val="24"/>
          <w:szCs w:val="24"/>
        </w:rPr>
        <w:t>…… (imię/imiona i nazwisko/a)</w:t>
      </w:r>
    </w:p>
    <w:p w14:paraId="5E6039EC" w14:textId="77777777" w:rsidR="006F7AC9" w:rsidRPr="009F1FD2" w:rsidRDefault="006F7AC9" w:rsidP="006F7AC9">
      <w:pPr>
        <w:pStyle w:val="Akapitzlist"/>
        <w:rPr>
          <w:rFonts w:ascii="Garamond" w:hAnsi="Garamond"/>
          <w:sz w:val="24"/>
          <w:szCs w:val="24"/>
        </w:rPr>
      </w:pPr>
    </w:p>
    <w:p w14:paraId="2C9AFD49" w14:textId="77777777" w:rsidR="007F5F96" w:rsidRPr="009F1FD2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zwan</w:t>
      </w:r>
      <w:r w:rsidR="00D654E6" w:rsidRPr="009F1FD2">
        <w:rPr>
          <w:rFonts w:ascii="Garamond" w:hAnsi="Garamond"/>
          <w:sz w:val="24"/>
          <w:szCs w:val="24"/>
        </w:rPr>
        <w:t>ym/zwaną/zwanymi</w:t>
      </w:r>
      <w:r w:rsidRPr="009F1FD2">
        <w:rPr>
          <w:rFonts w:ascii="Garamond" w:hAnsi="Garamond"/>
          <w:sz w:val="24"/>
          <w:szCs w:val="24"/>
        </w:rPr>
        <w:t xml:space="preserve"> dalej </w:t>
      </w:r>
      <w:r w:rsidRPr="009F1FD2">
        <w:rPr>
          <w:rFonts w:ascii="Garamond" w:hAnsi="Garamond"/>
          <w:b/>
          <w:sz w:val="24"/>
          <w:szCs w:val="24"/>
        </w:rPr>
        <w:t>„</w:t>
      </w:r>
      <w:r w:rsidR="00D654E6" w:rsidRPr="009F1FD2">
        <w:rPr>
          <w:rFonts w:ascii="Garamond" w:hAnsi="Garamond"/>
          <w:b/>
          <w:sz w:val="24"/>
          <w:szCs w:val="24"/>
        </w:rPr>
        <w:t>Zleceniobiorcą</w:t>
      </w:r>
      <w:r w:rsidRPr="009F1FD2">
        <w:rPr>
          <w:rFonts w:ascii="Garamond" w:hAnsi="Garamond"/>
          <w:b/>
          <w:sz w:val="24"/>
          <w:szCs w:val="24"/>
        </w:rPr>
        <w:t>”,</w:t>
      </w:r>
      <w:r w:rsidR="00127628" w:rsidRPr="009F1FD2">
        <w:rPr>
          <w:rFonts w:ascii="Garamond" w:hAnsi="Garamond"/>
          <w:b/>
          <w:sz w:val="24"/>
          <w:szCs w:val="24"/>
        </w:rPr>
        <w:t xml:space="preserve"> </w:t>
      </w:r>
      <w:r w:rsidR="00127628" w:rsidRPr="009F1FD2">
        <w:rPr>
          <w:rFonts w:ascii="Garamond" w:hAnsi="Garamond"/>
          <w:sz w:val="24"/>
          <w:szCs w:val="24"/>
        </w:rPr>
        <w:t>a działając łącznie z Wojewodą zwanymi dalej „</w:t>
      </w:r>
      <w:r w:rsidR="00127628" w:rsidRPr="009F1FD2">
        <w:rPr>
          <w:rFonts w:ascii="Garamond" w:hAnsi="Garamond"/>
          <w:b/>
          <w:sz w:val="24"/>
          <w:szCs w:val="24"/>
        </w:rPr>
        <w:t>Stronami</w:t>
      </w:r>
      <w:r w:rsidR="00127628" w:rsidRPr="009F1FD2">
        <w:rPr>
          <w:rFonts w:ascii="Garamond" w:hAnsi="Garamond"/>
          <w:sz w:val="24"/>
          <w:szCs w:val="24"/>
        </w:rPr>
        <w:t>”.</w:t>
      </w:r>
    </w:p>
    <w:p w14:paraId="50F3983C" w14:textId="77777777" w:rsidR="002A02B8" w:rsidRPr="009F1FD2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2C2410E9" w14:textId="0A7BED72" w:rsidR="00940B62" w:rsidRPr="009F1FD2" w:rsidRDefault="006967D8" w:rsidP="00940B62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Na podstawie art. 109i ust. 1 , w związku z art. 108 ust. 1 pkt 60 ustawy z dnia 20 kwietnia 2004 r. o promocji zatrudnienia i instytucjach rynku pracy </w:t>
      </w:r>
      <w:r w:rsidRPr="00A335AE">
        <w:rPr>
          <w:rFonts w:ascii="Garamond" w:hAnsi="Garamond"/>
          <w:sz w:val="24"/>
          <w:szCs w:val="24"/>
        </w:rPr>
        <w:t xml:space="preserve">(Dz. U. z 2019 r. poz. 1482, z </w:t>
      </w:r>
      <w:proofErr w:type="spellStart"/>
      <w:r w:rsidRPr="00A335AE">
        <w:rPr>
          <w:rFonts w:ascii="Garamond" w:hAnsi="Garamond"/>
          <w:sz w:val="24"/>
          <w:szCs w:val="24"/>
        </w:rPr>
        <w:t>późn</w:t>
      </w:r>
      <w:proofErr w:type="spellEnd"/>
      <w:r w:rsidRPr="00A335AE">
        <w:rPr>
          <w:rFonts w:ascii="Garamond" w:hAnsi="Garamond"/>
          <w:sz w:val="24"/>
          <w:szCs w:val="24"/>
        </w:rPr>
        <w:t>. zm.)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oraz w związku z art. 62 ustawy z dnia 4 lutego 2011 r. o opiece nad dziećmi w wieku do lat 3 </w:t>
      </w:r>
      <w:r w:rsidRPr="00A335AE">
        <w:rPr>
          <w:rFonts w:ascii="Garamond" w:hAnsi="Garamond"/>
          <w:sz w:val="24"/>
          <w:szCs w:val="24"/>
        </w:rPr>
        <w:t xml:space="preserve">(Dz. U. </w:t>
      </w:r>
      <w:r w:rsidR="0026292F">
        <w:rPr>
          <w:rFonts w:ascii="Garamond" w:hAnsi="Garamond"/>
          <w:sz w:val="24"/>
          <w:szCs w:val="24"/>
        </w:rPr>
        <w:br/>
      </w:r>
      <w:r w:rsidRPr="00A335AE">
        <w:rPr>
          <w:rFonts w:ascii="Garamond" w:hAnsi="Garamond"/>
          <w:sz w:val="24"/>
          <w:szCs w:val="24"/>
        </w:rPr>
        <w:t>z 2020 r. poz. 326)</w:t>
      </w:r>
      <w:r w:rsidRPr="00A335AE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Pr="00A335AE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dziećmi w wieku do lat 3 „Maluch +” 2020</w:t>
      </w:r>
      <w:r w:rsidR="00451BD8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2D36E4">
        <w:rPr>
          <w:rFonts w:ascii="Garamond" w:hAnsi="Garamond"/>
          <w:sz w:val="24"/>
          <w:szCs w:val="24"/>
        </w:rPr>
        <w:t xml:space="preserve">– moduł 4, </w:t>
      </w:r>
      <w:r w:rsidR="00940B62" w:rsidRPr="009F1FD2">
        <w:rPr>
          <w:rFonts w:ascii="Garamond" w:hAnsi="Garamond"/>
          <w:sz w:val="24"/>
          <w:szCs w:val="24"/>
        </w:rPr>
        <w:t>realizowanym w 20</w:t>
      </w:r>
      <w:r w:rsidR="009B7239">
        <w:rPr>
          <w:rFonts w:ascii="Garamond" w:hAnsi="Garamond"/>
          <w:sz w:val="24"/>
          <w:szCs w:val="24"/>
        </w:rPr>
        <w:t>20</w:t>
      </w:r>
      <w:r w:rsidR="00940B62" w:rsidRPr="009F1FD2">
        <w:rPr>
          <w:rFonts w:ascii="Garamond" w:hAnsi="Garamond"/>
          <w:sz w:val="24"/>
          <w:szCs w:val="24"/>
        </w:rPr>
        <w:t xml:space="preserve"> roku – zwanym dalej „Programem”, St</w:t>
      </w:r>
      <w:r w:rsidR="002A2B64" w:rsidRPr="009F1FD2">
        <w:rPr>
          <w:rFonts w:ascii="Garamond" w:hAnsi="Garamond"/>
          <w:sz w:val="24"/>
          <w:szCs w:val="24"/>
        </w:rPr>
        <w:t xml:space="preserve">rony niniejszej umowy ustalają, </w:t>
      </w:r>
      <w:r w:rsidR="00940B62" w:rsidRPr="009F1FD2">
        <w:rPr>
          <w:rFonts w:ascii="Garamond" w:hAnsi="Garamond"/>
          <w:sz w:val="24"/>
          <w:szCs w:val="24"/>
        </w:rPr>
        <w:t>co następuje:</w:t>
      </w:r>
    </w:p>
    <w:p w14:paraId="7EA98FAF" w14:textId="77777777" w:rsidR="00FB6449" w:rsidRPr="009F1FD2" w:rsidRDefault="00FB6449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</w:p>
    <w:p w14:paraId="49FA32FF" w14:textId="77777777" w:rsidR="007F5F96" w:rsidRPr="009F1FD2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b/>
          <w:sz w:val="24"/>
          <w:szCs w:val="24"/>
        </w:rPr>
        <w:t xml:space="preserve">§ 1 </w:t>
      </w:r>
    </w:p>
    <w:p w14:paraId="3ED08613" w14:textId="77777777" w:rsidR="006967D8" w:rsidRDefault="00F75CC4" w:rsidP="006967D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9F1FD2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9F1FD2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1EDC1AAF" w14:textId="2E845D0D" w:rsidR="00E53AA3" w:rsidRPr="00444409" w:rsidRDefault="006967D8" w:rsidP="006967D8">
      <w:pPr>
        <w:pStyle w:val="Akapitzlist"/>
        <w:numPr>
          <w:ilvl w:val="0"/>
          <w:numId w:val="42"/>
        </w:numPr>
        <w:spacing w:after="80"/>
        <w:ind w:left="28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967D8">
        <w:rPr>
          <w:rFonts w:ascii="Garamond" w:hAnsi="Garamond"/>
          <w:color w:val="000000" w:themeColor="text1"/>
          <w:sz w:val="24"/>
          <w:szCs w:val="24"/>
        </w:rPr>
        <w:t>Organ Zlecający przekaże Zleceniobiorcy środki finansowe pochodzące z Funduszu Pracy</w:t>
      </w:r>
      <w:r w:rsidRPr="006967D8">
        <w:rPr>
          <w:rFonts w:ascii="Garamond" w:hAnsi="Garamond"/>
          <w:color w:val="000000" w:themeColor="text1"/>
          <w:sz w:val="24"/>
          <w:szCs w:val="24"/>
        </w:rPr>
        <w:br/>
      </w:r>
      <w:r w:rsidRPr="006967D8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Pr="006967D8">
        <w:rPr>
          <w:rFonts w:ascii="Garamond" w:hAnsi="Garamond"/>
          <w:color w:val="000000" w:themeColor="text1"/>
          <w:sz w:val="24"/>
          <w:szCs w:val="24"/>
        </w:rPr>
        <w:t xml:space="preserve">………………zł (słownie: ..............), z przeznaczeniem na realizację zadania z zakresu rozwoju 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instytucji opieki nad dziećmi w wieku do lat 3, </w:t>
      </w:r>
      <w:r w:rsidR="007F5F96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tj. </w:t>
      </w:r>
      <w:r w:rsidR="002A6F2D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 w:rsidR="007F5F96" w:rsidRPr="00444409">
        <w:rPr>
          <w:rFonts w:ascii="Garamond" w:hAnsi="Garamond"/>
          <w:b/>
          <w:color w:val="000000" w:themeColor="text1"/>
          <w:sz w:val="24"/>
          <w:szCs w:val="24"/>
        </w:rPr>
        <w:t>funkcjonowani</w:t>
      </w:r>
      <w:r w:rsidR="00CB4A33" w:rsidRPr="00444409">
        <w:rPr>
          <w:rFonts w:ascii="Garamond" w:hAnsi="Garamond"/>
          <w:b/>
          <w:color w:val="000000" w:themeColor="text1"/>
          <w:sz w:val="24"/>
          <w:szCs w:val="24"/>
        </w:rPr>
        <w:t>e</w:t>
      </w:r>
      <w:r w:rsidR="007F5F96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2A6F2D" w:rsidRPr="00444409">
        <w:rPr>
          <w:rFonts w:ascii="Garamond" w:hAnsi="Garamond"/>
          <w:b/>
          <w:color w:val="000000" w:themeColor="text1"/>
          <w:sz w:val="24"/>
          <w:szCs w:val="24"/>
        </w:rPr>
        <w:t>……. (liczba miejsc) miejsc opieki</w:t>
      </w:r>
      <w:r w:rsidR="00C3714E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 (w tym ……miejsc dla dzieci z niepełnosprawnością </w:t>
      </w:r>
      <w:r w:rsidR="00C3714E" w:rsidRPr="00444409">
        <w:rPr>
          <w:rFonts w:ascii="Garamond" w:hAnsi="Garamond"/>
          <w:color w:val="000000" w:themeColor="text1"/>
          <w:sz w:val="24"/>
          <w:szCs w:val="24"/>
        </w:rPr>
        <w:t>lub wymagających szczególnej opieki)</w:t>
      </w:r>
      <w:r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w </w:t>
      </w:r>
      <w:r w:rsidR="00C94949" w:rsidRPr="00444409">
        <w:rPr>
          <w:rFonts w:ascii="Garamond" w:hAnsi="Garamond"/>
          <w:color w:val="000000" w:themeColor="text1"/>
          <w:sz w:val="24"/>
          <w:szCs w:val="24"/>
        </w:rPr>
        <w:t>……………</w:t>
      </w:r>
      <w:r w:rsidR="00442115" w:rsidRPr="00444409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442115" w:rsidRPr="00444409">
        <w:rPr>
          <w:rFonts w:ascii="Garamond" w:hAnsi="Garamond"/>
          <w:i/>
          <w:color w:val="000000" w:themeColor="text1"/>
          <w:sz w:val="24"/>
          <w:szCs w:val="24"/>
        </w:rPr>
        <w:t>(nazwa instytucji)</w:t>
      </w:r>
      <w:r w:rsidR="00442115" w:rsidRPr="00444409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="00442115" w:rsidRPr="00444409">
        <w:rPr>
          <w:rFonts w:ascii="Garamond" w:hAnsi="Garamond"/>
          <w:color w:val="000000" w:themeColor="text1"/>
          <w:sz w:val="24"/>
          <w:szCs w:val="24"/>
        </w:rPr>
        <w:t xml:space="preserve">zwanego dalej „Zadaniem”, </w:t>
      </w:r>
      <w:r w:rsidR="007F5F96" w:rsidRPr="00444409">
        <w:rPr>
          <w:rFonts w:ascii="Garamond" w:hAnsi="Garamond"/>
          <w:color w:val="000000" w:themeColor="text1"/>
          <w:sz w:val="24"/>
          <w:szCs w:val="24"/>
        </w:rPr>
        <w:t>na podstawie złożonej oferty</w:t>
      </w:r>
      <w:r w:rsidR="002A6F2D" w:rsidRPr="0044440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CF880D7" w14:textId="77777777" w:rsidR="009779E3" w:rsidRPr="009F1FD2" w:rsidRDefault="009779E3" w:rsidP="006967D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2A6F2D" w:rsidRPr="009F1FD2">
        <w:rPr>
          <w:rFonts w:ascii="Garamond" w:hAnsi="Garamond"/>
          <w:color w:val="000000" w:themeColor="text1"/>
          <w:sz w:val="24"/>
          <w:szCs w:val="24"/>
        </w:rPr>
        <w:t xml:space="preserve"> /dzienny opiekun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, w dalszej części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6473AD11" w14:textId="08BAFE63" w:rsidR="00FB789C" w:rsidRPr="006967D8" w:rsidRDefault="007F5F96" w:rsidP="006967D8">
      <w:pPr>
        <w:pStyle w:val="Akapitzlist"/>
        <w:numPr>
          <w:ilvl w:val="0"/>
          <w:numId w:val="42"/>
        </w:numPr>
        <w:spacing w:before="120" w:after="0" w:line="240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6967D8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Przyznane środki finansowe będą przekazywane na </w:t>
      </w:r>
      <w:r w:rsidR="00AB741E" w:rsidRPr="006967D8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6967D8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6967D8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6967D8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6967D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6967D8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="002A2B64" w:rsidRPr="006967D8">
        <w:rPr>
          <w:rFonts w:ascii="Garamond" w:hAnsi="Garamond"/>
          <w:color w:val="000000" w:themeColor="text1"/>
          <w:sz w:val="24"/>
          <w:szCs w:val="24"/>
        </w:rPr>
        <w:t>………………………………</w:t>
      </w:r>
      <w:r w:rsidR="000705BF" w:rsidRPr="006967D8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967D8">
        <w:rPr>
          <w:rFonts w:ascii="Garamond" w:hAnsi="Garamond"/>
          <w:color w:val="000000" w:themeColor="text1"/>
          <w:sz w:val="24"/>
          <w:szCs w:val="24"/>
        </w:rPr>
        <w:t>maksymalnie do wysokośc</w:t>
      </w:r>
      <w:r w:rsidR="00FB789C" w:rsidRPr="006967D8">
        <w:rPr>
          <w:rFonts w:ascii="Garamond" w:hAnsi="Garamond"/>
          <w:color w:val="000000" w:themeColor="text1"/>
          <w:sz w:val="24"/>
          <w:szCs w:val="24"/>
        </w:rPr>
        <w:t>i kwoty, o której mowa w ust. 1.</w:t>
      </w:r>
    </w:p>
    <w:p w14:paraId="44C353D8" w14:textId="78DE7264" w:rsidR="00FC6EC5" w:rsidRPr="00444409" w:rsidRDefault="00FB789C" w:rsidP="006967D8">
      <w:pPr>
        <w:numPr>
          <w:ilvl w:val="0"/>
          <w:numId w:val="42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Środki, o których mowa ust. 1</w:t>
      </w:r>
      <w:r w:rsidR="00824EB1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będą przekazywane </w:t>
      </w:r>
      <w:r w:rsidR="00FC6EC5" w:rsidRPr="009F1FD2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FC6EC5" w:rsidRPr="009F1FD2">
        <w:rPr>
          <w:rFonts w:ascii="Garamond" w:hAnsi="Garamond"/>
          <w:color w:val="000000" w:themeColor="text1"/>
          <w:sz w:val="24"/>
          <w:szCs w:val="24"/>
        </w:rPr>
        <w:t>, pod warunkiem dostępności środków na rachunku bankowym Organu Zlecają</w:t>
      </w:r>
      <w:r w:rsidR="00B9592D" w:rsidRPr="009F1FD2">
        <w:rPr>
          <w:rFonts w:ascii="Garamond" w:hAnsi="Garamond"/>
          <w:color w:val="000000" w:themeColor="text1"/>
          <w:sz w:val="24"/>
          <w:szCs w:val="24"/>
        </w:rPr>
        <w:t xml:space="preserve">cego, </w:t>
      </w:r>
      <w:r w:rsidR="00EF6F31" w:rsidRPr="009F1FD2">
        <w:rPr>
          <w:rFonts w:ascii="Garamond" w:hAnsi="Garamond"/>
          <w:color w:val="000000" w:themeColor="text1"/>
          <w:sz w:val="24"/>
          <w:szCs w:val="24"/>
        </w:rPr>
        <w:t xml:space="preserve">na podstawie wniosku Zleceniobiorcy, który stanowi </w:t>
      </w:r>
      <w:r w:rsidR="00EF6F31" w:rsidRPr="009B7239">
        <w:rPr>
          <w:rFonts w:ascii="Garamond" w:hAnsi="Garamond"/>
          <w:color w:val="C00000"/>
          <w:sz w:val="24"/>
          <w:szCs w:val="24"/>
        </w:rPr>
        <w:t xml:space="preserve">załącznik nr </w:t>
      </w:r>
      <w:r w:rsidR="00451BD8">
        <w:rPr>
          <w:rFonts w:ascii="Garamond" w:hAnsi="Garamond"/>
          <w:color w:val="C00000"/>
          <w:sz w:val="24"/>
          <w:szCs w:val="24"/>
        </w:rPr>
        <w:t>5</w:t>
      </w:r>
      <w:r w:rsidR="0062654C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C6EC5" w:rsidRPr="009F1FD2">
        <w:rPr>
          <w:rFonts w:ascii="Garamond" w:hAnsi="Garamond"/>
          <w:color w:val="000000" w:themeColor="text1"/>
          <w:sz w:val="24"/>
          <w:szCs w:val="24"/>
        </w:rPr>
        <w:t>z zastrzeżeniem ust.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4</w:t>
      </w:r>
      <w:r w:rsidR="00500F97" w:rsidRPr="009F1FD2">
        <w:rPr>
          <w:rFonts w:ascii="Garamond" w:hAnsi="Garamond"/>
          <w:color w:val="000000" w:themeColor="text1"/>
          <w:sz w:val="24"/>
          <w:szCs w:val="24"/>
        </w:rPr>
        <w:t xml:space="preserve"> i ust </w:t>
      </w:r>
      <w:r w:rsidRPr="009F1FD2">
        <w:rPr>
          <w:rFonts w:ascii="Garamond" w:hAnsi="Garamond"/>
          <w:color w:val="000000" w:themeColor="text1"/>
          <w:sz w:val="24"/>
          <w:szCs w:val="24"/>
        </w:rPr>
        <w:t>7</w:t>
      </w:r>
      <w:bookmarkStart w:id="0" w:name="_Hlk38482130"/>
      <w:r w:rsidR="0026292F">
        <w:rPr>
          <w:rFonts w:ascii="Garamond" w:hAnsi="Garamond"/>
          <w:sz w:val="24"/>
          <w:szCs w:val="24"/>
        </w:rPr>
        <w:t>, p</w:t>
      </w:r>
      <w:r w:rsidR="008F1B1E" w:rsidRPr="00444409">
        <w:rPr>
          <w:rFonts w:ascii="Garamond" w:hAnsi="Garamond"/>
          <w:sz w:val="24"/>
          <w:szCs w:val="24"/>
        </w:rPr>
        <w:t>rzy czym, uruchomienie transzy środków na dany miesiąc, będzie uzależnione od przedstawienia</w:t>
      </w:r>
      <w:r w:rsidR="002D36E4" w:rsidRPr="00444409">
        <w:rPr>
          <w:rFonts w:ascii="Garamond" w:hAnsi="Garamond"/>
          <w:sz w:val="24"/>
          <w:szCs w:val="24"/>
        </w:rPr>
        <w:t xml:space="preserve"> </w:t>
      </w:r>
      <w:r w:rsidR="008F1B1E" w:rsidRPr="00444409">
        <w:rPr>
          <w:rFonts w:ascii="Garamond" w:hAnsi="Garamond"/>
          <w:sz w:val="24"/>
          <w:szCs w:val="24"/>
        </w:rPr>
        <w:t xml:space="preserve">poprawnych </w:t>
      </w:r>
      <w:r w:rsidR="002D36E4" w:rsidRPr="00444409">
        <w:rPr>
          <w:rFonts w:ascii="Garamond" w:hAnsi="Garamond"/>
          <w:sz w:val="24"/>
          <w:szCs w:val="24"/>
        </w:rPr>
        <w:t xml:space="preserve">Indywidualnych lub zbiorczych oświadczeń rodziców o pomniejszaniu opłat za okres </w:t>
      </w:r>
      <w:r w:rsidR="008F1B1E" w:rsidRPr="00444409">
        <w:rPr>
          <w:rFonts w:ascii="Garamond" w:hAnsi="Garamond"/>
          <w:sz w:val="24"/>
          <w:szCs w:val="24"/>
        </w:rPr>
        <w:t xml:space="preserve">poprzedzający miesiąc złożenia wniosku </w:t>
      </w:r>
      <w:r w:rsidR="002D36E4" w:rsidRPr="00444409">
        <w:rPr>
          <w:rFonts w:ascii="Garamond" w:hAnsi="Garamond"/>
          <w:sz w:val="24"/>
          <w:szCs w:val="24"/>
        </w:rPr>
        <w:t>(</w:t>
      </w:r>
      <w:r w:rsidR="00726164" w:rsidRPr="00444409">
        <w:rPr>
          <w:rFonts w:ascii="Garamond" w:hAnsi="Garamond"/>
          <w:sz w:val="24"/>
          <w:szCs w:val="24"/>
        </w:rPr>
        <w:t xml:space="preserve">odpowiednio </w:t>
      </w:r>
      <w:r w:rsidR="002D36E4" w:rsidRPr="002D36E4">
        <w:rPr>
          <w:rFonts w:ascii="Garamond" w:hAnsi="Garamond"/>
          <w:color w:val="C00000"/>
          <w:sz w:val="24"/>
          <w:szCs w:val="24"/>
        </w:rPr>
        <w:t xml:space="preserve">załącznik nr </w:t>
      </w:r>
      <w:r w:rsidR="00451BD8">
        <w:rPr>
          <w:rFonts w:ascii="Garamond" w:hAnsi="Garamond"/>
          <w:color w:val="C00000"/>
          <w:sz w:val="24"/>
          <w:szCs w:val="24"/>
        </w:rPr>
        <w:t>7</w:t>
      </w:r>
      <w:r w:rsidR="00726164">
        <w:rPr>
          <w:rFonts w:ascii="Garamond" w:hAnsi="Garamond"/>
          <w:color w:val="C00000"/>
          <w:sz w:val="24"/>
          <w:szCs w:val="24"/>
        </w:rPr>
        <w:t xml:space="preserve"> </w:t>
      </w:r>
      <w:r w:rsidR="00726164" w:rsidRPr="00444409">
        <w:rPr>
          <w:rFonts w:ascii="Garamond" w:hAnsi="Garamond"/>
          <w:sz w:val="24"/>
          <w:szCs w:val="24"/>
        </w:rPr>
        <w:t>oraz</w:t>
      </w:r>
      <w:r w:rsidR="00726164">
        <w:rPr>
          <w:rFonts w:ascii="Garamond" w:hAnsi="Garamond"/>
          <w:color w:val="C00000"/>
          <w:sz w:val="24"/>
          <w:szCs w:val="24"/>
        </w:rPr>
        <w:t xml:space="preserve"> nr </w:t>
      </w:r>
      <w:r w:rsidR="00451BD8">
        <w:rPr>
          <w:rFonts w:ascii="Garamond" w:hAnsi="Garamond"/>
          <w:color w:val="C00000"/>
          <w:sz w:val="24"/>
          <w:szCs w:val="24"/>
        </w:rPr>
        <w:t>8</w:t>
      </w:r>
      <w:r w:rsidR="002D36E4" w:rsidRPr="00444409">
        <w:rPr>
          <w:rFonts w:ascii="Garamond" w:hAnsi="Garamond"/>
          <w:sz w:val="24"/>
          <w:szCs w:val="24"/>
        </w:rPr>
        <w:t>) oraz/lub Tabeli potwierdzeń przelewów dokumentujących obniżenie opłat rodziców (</w:t>
      </w:r>
      <w:r w:rsidR="002D36E4">
        <w:rPr>
          <w:rFonts w:ascii="Garamond" w:hAnsi="Garamond"/>
          <w:color w:val="C00000"/>
          <w:sz w:val="24"/>
          <w:szCs w:val="24"/>
        </w:rPr>
        <w:t xml:space="preserve">załącznik nr </w:t>
      </w:r>
      <w:r w:rsidR="00451BD8">
        <w:rPr>
          <w:rFonts w:ascii="Garamond" w:hAnsi="Garamond"/>
          <w:color w:val="C00000"/>
          <w:sz w:val="24"/>
          <w:szCs w:val="24"/>
        </w:rPr>
        <w:t>9</w:t>
      </w:r>
      <w:r w:rsidR="002D36E4" w:rsidRPr="00444409">
        <w:rPr>
          <w:rFonts w:ascii="Garamond" w:hAnsi="Garamond"/>
          <w:sz w:val="24"/>
          <w:szCs w:val="24"/>
        </w:rPr>
        <w:t>)</w:t>
      </w:r>
      <w:r w:rsidR="00726164" w:rsidRPr="00444409">
        <w:rPr>
          <w:rFonts w:ascii="Garamond" w:hAnsi="Garamond"/>
          <w:sz w:val="24"/>
          <w:szCs w:val="24"/>
        </w:rPr>
        <w:t>.</w:t>
      </w:r>
      <w:bookmarkEnd w:id="0"/>
    </w:p>
    <w:p w14:paraId="14746A2D" w14:textId="38380C80" w:rsidR="00D4479F" w:rsidRPr="009F1FD2" w:rsidRDefault="00D4479F" w:rsidP="006967D8">
      <w:pPr>
        <w:numPr>
          <w:ilvl w:val="0"/>
          <w:numId w:val="42"/>
        </w:numPr>
        <w:spacing w:before="120" w:after="0" w:line="240" w:lineRule="auto"/>
        <w:ind w:left="426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Wniosek, o którym mowa w ust. 3, Zleceniobiorca zobowiązany jest przedkładać Organowi Zlecającemu,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9B7239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5 dnia miesiąca,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Zadania.</w:t>
      </w:r>
    </w:p>
    <w:p w14:paraId="5119F89E" w14:textId="77777777" w:rsidR="00D4479F" w:rsidRPr="009F1FD2" w:rsidRDefault="00D4479F" w:rsidP="006967D8">
      <w:pPr>
        <w:numPr>
          <w:ilvl w:val="0"/>
          <w:numId w:val="42"/>
        </w:numPr>
        <w:spacing w:before="120" w:after="0" w:line="240" w:lineRule="auto"/>
        <w:ind w:left="426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Złożenie wniosku po terminie określonym w ust 4, może skutkować brakiem możliwości przekazania wnioskowanych środków na rachunek Zleceniobiorcy w terminie, o którym mowa w ust. </w:t>
      </w:r>
      <w:r w:rsidR="0062654C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6C63AF0C" w14:textId="3598A286" w:rsidR="0062654C" w:rsidRPr="009F1FD2" w:rsidRDefault="0062654C" w:rsidP="006967D8">
      <w:pPr>
        <w:numPr>
          <w:ilvl w:val="0"/>
          <w:numId w:val="42"/>
        </w:numPr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Środki z dofinansowania będą przekazywane nie później, niż w terminie 1</w:t>
      </w:r>
      <w:r w:rsidR="007D2754">
        <w:rPr>
          <w:rFonts w:ascii="Garamond" w:hAnsi="Garamond"/>
          <w:color w:val="000000" w:themeColor="text1"/>
          <w:sz w:val="24"/>
          <w:szCs w:val="24"/>
        </w:rPr>
        <w:t>5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dni kalendarzowych, od dnia </w:t>
      </w:r>
      <w:r w:rsidRPr="009B7239">
        <w:rPr>
          <w:rFonts w:ascii="Garamond" w:hAnsi="Garamond"/>
          <w:b/>
          <w:bCs/>
          <w:color w:val="000000" w:themeColor="text1"/>
          <w:sz w:val="24"/>
          <w:szCs w:val="24"/>
        </w:rPr>
        <w:t>prawidłowo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złożonego i wypełnionego wniosku.</w:t>
      </w:r>
    </w:p>
    <w:p w14:paraId="70ED9449" w14:textId="12A85FC6" w:rsidR="0087140E" w:rsidRPr="00444409" w:rsidRDefault="00D4479F" w:rsidP="0087140E">
      <w:pPr>
        <w:numPr>
          <w:ilvl w:val="0"/>
          <w:numId w:val="42"/>
        </w:numPr>
        <w:spacing w:before="120" w:after="0" w:line="240" w:lineRule="auto"/>
        <w:ind w:left="426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Pierwsza transza  środków, o których mowa </w:t>
      </w:r>
      <w:r w:rsidR="005549C6" w:rsidRPr="009F1FD2">
        <w:rPr>
          <w:rFonts w:ascii="Garamond" w:hAnsi="Garamond"/>
          <w:color w:val="000000" w:themeColor="text1"/>
          <w:sz w:val="24"/>
          <w:szCs w:val="24"/>
        </w:rPr>
        <w:t>w ust. 1 za okres od 1 stycznia 20</w:t>
      </w:r>
      <w:r w:rsidR="002D36E4">
        <w:rPr>
          <w:rFonts w:ascii="Garamond" w:hAnsi="Garamond"/>
          <w:color w:val="000000" w:themeColor="text1"/>
          <w:sz w:val="24"/>
          <w:szCs w:val="24"/>
        </w:rPr>
        <w:t>20</w:t>
      </w:r>
      <w:r w:rsidR="005549C6" w:rsidRPr="009F1FD2">
        <w:rPr>
          <w:rFonts w:ascii="Garamond" w:hAnsi="Garamond"/>
          <w:color w:val="000000" w:themeColor="text1"/>
          <w:sz w:val="24"/>
          <w:szCs w:val="24"/>
        </w:rPr>
        <w:t xml:space="preserve"> r.  do  miesiąca, w którym podpisano niniejszą umowę zostanie przekazana w ciągu 30 dni od popisania umowy</w:t>
      </w:r>
      <w:r w:rsidR="007D2754" w:rsidRPr="00444409">
        <w:rPr>
          <w:rFonts w:ascii="Garamond" w:hAnsi="Garamond"/>
          <w:sz w:val="24"/>
          <w:szCs w:val="24"/>
        </w:rPr>
        <w:t>,</w:t>
      </w:r>
      <w:r w:rsidR="007D2754" w:rsidRPr="00444409">
        <w:t xml:space="preserve"> </w:t>
      </w:r>
      <w:r w:rsidR="007D2754" w:rsidRPr="00444409">
        <w:rPr>
          <w:rFonts w:ascii="Garamond" w:hAnsi="Garamond"/>
          <w:sz w:val="24"/>
          <w:szCs w:val="24"/>
        </w:rPr>
        <w:t>zgodnie z ust. 3 po przekazaniu odpowiednich dokumentów przez Zleceniobiorcę</w:t>
      </w:r>
      <w:r w:rsidR="005549C6" w:rsidRPr="00444409">
        <w:rPr>
          <w:rFonts w:ascii="Garamond" w:hAnsi="Garamond"/>
          <w:sz w:val="24"/>
          <w:szCs w:val="24"/>
        </w:rPr>
        <w:t>. Środki będą przekazywane pod warunkiem dostępności na rachunku bankowym Organu Zlecającego</w:t>
      </w:r>
      <w:r w:rsidR="009F1FD2" w:rsidRPr="00444409">
        <w:rPr>
          <w:rFonts w:ascii="Garamond" w:hAnsi="Garamond"/>
          <w:sz w:val="24"/>
          <w:szCs w:val="24"/>
        </w:rPr>
        <w:t>.</w:t>
      </w:r>
    </w:p>
    <w:p w14:paraId="4692A1F0" w14:textId="7C7C16D9" w:rsidR="00F84EAB" w:rsidRPr="00444409" w:rsidRDefault="002D36E4" w:rsidP="006967D8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444409">
        <w:rPr>
          <w:rFonts w:ascii="Garamond" w:hAnsi="Garamond"/>
          <w:sz w:val="24"/>
          <w:szCs w:val="24"/>
        </w:rPr>
        <w:t xml:space="preserve">Zleceniobiorca, zapewnia i odpowiada za kompletność, poprawność i aktualność danych wykazywanych w Rejestrze Żłobków i Klubów Dziecięcych oraz w Wykazie Dziennych Opiekunów, zgodnie z pkt. 6.1.4. Programu, składając Oświadczenie (wg wzoru stanowiącego załącznik nr </w:t>
      </w:r>
      <w:r w:rsidR="00451BD8" w:rsidRPr="00444409">
        <w:rPr>
          <w:rFonts w:ascii="Garamond" w:hAnsi="Garamond"/>
          <w:sz w:val="24"/>
          <w:szCs w:val="24"/>
        </w:rPr>
        <w:t xml:space="preserve">3 </w:t>
      </w:r>
      <w:r w:rsidRPr="00444409">
        <w:rPr>
          <w:rFonts w:ascii="Garamond" w:hAnsi="Garamond"/>
          <w:sz w:val="24"/>
          <w:szCs w:val="24"/>
        </w:rPr>
        <w:t xml:space="preserve">do umowy).  </w:t>
      </w:r>
    </w:p>
    <w:p w14:paraId="5995769E" w14:textId="77777777" w:rsidR="008915A3" w:rsidRPr="00444409" w:rsidRDefault="008915A3" w:rsidP="006967D8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025B5D2B" w14:textId="77777777" w:rsidR="00F84EAB" w:rsidRPr="009F1FD2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1" w:name="_Hlk1475320"/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1"/>
    <w:p w14:paraId="0611DA18" w14:textId="77777777" w:rsidR="00F84EAB" w:rsidRPr="009F1FD2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dział dotacji w kosztach Zadania </w:t>
      </w:r>
    </w:p>
    <w:p w14:paraId="75E88949" w14:textId="77777777" w:rsidR="005549C6" w:rsidRPr="009F1FD2" w:rsidRDefault="00F84EAB" w:rsidP="00AE3B23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B65B3B" w:rsidRPr="009F1FD2">
        <w:rPr>
          <w:rFonts w:ascii="Garamond" w:hAnsi="Garamond"/>
          <w:color w:val="000000" w:themeColor="text1"/>
          <w:sz w:val="24"/>
          <w:szCs w:val="24"/>
        </w:rPr>
        <w:t>ych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mowa w 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9F1FD2">
        <w:rPr>
          <w:rFonts w:ascii="Garamond" w:hAnsi="Garamond"/>
          <w:color w:val="000000" w:themeColor="text1"/>
          <w:sz w:val="24"/>
          <w:szCs w:val="24"/>
        </w:rPr>
        <w:t>ust. 1</w:t>
      </w:r>
      <w:r w:rsidR="00B25189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nie może stanowić więcej niż 80% wartości wydatków bieżących poniesionych na realizację Zadania w części na funkcjonowanie, przy czym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miesięczna kwota środków w przeliczeniu na 1 miejsce opieki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prowadzone</w:t>
      </w:r>
      <w:r w:rsidR="00C22042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instytucji opieki wskazanej w 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B25189" w:rsidRPr="009F1FD2">
        <w:rPr>
          <w:rFonts w:ascii="Garamond" w:hAnsi="Garamond"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, nie może być wyższa niż</w:t>
      </w:r>
      <w:r w:rsidR="005549C6" w:rsidRPr="009F1FD2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4E799B0" w14:textId="05CEEF70" w:rsidR="005549C6" w:rsidRPr="00444409" w:rsidRDefault="0079584E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1</w:t>
      </w:r>
      <w:r w:rsidR="00374F7C">
        <w:rPr>
          <w:rFonts w:ascii="Garamond" w:hAnsi="Garamond"/>
          <w:color w:val="000000" w:themeColor="text1"/>
          <w:sz w:val="24"/>
          <w:szCs w:val="24"/>
        </w:rPr>
        <w:t>35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 zł (</w:t>
      </w:r>
      <w:r w:rsidR="00F84EAB" w:rsidRPr="00444409">
        <w:rPr>
          <w:rFonts w:ascii="Garamond" w:hAnsi="Garamond"/>
          <w:color w:val="000000" w:themeColor="text1"/>
          <w:sz w:val="24"/>
          <w:szCs w:val="24"/>
        </w:rPr>
        <w:t>słownie: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81705" w:rsidRPr="00444409">
        <w:rPr>
          <w:rFonts w:ascii="Garamond" w:hAnsi="Garamond"/>
          <w:color w:val="000000" w:themeColor="text1"/>
          <w:sz w:val="24"/>
          <w:szCs w:val="24"/>
        </w:rPr>
        <w:t xml:space="preserve">sto trzydzieści pięć 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złotych </w:t>
      </w:r>
      <w:r w:rsidR="00F84EAB" w:rsidRPr="00444409">
        <w:rPr>
          <w:rFonts w:ascii="Garamond" w:hAnsi="Garamond"/>
          <w:color w:val="000000" w:themeColor="text1"/>
          <w:sz w:val="24"/>
          <w:szCs w:val="24"/>
        </w:rPr>
        <w:t>00/100)</w:t>
      </w:r>
      <w:r w:rsidR="005549C6" w:rsidRPr="00444409">
        <w:rPr>
          <w:rFonts w:ascii="Garamond" w:hAnsi="Garamond"/>
          <w:color w:val="000000" w:themeColor="text1"/>
          <w:sz w:val="24"/>
          <w:szCs w:val="24"/>
        </w:rPr>
        <w:t xml:space="preserve"> lub</w:t>
      </w:r>
    </w:p>
    <w:p w14:paraId="73FFE04F" w14:textId="68DF2608" w:rsidR="00F84EAB" w:rsidRPr="00444409" w:rsidRDefault="005549C6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4409">
        <w:rPr>
          <w:rFonts w:ascii="Garamond" w:hAnsi="Garamond"/>
          <w:color w:val="000000" w:themeColor="text1"/>
          <w:sz w:val="24"/>
          <w:szCs w:val="24"/>
        </w:rPr>
        <w:t>500 zł (słownie: pięćset złotych 00/100) w przypadku dziecka niepełnosprawnego lub wymagającego szczególnej opieki</w:t>
      </w:r>
      <w:r w:rsidR="00374F7C" w:rsidRPr="00444409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3A4D1BC7" w14:textId="77777777" w:rsidR="00A87605" w:rsidRPr="009F1FD2" w:rsidRDefault="00A87605" w:rsidP="00A87605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 zastrzeżeniem pkt 6.2.7 Programu.</w:t>
      </w:r>
    </w:p>
    <w:p w14:paraId="3B2F7C7B" w14:textId="22A28CE8" w:rsidR="00F84EAB" w:rsidRPr="009F1FD2" w:rsidRDefault="00E267F0" w:rsidP="001D0331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, zgodnie z art. 62 ust.4 ustawy o opiece nad dziećmi w wieku do lat 3, </w:t>
      </w:r>
      <w:r w:rsidR="00FB789C" w:rsidRPr="009F1FD2">
        <w:rPr>
          <w:rFonts w:ascii="Garamond" w:hAnsi="Garamond"/>
          <w:color w:val="000000" w:themeColor="text1"/>
          <w:sz w:val="24"/>
          <w:szCs w:val="24"/>
        </w:rPr>
        <w:t>zobowiązuje się do wydatkowania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 na realizację Zadania, wkładu własnego stanowiącego,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>co najmniej 20% wartości kosztów realizacji zadania polegającego na funkcjonowaniu miejsc opieki.</w:t>
      </w:r>
    </w:p>
    <w:p w14:paraId="25EEDBF3" w14:textId="5CAC44B0" w:rsidR="00E763C0" w:rsidRPr="009F1FD2" w:rsidRDefault="00E763C0" w:rsidP="00E763C0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kosztów przedłożona przez Zleceniobiorcę, która stanowi </w:t>
      </w:r>
      <w:r w:rsidRPr="00374F7C">
        <w:rPr>
          <w:rFonts w:ascii="Garamond" w:hAnsi="Garamond"/>
          <w:color w:val="C00000"/>
          <w:sz w:val="24"/>
          <w:szCs w:val="24"/>
        </w:rPr>
        <w:t xml:space="preserve">załącznik </w:t>
      </w:r>
      <w:r w:rsidR="00374F7C" w:rsidRPr="00374F7C">
        <w:rPr>
          <w:rFonts w:ascii="Garamond" w:hAnsi="Garamond"/>
          <w:color w:val="C00000"/>
          <w:sz w:val="24"/>
          <w:szCs w:val="24"/>
        </w:rPr>
        <w:t xml:space="preserve">nr </w:t>
      </w:r>
      <w:r w:rsidR="00451BD8">
        <w:rPr>
          <w:rFonts w:ascii="Garamond" w:hAnsi="Garamond"/>
          <w:color w:val="C00000"/>
          <w:sz w:val="24"/>
          <w:szCs w:val="24"/>
        </w:rPr>
        <w:t>1</w:t>
      </w:r>
      <w:r w:rsidR="00374F7C" w:rsidRPr="00374F7C">
        <w:rPr>
          <w:rFonts w:ascii="Garamond" w:hAnsi="Garamond"/>
          <w:color w:val="C00000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do niniejszej umowy i jest podstawą rozliczenia. </w:t>
      </w:r>
    </w:p>
    <w:p w14:paraId="649CF6D2" w14:textId="71D412B9" w:rsidR="00C3714E" w:rsidRPr="00C3714E" w:rsidRDefault="00C3714E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w całkowitych kosztach realizacji zgodnie </w:t>
      </w:r>
      <w:r w:rsidRPr="00C3714E">
        <w:rPr>
          <w:rFonts w:ascii="Garamond" w:hAnsi="Garamond"/>
          <w:color w:val="000000" w:themeColor="text1"/>
          <w:sz w:val="24"/>
          <w:szCs w:val="24"/>
        </w:rPr>
        <w:t xml:space="preserve">z </w:t>
      </w:r>
      <w:r w:rsidR="007D2754">
        <w:rPr>
          <w:rFonts w:ascii="Garamond" w:hAnsi="Garamond"/>
          <w:color w:val="000000" w:themeColor="text1"/>
          <w:sz w:val="24"/>
          <w:szCs w:val="24"/>
        </w:rPr>
        <w:t xml:space="preserve">złożonych </w:t>
      </w:r>
      <w:r w:rsidRPr="007D2754">
        <w:rPr>
          <w:rFonts w:ascii="Garamond" w:hAnsi="Garamond"/>
          <w:color w:val="FF0000"/>
          <w:sz w:val="24"/>
          <w:szCs w:val="24"/>
        </w:rPr>
        <w:t>załącznikiem 1</w:t>
      </w:r>
      <w:r w:rsidRPr="00C3714E">
        <w:rPr>
          <w:rFonts w:ascii="Garamond" w:hAnsi="Garamond"/>
          <w:color w:val="000000" w:themeColor="text1"/>
          <w:sz w:val="24"/>
          <w:szCs w:val="24"/>
        </w:rPr>
        <w:t xml:space="preserve"> do niniejszej umowy - kalkulacją kosztów</w:t>
      </w:r>
      <w:r w:rsidR="007D2754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555C69A" w14:textId="21F07681" w:rsidR="00F84EAB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 trakcie realizacji Zadania, </w:t>
      </w:r>
      <w:r w:rsidR="008A15CD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może, dokonywać zmian wysokości wydatków na realizację zadania i/lub przesunięć dotacji pomiędzy poszczególnymi pozycjami kalkulacji kosztów. Przesunięcia nie mogą spowodować zwiększenia udziału dotacji powyżej 80% wartości kosztorysu. </w:t>
      </w:r>
    </w:p>
    <w:p w14:paraId="66B0D6E9" w14:textId="40A62EFD" w:rsidR="002A02B8" w:rsidRPr="009F1FD2" w:rsidRDefault="002A02B8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zmianach </w:t>
      </w:r>
      <w:r w:rsidRPr="00594E06">
        <w:rPr>
          <w:rFonts w:ascii="Garamond" w:hAnsi="Garamond"/>
          <w:color w:val="000000" w:themeColor="text1"/>
          <w:sz w:val="24"/>
          <w:szCs w:val="24"/>
        </w:rPr>
        <w:t xml:space="preserve">wskazanych w ust. </w:t>
      </w:r>
      <w:r w:rsidR="00E763C0" w:rsidRPr="00594E06">
        <w:rPr>
          <w:rFonts w:ascii="Garamond" w:hAnsi="Garamond"/>
          <w:color w:val="000000" w:themeColor="text1"/>
          <w:sz w:val="24"/>
          <w:szCs w:val="24"/>
        </w:rPr>
        <w:t>5</w:t>
      </w:r>
      <w:r w:rsidRPr="00594E0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A15CD" w:rsidRPr="00594E06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594E06">
        <w:rPr>
          <w:rFonts w:ascii="Garamond" w:hAnsi="Garamond"/>
          <w:color w:val="000000" w:themeColor="text1"/>
          <w:sz w:val="24"/>
          <w:szCs w:val="24"/>
        </w:rPr>
        <w:t xml:space="preserve"> poinformuje </w:t>
      </w:r>
      <w:r w:rsidR="00803E92" w:rsidRPr="00594E06">
        <w:rPr>
          <w:rFonts w:ascii="Garamond" w:hAnsi="Garamond"/>
          <w:sz w:val="24"/>
          <w:szCs w:val="24"/>
        </w:rPr>
        <w:t xml:space="preserve">Organ </w:t>
      </w:r>
      <w:r w:rsidR="00444409" w:rsidRPr="00594E06">
        <w:rPr>
          <w:rFonts w:ascii="Garamond" w:hAnsi="Garamond"/>
          <w:sz w:val="24"/>
          <w:szCs w:val="24"/>
        </w:rPr>
        <w:t>Zlecający</w:t>
      </w:r>
      <w:r w:rsidRPr="00594E06">
        <w:rPr>
          <w:rFonts w:ascii="Garamond" w:hAnsi="Garamond"/>
          <w:sz w:val="24"/>
          <w:szCs w:val="24"/>
        </w:rPr>
        <w:t xml:space="preserve"> przedkładając  </w:t>
      </w:r>
      <w:r w:rsidR="007F6FC3" w:rsidRPr="00594E06">
        <w:rPr>
          <w:rFonts w:ascii="Garamond" w:hAnsi="Garamond"/>
          <w:sz w:val="24"/>
          <w:szCs w:val="24"/>
        </w:rPr>
        <w:t>sprawozdanie</w:t>
      </w:r>
      <w:r w:rsidRPr="00594E06">
        <w:rPr>
          <w:rFonts w:ascii="Garamond" w:hAnsi="Garamond"/>
          <w:sz w:val="24"/>
          <w:szCs w:val="24"/>
        </w:rPr>
        <w:t xml:space="preserve"> z realizacji Zadania, o którym mowa w § </w:t>
      </w:r>
      <w:r w:rsidR="00FB789C" w:rsidRPr="00594E06">
        <w:rPr>
          <w:rFonts w:ascii="Garamond" w:hAnsi="Garamond"/>
          <w:sz w:val="24"/>
          <w:szCs w:val="24"/>
        </w:rPr>
        <w:t>6</w:t>
      </w:r>
      <w:r w:rsidR="008E7E25" w:rsidRPr="00594E06">
        <w:rPr>
          <w:rFonts w:ascii="Garamond" w:hAnsi="Garamond"/>
          <w:sz w:val="24"/>
          <w:szCs w:val="24"/>
        </w:rPr>
        <w:t xml:space="preserve"> u</w:t>
      </w:r>
      <w:r w:rsidRPr="00594E06">
        <w:rPr>
          <w:rFonts w:ascii="Garamond" w:hAnsi="Garamond"/>
          <w:sz w:val="24"/>
          <w:szCs w:val="24"/>
        </w:rPr>
        <w:t>mowy.</w:t>
      </w:r>
      <w:r w:rsidR="00374F7C" w:rsidRPr="00594E06">
        <w:rPr>
          <w:rFonts w:ascii="Garamond" w:hAnsi="Garamond"/>
          <w:sz w:val="24"/>
          <w:szCs w:val="24"/>
        </w:rPr>
        <w:t xml:space="preserve"> Zleceniobiorca, na żądanie Organu Zlecającego, ma obowiązek pisemnie uzasadnić dokonane przesunięcia.</w:t>
      </w:r>
    </w:p>
    <w:p w14:paraId="2931A819" w14:textId="5231750B" w:rsidR="00F84EAB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E763C0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710A9FCB" w14:textId="77777777" w:rsidR="007F6FC3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9F1FD2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3FA13159" w14:textId="3977B689" w:rsidR="007F6FC3" w:rsidRPr="009F1FD2" w:rsidRDefault="0079584E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 xml:space="preserve">zgodę na dokonanie zmian wskazanych w ust. </w:t>
      </w:r>
      <w:r w:rsidR="00E763C0" w:rsidRPr="009F1FD2">
        <w:rPr>
          <w:rFonts w:ascii="Garamond" w:hAnsi="Garamond"/>
          <w:color w:val="000000" w:themeColor="text1"/>
          <w:sz w:val="24"/>
          <w:szCs w:val="24"/>
        </w:rPr>
        <w:t>8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 xml:space="preserve">, Zleceniobiorca wystąpi do Organu Zlecającego przedkładając wniosek wraz z propozycją aktualizacji kalkulacji kosztów oraz uzasadnieniem przyczyny zmiany najpóźniej </w:t>
      </w:r>
      <w:r w:rsidR="007F6FC3" w:rsidRPr="009F1FD2">
        <w:rPr>
          <w:rFonts w:ascii="Garamond" w:hAnsi="Garamond"/>
          <w:b/>
          <w:color w:val="000000" w:themeColor="text1"/>
          <w:sz w:val="24"/>
          <w:szCs w:val="24"/>
        </w:rPr>
        <w:t>do 15 listopada 20</w:t>
      </w:r>
      <w:r w:rsidR="00374F7C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F6FC3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5EEEDE3" w14:textId="49894BF9" w:rsidR="00AE3B23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8E7E25" w:rsidRPr="009F1FD2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9F1FD2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1206C85E" w14:textId="77777777" w:rsidR="00BB7E6A" w:rsidRDefault="00BB7E6A" w:rsidP="00BB7E6A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B7E6A">
        <w:rPr>
          <w:rFonts w:ascii="Garamond" w:hAnsi="Garamond"/>
          <w:color w:val="000000" w:themeColor="text1"/>
          <w:sz w:val="24"/>
          <w:szCs w:val="24"/>
        </w:rPr>
        <w:t>W przypadku zmniejszenia kosztów zadania, wartość udzielonej dotacji zmniejsza się odpowiednio.</w:t>
      </w:r>
    </w:p>
    <w:p w14:paraId="2072DAAD" w14:textId="24E22088" w:rsidR="00BB7E6A" w:rsidRPr="00BB7E6A" w:rsidRDefault="00BB7E6A" w:rsidP="00BB7E6A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B7E6A">
        <w:rPr>
          <w:rFonts w:ascii="Garamond" w:hAnsi="Garamond"/>
          <w:color w:val="000000" w:themeColor="text1"/>
          <w:sz w:val="24"/>
          <w:szCs w:val="24"/>
        </w:rPr>
        <w:t>Zleceniobiorca zobowiązuje się do zapłaty ze środków własnych wszelkich wydatków związanych z realizacją zadania nieprzewidzianych w ofercie.</w:t>
      </w:r>
    </w:p>
    <w:p w14:paraId="3334596A" w14:textId="77777777" w:rsidR="00BB7E6A" w:rsidRPr="009F1FD2" w:rsidRDefault="00BB7E6A" w:rsidP="00BB7E6A">
      <w:pPr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28ED0A" w14:textId="77777777" w:rsidR="00673AD3" w:rsidRPr="009F1FD2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F1A6EB9" w14:textId="77777777" w:rsidR="00F8041F" w:rsidRPr="009F1FD2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9F1FD2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6416A418" w14:textId="77777777" w:rsidR="007E4CD5" w:rsidRPr="009F1FD2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53A21458" w14:textId="728B627D" w:rsidR="00433C9C" w:rsidRPr="009F1FD2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9F1FD2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9F1FD2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>zadania</w:t>
      </w:r>
      <w:r w:rsidR="008E7E25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bookmarkEnd w:id="2"/>
      <w:r w:rsidR="00C351B8" w:rsidRPr="009F1FD2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0BF355D4" w14:textId="0210A449" w:rsidR="007E4CD5" w:rsidRPr="0013577C" w:rsidRDefault="00F10A35" w:rsidP="0013577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na realizację zadania określonego w §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 i na warunkach określonych w 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>mowie oraz Programie.</w:t>
      </w:r>
      <w:r w:rsidR="0013577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577C" w:rsidRPr="00444409">
        <w:rPr>
          <w:rFonts w:ascii="Garamond" w:hAnsi="Garamond"/>
          <w:sz w:val="24"/>
          <w:szCs w:val="24"/>
        </w:rPr>
        <w:t>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11306209" w14:textId="7E9C31C8" w:rsidR="000B48AF" w:rsidRPr="009F1FD2" w:rsidRDefault="000B48AF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Przez wykorzystanie środków </w:t>
      </w:r>
      <w:r w:rsidR="00C3714E">
        <w:rPr>
          <w:rFonts w:ascii="Garamond" w:hAnsi="Garamond"/>
          <w:color w:val="000000" w:themeColor="text1"/>
          <w:sz w:val="24"/>
          <w:szCs w:val="24"/>
        </w:rPr>
        <w:t>z funduszu pracy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oraz środków własnych rozumie się zapłatę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082DB9B5" w14:textId="77777777" w:rsidR="00D6133B" w:rsidRPr="00444409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Kosztami kwalifikowalnymi realizacji Zadania są wydatki poniesione przez </w:t>
      </w:r>
      <w:r w:rsidR="00F10A35" w:rsidRPr="009F1FD2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okresie realizacji Zadania, spełniające warunki Programu. Wydatki poniesione przed lub po </w:t>
      </w:r>
      <w:r w:rsidRPr="00444409">
        <w:rPr>
          <w:rFonts w:ascii="Garamond" w:hAnsi="Garamond"/>
          <w:color w:val="000000" w:themeColor="text1"/>
          <w:sz w:val="24"/>
          <w:szCs w:val="24"/>
        </w:rPr>
        <w:t>okresie realizacji Zadania</w:t>
      </w:r>
      <w:r w:rsidR="00187CE4" w:rsidRPr="00444409">
        <w:rPr>
          <w:rFonts w:ascii="Garamond" w:hAnsi="Garamond"/>
          <w:color w:val="000000" w:themeColor="text1"/>
          <w:sz w:val="24"/>
          <w:szCs w:val="24"/>
        </w:rPr>
        <w:t>,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444409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444409">
        <w:rPr>
          <w:rFonts w:ascii="Garamond" w:hAnsi="Garamond"/>
          <w:color w:val="000000" w:themeColor="text1"/>
          <w:sz w:val="24"/>
          <w:szCs w:val="24"/>
        </w:rPr>
        <w:t>1</w:t>
      </w:r>
      <w:r w:rsidRPr="00444409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</w:t>
      </w:r>
      <w:r w:rsidR="00C351B8" w:rsidRPr="0044440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D39FE56" w14:textId="57ACB6E7" w:rsidR="00D6133B" w:rsidRPr="009F1FD2" w:rsidRDefault="00803E9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4409">
        <w:rPr>
          <w:rFonts w:ascii="Garamond" w:hAnsi="Garamond"/>
          <w:color w:val="000000" w:themeColor="text1"/>
          <w:sz w:val="24"/>
          <w:szCs w:val="24"/>
        </w:rPr>
        <w:t>W trakcie realizacji</w:t>
      </w:r>
      <w:r w:rsidR="00D6133B" w:rsidRPr="00444409">
        <w:rPr>
          <w:rFonts w:ascii="Garamond" w:hAnsi="Garamond"/>
          <w:color w:val="000000" w:themeColor="text1"/>
          <w:sz w:val="24"/>
          <w:szCs w:val="24"/>
        </w:rPr>
        <w:t xml:space="preserve"> Zadania na funkcjonowanie, możliwa jest zmiana kosztorysu w zakresie podniesienia opłat rodziców</w:t>
      </w:r>
      <w:r w:rsidR="00D6133B" w:rsidRPr="009F1FD2">
        <w:rPr>
          <w:rFonts w:ascii="Garamond" w:hAnsi="Garamond"/>
          <w:color w:val="000000" w:themeColor="text1"/>
          <w:sz w:val="24"/>
          <w:szCs w:val="24"/>
        </w:rPr>
        <w:t xml:space="preserve"> na 1 dziecko wskazanych w ofercie konkursowej, pod warunkiem udokumentowania przyczyn ich wzrostu. </w:t>
      </w:r>
      <w:r w:rsidR="00D6133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="00D6133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zgody </w:t>
      </w:r>
      <w:r>
        <w:rPr>
          <w:rFonts w:ascii="Garamond" w:hAnsi="Garamond"/>
          <w:b/>
          <w:color w:val="000000" w:themeColor="text1"/>
          <w:sz w:val="24"/>
          <w:szCs w:val="24"/>
        </w:rPr>
        <w:t>Organu Zlecającego,</w:t>
      </w:r>
      <w:r w:rsidR="00474275" w:rsidRPr="009F1FD2">
        <w:rPr>
          <w:rFonts w:ascii="Garamond" w:hAnsi="Garamond"/>
          <w:color w:val="000000" w:themeColor="text1"/>
          <w:sz w:val="24"/>
          <w:szCs w:val="24"/>
        </w:rPr>
        <w:t xml:space="preserve"> nie wymaga zmiany umowy</w:t>
      </w:r>
      <w:r w:rsidR="00D6133B"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4DF222E" w14:textId="77777777" w:rsidR="00B213B2" w:rsidRPr="009F1FD2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Warunkiem przekazania środków finansowych w części Zadania na funkcjonowanie jest obniżenie miesięcznej opłaty wnoszonej  przez rodziców/opiekunów prawnych dzieci objętych </w:t>
      </w: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opieką Instytucji opieki, zwanych dalej „Rodzicami” o kwotę nie wyższą niż wskazana w § 1 ust. 1  z zachowaniem postanowień Programu.</w:t>
      </w:r>
    </w:p>
    <w:p w14:paraId="4F2EF8A1" w14:textId="37496683" w:rsidR="00B213B2" w:rsidRPr="00444409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44409">
        <w:rPr>
          <w:rFonts w:ascii="Garamond" w:hAnsi="Garamond"/>
          <w:sz w:val="24"/>
          <w:szCs w:val="24"/>
        </w:rPr>
        <w:t xml:space="preserve">Zleceniobiorca zobowiązany jest do faktycznego udokumentowania dokonanych pomniejszeń opłaty wnoszonej przez Rodziców nie później niż </w:t>
      </w:r>
      <w:r w:rsidR="00BB7E6A" w:rsidRPr="00444409">
        <w:rPr>
          <w:rFonts w:ascii="Garamond" w:hAnsi="Garamond"/>
          <w:bCs/>
          <w:sz w:val="24"/>
          <w:szCs w:val="24"/>
        </w:rPr>
        <w:t>z wnioskiem o wypłatę środków na funkcjonowanie wskazanym w</w:t>
      </w:r>
      <w:r w:rsidR="00BB7E6A" w:rsidRPr="00444409">
        <w:rPr>
          <w:rFonts w:ascii="Garamond" w:hAnsi="Garamond"/>
          <w:b/>
          <w:sz w:val="24"/>
          <w:szCs w:val="24"/>
        </w:rPr>
        <w:t xml:space="preserve"> </w:t>
      </w:r>
      <w:r w:rsidRPr="00444409">
        <w:rPr>
          <w:rFonts w:ascii="Garamond" w:hAnsi="Garamond"/>
          <w:sz w:val="24"/>
          <w:szCs w:val="24"/>
        </w:rPr>
        <w:t xml:space="preserve"> </w:t>
      </w:r>
      <w:r w:rsidR="00BB7E6A" w:rsidRPr="00444409">
        <w:rPr>
          <w:rFonts w:ascii="Garamond" w:hAnsi="Garamond"/>
          <w:sz w:val="24"/>
          <w:szCs w:val="24"/>
        </w:rPr>
        <w:t xml:space="preserve">§ 1 ust. 3, </w:t>
      </w:r>
      <w:r w:rsidRPr="00444409">
        <w:rPr>
          <w:rFonts w:ascii="Garamond" w:hAnsi="Garamond"/>
          <w:sz w:val="24"/>
          <w:szCs w:val="24"/>
        </w:rPr>
        <w:t>poprzez przedłożenie oświadcze</w:t>
      </w:r>
      <w:r w:rsidR="001A1658" w:rsidRPr="00444409">
        <w:rPr>
          <w:rFonts w:ascii="Garamond" w:hAnsi="Garamond"/>
          <w:sz w:val="24"/>
          <w:szCs w:val="24"/>
        </w:rPr>
        <w:t>ń</w:t>
      </w:r>
      <w:r w:rsidRPr="00444409">
        <w:rPr>
          <w:rFonts w:ascii="Garamond" w:hAnsi="Garamond"/>
          <w:sz w:val="24"/>
          <w:szCs w:val="24"/>
        </w:rPr>
        <w:t xml:space="preserve"> Rodziców (indywidualn</w:t>
      </w:r>
      <w:r w:rsidR="001A1658" w:rsidRPr="00444409">
        <w:rPr>
          <w:rFonts w:ascii="Garamond" w:hAnsi="Garamond"/>
          <w:sz w:val="24"/>
          <w:szCs w:val="24"/>
        </w:rPr>
        <w:t>ych/zbiorczych</w:t>
      </w:r>
      <w:r w:rsidRPr="00444409">
        <w:rPr>
          <w:rFonts w:ascii="Garamond" w:hAnsi="Garamond"/>
          <w:sz w:val="24"/>
          <w:szCs w:val="24"/>
        </w:rPr>
        <w:t>) zgodnie</w:t>
      </w:r>
      <w:r w:rsidR="00D9720C" w:rsidRPr="00444409">
        <w:rPr>
          <w:rFonts w:ascii="Garamond" w:hAnsi="Garamond"/>
          <w:sz w:val="24"/>
          <w:szCs w:val="24"/>
        </w:rPr>
        <w:t xml:space="preserve"> </w:t>
      </w:r>
      <w:r w:rsidRPr="00444409">
        <w:rPr>
          <w:rFonts w:ascii="Garamond" w:hAnsi="Garamond"/>
          <w:sz w:val="24"/>
          <w:szCs w:val="24"/>
        </w:rPr>
        <w:t>z załącznik</w:t>
      </w:r>
      <w:r w:rsidR="00726164" w:rsidRPr="00444409">
        <w:rPr>
          <w:rFonts w:ascii="Garamond" w:hAnsi="Garamond"/>
          <w:sz w:val="24"/>
          <w:szCs w:val="24"/>
        </w:rPr>
        <w:t>ami</w:t>
      </w:r>
      <w:r w:rsidRPr="00444409">
        <w:rPr>
          <w:rFonts w:ascii="Garamond" w:hAnsi="Garamond"/>
          <w:sz w:val="24"/>
          <w:szCs w:val="24"/>
        </w:rPr>
        <w:t xml:space="preserve"> nr </w:t>
      </w:r>
      <w:r w:rsidR="00D714FE" w:rsidRPr="00444409">
        <w:rPr>
          <w:rFonts w:ascii="Garamond" w:hAnsi="Garamond"/>
          <w:sz w:val="24"/>
          <w:szCs w:val="24"/>
        </w:rPr>
        <w:t>7</w:t>
      </w:r>
      <w:r w:rsidR="00BB7E6A" w:rsidRPr="00444409">
        <w:rPr>
          <w:rFonts w:ascii="Garamond" w:hAnsi="Garamond"/>
          <w:sz w:val="24"/>
          <w:szCs w:val="24"/>
        </w:rPr>
        <w:t xml:space="preserve"> </w:t>
      </w:r>
      <w:r w:rsidR="00D714FE" w:rsidRPr="00444409">
        <w:rPr>
          <w:rFonts w:ascii="Garamond" w:hAnsi="Garamond"/>
          <w:sz w:val="24"/>
          <w:szCs w:val="24"/>
        </w:rPr>
        <w:t>lub 8</w:t>
      </w:r>
      <w:r w:rsidR="00726164" w:rsidRPr="00444409">
        <w:rPr>
          <w:rFonts w:ascii="Garamond" w:hAnsi="Garamond"/>
          <w:sz w:val="24"/>
          <w:szCs w:val="24"/>
        </w:rPr>
        <w:t xml:space="preserve"> </w:t>
      </w:r>
      <w:r w:rsidRPr="00444409">
        <w:rPr>
          <w:rFonts w:ascii="Garamond" w:hAnsi="Garamond"/>
          <w:sz w:val="24"/>
          <w:szCs w:val="24"/>
        </w:rPr>
        <w:t xml:space="preserve">do </w:t>
      </w:r>
      <w:r w:rsidR="00BB7E6A" w:rsidRPr="00444409">
        <w:rPr>
          <w:rFonts w:ascii="Garamond" w:hAnsi="Garamond"/>
          <w:sz w:val="24"/>
          <w:szCs w:val="24"/>
        </w:rPr>
        <w:t>umowy</w:t>
      </w:r>
      <w:r w:rsidR="00B236C2" w:rsidRPr="00444409">
        <w:rPr>
          <w:rFonts w:ascii="Garamond" w:hAnsi="Garamond"/>
          <w:sz w:val="24"/>
          <w:szCs w:val="24"/>
        </w:rPr>
        <w:t xml:space="preserve"> lub zbiorczej tabeli potwierdzeń przelewów dokumentujących obniżenie opłat rodziców</w:t>
      </w:r>
      <w:r w:rsidR="001A1658" w:rsidRPr="00444409">
        <w:rPr>
          <w:rFonts w:ascii="Garamond" w:hAnsi="Garamond"/>
          <w:sz w:val="24"/>
          <w:szCs w:val="24"/>
        </w:rPr>
        <w:t>,</w:t>
      </w:r>
      <w:r w:rsidR="00B236C2" w:rsidRPr="00444409">
        <w:rPr>
          <w:rFonts w:ascii="Garamond" w:hAnsi="Garamond"/>
          <w:sz w:val="24"/>
          <w:szCs w:val="24"/>
        </w:rPr>
        <w:t xml:space="preserve"> zgodnie z załącznikiem nr </w:t>
      </w:r>
      <w:r w:rsidR="00D714FE" w:rsidRPr="00444409">
        <w:rPr>
          <w:rFonts w:ascii="Garamond" w:hAnsi="Garamond"/>
          <w:sz w:val="24"/>
          <w:szCs w:val="24"/>
        </w:rPr>
        <w:t>9</w:t>
      </w:r>
      <w:r w:rsidR="00B236C2" w:rsidRPr="00444409">
        <w:rPr>
          <w:rFonts w:ascii="Garamond" w:hAnsi="Garamond"/>
          <w:sz w:val="24"/>
          <w:szCs w:val="24"/>
        </w:rPr>
        <w:t xml:space="preserve"> </w:t>
      </w:r>
      <w:r w:rsidR="00BB7E6A" w:rsidRPr="00444409">
        <w:rPr>
          <w:rFonts w:ascii="Garamond" w:hAnsi="Garamond"/>
          <w:sz w:val="24"/>
          <w:szCs w:val="24"/>
        </w:rPr>
        <w:t>do umowy</w:t>
      </w:r>
      <w:r w:rsidR="00B236C2" w:rsidRPr="00444409">
        <w:rPr>
          <w:rFonts w:ascii="Garamond" w:hAnsi="Garamond"/>
          <w:sz w:val="24"/>
          <w:szCs w:val="24"/>
        </w:rPr>
        <w:t>.</w:t>
      </w:r>
      <w:r w:rsidR="00BB7E6A" w:rsidRPr="00444409">
        <w:rPr>
          <w:rFonts w:ascii="Garamond" w:hAnsi="Garamond"/>
          <w:sz w:val="24"/>
          <w:szCs w:val="24"/>
        </w:rPr>
        <w:t xml:space="preserve"> </w:t>
      </w:r>
    </w:p>
    <w:p w14:paraId="32060E3D" w14:textId="0AB86375" w:rsidR="0087140E" w:rsidRPr="00D16749" w:rsidRDefault="0087140E" w:rsidP="0087140E">
      <w:pPr>
        <w:numPr>
          <w:ilvl w:val="0"/>
          <w:numId w:val="1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16749">
        <w:rPr>
          <w:rFonts w:ascii="Garamond" w:hAnsi="Garamond"/>
          <w:color w:val="000000" w:themeColor="text1"/>
          <w:sz w:val="24"/>
          <w:szCs w:val="24"/>
        </w:rPr>
        <w:t>Informacj</w:t>
      </w:r>
      <w:r w:rsidR="00803E92" w:rsidRPr="00D16749">
        <w:rPr>
          <w:rFonts w:ascii="Garamond" w:hAnsi="Garamond"/>
          <w:color w:val="000000" w:themeColor="text1"/>
          <w:sz w:val="24"/>
          <w:szCs w:val="24"/>
        </w:rPr>
        <w:t>e</w:t>
      </w:r>
      <w:r w:rsidRPr="00D16749">
        <w:rPr>
          <w:rFonts w:ascii="Garamond" w:hAnsi="Garamond"/>
          <w:color w:val="000000" w:themeColor="text1"/>
          <w:sz w:val="24"/>
          <w:szCs w:val="24"/>
        </w:rPr>
        <w:t xml:space="preserve">, o ilości dzieci uczęszczających do instytucji </w:t>
      </w:r>
      <w:r w:rsidRPr="00D16749">
        <w:rPr>
          <w:rFonts w:ascii="Garamond" w:hAnsi="Garamond"/>
          <w:b/>
          <w:color w:val="000000" w:themeColor="text1"/>
          <w:sz w:val="24"/>
          <w:szCs w:val="24"/>
        </w:rPr>
        <w:t>w grudniu</w:t>
      </w:r>
      <w:r w:rsidRPr="00D1674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03E92" w:rsidRPr="00D16749">
        <w:rPr>
          <w:rFonts w:ascii="Garamond" w:hAnsi="Garamond"/>
          <w:color w:val="000000" w:themeColor="text1"/>
          <w:sz w:val="24"/>
          <w:szCs w:val="24"/>
        </w:rPr>
        <w:t xml:space="preserve">2020 </w:t>
      </w:r>
      <w:r w:rsidRPr="00D16749">
        <w:rPr>
          <w:rFonts w:ascii="Garamond" w:hAnsi="Garamond"/>
          <w:color w:val="000000" w:themeColor="text1"/>
          <w:sz w:val="24"/>
          <w:szCs w:val="24"/>
        </w:rPr>
        <w:t>oraz kwotę niewykorzystanych z tego tytułu środków, o których mowa w § 1 ust. 1, Zleceniobiorca zobowiązany jest przedłożyć Organowi Zlecającemu w sprawozdaniu z realizacji Zadania</w:t>
      </w:r>
      <w:r w:rsidR="00D16749" w:rsidRPr="00D16749">
        <w:rPr>
          <w:rFonts w:ascii="Garamond" w:hAnsi="Garamond"/>
          <w:color w:val="000000" w:themeColor="text1"/>
          <w:sz w:val="24"/>
          <w:szCs w:val="24"/>
        </w:rPr>
        <w:t>.</w:t>
      </w:r>
      <w:r w:rsidRPr="00D16749">
        <w:rPr>
          <w:rFonts w:ascii="Garamond" w:hAnsi="Garamond"/>
          <w:color w:val="000000" w:themeColor="text1"/>
          <w:sz w:val="24"/>
          <w:szCs w:val="24"/>
        </w:rPr>
        <w:t xml:space="preserve">    </w:t>
      </w:r>
    </w:p>
    <w:p w14:paraId="580521FC" w14:textId="624741EB" w:rsidR="00D6133B" w:rsidRPr="009F1FD2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Zadania w tym także </w:t>
      </w:r>
      <w:bookmarkStart w:id="3" w:name="OLE_LINK7"/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3"/>
      <w:r w:rsidRPr="009F1FD2">
        <w:rPr>
          <w:rFonts w:ascii="Garamond" w:hAnsi="Garamond"/>
          <w:color w:val="000000" w:themeColor="text1"/>
          <w:sz w:val="24"/>
          <w:szCs w:val="24"/>
        </w:rPr>
        <w:t>pod warunkiem przedłożenia aktualizacji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kalkulacji kosztów </w:t>
      </w:r>
      <w:r w:rsidR="00D714FE">
        <w:rPr>
          <w:rFonts w:ascii="Garamond" w:hAnsi="Garamond"/>
          <w:color w:val="000000" w:themeColor="text1"/>
          <w:sz w:val="24"/>
          <w:szCs w:val="24"/>
        </w:rPr>
        <w:t xml:space="preserve">(załącznik nr 1 do umowy) </w:t>
      </w:r>
      <w:r w:rsidRPr="009F1FD2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wymaga sporządzenia aneksu</w:t>
      </w:r>
      <w:r w:rsidR="00D714FE">
        <w:rPr>
          <w:rFonts w:ascii="Garamond" w:hAnsi="Garamond"/>
          <w:b/>
          <w:color w:val="000000" w:themeColor="text1"/>
          <w:sz w:val="24"/>
          <w:szCs w:val="24"/>
        </w:rPr>
        <w:t xml:space="preserve"> d</w:t>
      </w:r>
      <w:r w:rsidR="00FB6449" w:rsidRPr="009F1FD2">
        <w:rPr>
          <w:rFonts w:ascii="Garamond" w:hAnsi="Garamond"/>
          <w:b/>
          <w:color w:val="000000" w:themeColor="text1"/>
          <w:sz w:val="24"/>
          <w:szCs w:val="24"/>
        </w:rPr>
        <w:t>o u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mowy.</w:t>
      </w:r>
    </w:p>
    <w:p w14:paraId="57F5B728" w14:textId="77777777" w:rsidR="00187CE4" w:rsidRPr="009F1FD2" w:rsidRDefault="00187CE4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88067FB" w14:textId="4F50EE7A" w:rsidR="002D4D3D" w:rsidRPr="00444409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820FA7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znane warunki udzielania </w:t>
      </w:r>
      <w:r w:rsidR="0087140E">
        <w:rPr>
          <w:rFonts w:ascii="Garamond" w:hAnsi="Garamond"/>
          <w:color w:val="000000" w:themeColor="text1"/>
          <w:sz w:val="24"/>
          <w:szCs w:val="24"/>
        </w:rPr>
        <w:t>dofinansowania ze środków Funduszu Pracy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 oraz</w:t>
      </w:r>
      <w:r w:rsidR="00820FA7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Pr="009F1FD2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>, o któr</w:t>
      </w:r>
      <w:r w:rsidRPr="009F1FD2">
        <w:rPr>
          <w:rFonts w:ascii="Garamond" w:hAnsi="Garamond"/>
          <w:color w:val="000000" w:themeColor="text1"/>
          <w:sz w:val="24"/>
          <w:szCs w:val="24"/>
        </w:rPr>
        <w:t>ych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CA2558">
        <w:rPr>
          <w:rFonts w:ascii="Garamond" w:hAnsi="Garamond"/>
          <w:color w:val="000000" w:themeColor="text1"/>
          <w:sz w:val="24"/>
          <w:szCs w:val="24"/>
        </w:rPr>
        <w:t>wykorzystane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</w:t>
      </w:r>
      <w:r w:rsidR="0087140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>27 sierpnia 2009 r.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o finansach publicznych, a także zgodnie </w:t>
      </w:r>
      <w:r w:rsidR="0026292F">
        <w:rPr>
          <w:rFonts w:ascii="Garamond" w:hAnsi="Garamond"/>
          <w:color w:val="000000" w:themeColor="text1"/>
          <w:sz w:val="24"/>
          <w:szCs w:val="24"/>
        </w:rPr>
        <w:br/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z </w:t>
      </w:r>
      <w:r w:rsidR="00187CE4" w:rsidRPr="00444409">
        <w:rPr>
          <w:rFonts w:ascii="Garamond" w:hAnsi="Garamond"/>
          <w:sz w:val="24"/>
          <w:szCs w:val="24"/>
        </w:rPr>
        <w:t>zapisami Programu</w:t>
      </w:r>
      <w:r w:rsidR="002D4D3D" w:rsidRPr="00444409">
        <w:rPr>
          <w:rFonts w:ascii="Garamond" w:hAnsi="Garamond"/>
          <w:sz w:val="24"/>
          <w:szCs w:val="24"/>
        </w:rPr>
        <w:t>.</w:t>
      </w:r>
    </w:p>
    <w:p w14:paraId="2783D1F3" w14:textId="77777777" w:rsidR="0013577C" w:rsidRPr="00444409" w:rsidRDefault="0013577C" w:rsidP="0013577C">
      <w:pPr>
        <w:pStyle w:val="Ustpumowy"/>
        <w:numPr>
          <w:ilvl w:val="0"/>
          <w:numId w:val="11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444409">
        <w:rPr>
          <w:rFonts w:ascii="Garamond" w:hAnsi="Garamond"/>
          <w:color w:val="auto"/>
          <w:sz w:val="24"/>
          <w:szCs w:val="24"/>
        </w:rPr>
        <w:t>Zleceniobiorca zobowiązuje się do informowania Organu Zlecającego o wszelkich zmianach związanych z:</w:t>
      </w:r>
    </w:p>
    <w:p w14:paraId="071A267B" w14:textId="77777777" w:rsidR="0013577C" w:rsidRPr="00444409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444409">
        <w:rPr>
          <w:rFonts w:ascii="Garamond" w:hAnsi="Garamond"/>
          <w:color w:val="auto"/>
          <w:sz w:val="24"/>
          <w:szCs w:val="24"/>
        </w:rPr>
        <w:t xml:space="preserve">prowadzoną działalnością gospodarczą (w tym o zmianie nazwy, adresu siedziby lub zamieszkania, udzielenia lub odwołania pełnomocnictwa itp.), </w:t>
      </w:r>
    </w:p>
    <w:p w14:paraId="1142EFF0" w14:textId="77777777" w:rsidR="0013577C" w:rsidRPr="00444409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444409">
        <w:rPr>
          <w:rFonts w:ascii="Garamond" w:hAnsi="Garamond"/>
          <w:color w:val="auto"/>
          <w:sz w:val="24"/>
          <w:szCs w:val="24"/>
        </w:rPr>
        <w:t>funkcjonowaniem instytucji opieki, w zakresie kwestii regulowanych niniejszą umową,</w:t>
      </w:r>
    </w:p>
    <w:p w14:paraId="4FFB86F4" w14:textId="77777777" w:rsidR="0013577C" w:rsidRPr="00444409" w:rsidRDefault="0013577C" w:rsidP="0013577C">
      <w:pPr>
        <w:pStyle w:val="Ustpumowy"/>
        <w:numPr>
          <w:ilvl w:val="0"/>
          <w:numId w:val="39"/>
        </w:numPr>
        <w:spacing w:before="120" w:after="8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444409">
        <w:rPr>
          <w:rFonts w:ascii="Garamond" w:hAnsi="Garamond"/>
          <w:color w:val="auto"/>
          <w:sz w:val="24"/>
          <w:szCs w:val="24"/>
        </w:rPr>
        <w:t>problemach w realizacji zadania, w szczególności w zakresie terminowości realizacji zadania i wykorzystania środków z dofinansowania,</w:t>
      </w:r>
    </w:p>
    <w:p w14:paraId="7F752464" w14:textId="7EEEAEF6" w:rsidR="0013577C" w:rsidRDefault="0013577C" w:rsidP="0013577C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444409">
        <w:rPr>
          <w:rFonts w:ascii="Garamond" w:hAnsi="Garamond"/>
          <w:color w:val="auto"/>
          <w:sz w:val="24"/>
          <w:szCs w:val="24"/>
        </w:rPr>
        <w:t>- w formie pisemnej niezwłocznie po ich wystąpieniu.</w:t>
      </w:r>
    </w:p>
    <w:p w14:paraId="25BB190B" w14:textId="5DC771BE" w:rsidR="00974887" w:rsidRPr="00444409" w:rsidRDefault="00974887" w:rsidP="00974887">
      <w:pPr>
        <w:pStyle w:val="Ustpumowy"/>
        <w:numPr>
          <w:ilvl w:val="0"/>
          <w:numId w:val="0"/>
        </w:numPr>
        <w:spacing w:before="120" w:after="80" w:line="240" w:lineRule="auto"/>
        <w:ind w:left="360" w:hanging="360"/>
        <w:rPr>
          <w:rFonts w:ascii="Garamond" w:hAnsi="Garamond"/>
          <w:color w:val="auto"/>
          <w:sz w:val="24"/>
          <w:szCs w:val="24"/>
        </w:rPr>
      </w:pPr>
      <w:r w:rsidRPr="00974887">
        <w:rPr>
          <w:rFonts w:ascii="Garamond" w:hAnsi="Garamond"/>
          <w:color w:val="auto"/>
          <w:sz w:val="24"/>
          <w:szCs w:val="24"/>
        </w:rPr>
        <w:t>13.</w:t>
      </w:r>
      <w:r w:rsidRPr="00974887">
        <w:rPr>
          <w:rFonts w:ascii="Garamond" w:hAnsi="Garamond"/>
          <w:color w:val="auto"/>
          <w:sz w:val="24"/>
          <w:szCs w:val="24"/>
        </w:rPr>
        <w:tab/>
        <w:t xml:space="preserve">Zleceniobiorca, zapewnia i odpowiada za kompletność, poprawność i aktualność danych wykazywanych w Rejestrze Żłobków i Klubów Dziecięcych oraz w Wykazie Dziennych Opiekunów,  zgodnie z pkt. 6.1.4. Programu, (wg wzoru stanowiącego załącznik nr 3 do umowy).  </w:t>
      </w:r>
    </w:p>
    <w:p w14:paraId="44A7E565" w14:textId="77777777" w:rsidR="00C00754" w:rsidRPr="009F1FD2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8183C37" w14:textId="77777777" w:rsidR="00EE3821" w:rsidRPr="009F1FD2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54CAF2BB" w14:textId="77777777" w:rsidR="00EE3821" w:rsidRPr="009F1FD2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08CEC761" w14:textId="77777777" w:rsidR="00BD7732" w:rsidRPr="009F1FD2" w:rsidRDefault="0001038A" w:rsidP="00BD7732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</w:p>
    <w:p w14:paraId="7FC386BD" w14:textId="77777777" w:rsidR="00BD7732" w:rsidRPr="009F1FD2" w:rsidRDefault="00EE3821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przechowywania dokumentacji związanej z realizacją zadania przez co najmniej 5 lat, licząc od początku roku następującego po roku, w 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0B14EAD6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4" w:name="OLE_LINK4"/>
      <w:bookmarkStart w:id="5" w:name="OLE_LINK5"/>
      <w:r w:rsidRPr="009F1FD2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9F1FD2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3C81D60E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33FA2BEE" w14:textId="0C399224" w:rsidR="00E763C0" w:rsidRPr="0013577C" w:rsidRDefault="00EE3821" w:rsidP="0013577C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Faktury/rachunki/</w:t>
      </w:r>
      <w:r w:rsidR="0013577C">
        <w:rPr>
          <w:rFonts w:ascii="Garamond" w:hAnsi="Garamond"/>
          <w:color w:val="000000" w:themeColor="text1"/>
          <w:sz w:val="24"/>
          <w:szCs w:val="24"/>
        </w:rPr>
        <w:t>listy płac/</w:t>
      </w:r>
      <w:r w:rsidRPr="009F1FD2">
        <w:rPr>
          <w:rFonts w:ascii="Garamond" w:hAnsi="Garamond"/>
          <w:color w:val="000000" w:themeColor="text1"/>
          <w:sz w:val="24"/>
          <w:szCs w:val="24"/>
        </w:rPr>
        <w:t>przelewy/wyciągi bankowe i inne dokumenty finansowe dotyczące poniesionych wydatków powinny być opisane na ich odwrocie wraz z datą, pieczątką</w:t>
      </w:r>
      <w:r w:rsidR="0087140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i podpisem osób upoważnionych, z wyszczególnieniem kwot poniesionych wydatków</w:t>
      </w:r>
      <w:r w:rsidR="0087140E">
        <w:rPr>
          <w:rFonts w:ascii="Garamond" w:hAnsi="Garamond"/>
          <w:color w:val="000000" w:themeColor="text1"/>
          <w:sz w:val="24"/>
          <w:szCs w:val="24"/>
        </w:rPr>
        <w:t xml:space="preserve"> ze środków Funduszu Pracy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i ze środków własnych z podaniem właściwej klasyfikacji budżetowej zaksięgowanego wydatku, z adnotacją o przypisaniu wydatków do właściwej pozycji kalkulacji kosztów realizacji Zadania.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066219" w:rsidRPr="009F1FD2">
        <w:rPr>
          <w:rFonts w:ascii="Garamond" w:hAnsi="Garamond"/>
          <w:color w:val="000000" w:themeColor="text1"/>
          <w:sz w:val="24"/>
          <w:szCs w:val="24"/>
        </w:rPr>
        <w:t>4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Programu Maluch + </w:t>
      </w:r>
      <w:r w:rsidR="0013577C">
        <w:rPr>
          <w:rFonts w:ascii="Garamond" w:hAnsi="Garamond"/>
          <w:color w:val="000000" w:themeColor="text1"/>
          <w:sz w:val="24"/>
          <w:szCs w:val="24"/>
        </w:rPr>
        <w:t>2020</w:t>
      </w:r>
      <w:r w:rsidRPr="009F1FD2">
        <w:rPr>
          <w:rFonts w:ascii="Garamond" w:hAnsi="Garamond"/>
          <w:color w:val="000000" w:themeColor="text1"/>
          <w:sz w:val="24"/>
          <w:szCs w:val="24"/>
        </w:rPr>
        <w:t>”</w:t>
      </w:r>
      <w:r w:rsidR="00D714FE" w:rsidRPr="00D714F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714FE">
        <w:rPr>
          <w:rFonts w:ascii="Garamond" w:hAnsi="Garamond"/>
          <w:color w:val="000000" w:themeColor="text1"/>
          <w:sz w:val="24"/>
          <w:szCs w:val="24"/>
        </w:rPr>
        <w:t>wraz z nr Umowy oraz datą zawarc</w:t>
      </w:r>
      <w:r w:rsidR="0026292F">
        <w:rPr>
          <w:rFonts w:ascii="Garamond" w:hAnsi="Garamond"/>
          <w:color w:val="000000" w:themeColor="text1"/>
          <w:sz w:val="24"/>
          <w:szCs w:val="24"/>
        </w:rPr>
        <w:t>ia</w:t>
      </w:r>
      <w:r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F740688" w14:textId="77777777" w:rsidR="00E763C0" w:rsidRPr="009F1FD2" w:rsidRDefault="00E763C0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887E7D7" w14:textId="77777777" w:rsidR="00887E7E" w:rsidRPr="009F1FD2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066219" w:rsidRPr="009F1FD2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20D60E7B" w14:textId="77777777" w:rsidR="007E4CD5" w:rsidRPr="009F1FD2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4EF64353" w14:textId="77777777" w:rsidR="00103D2E" w:rsidRPr="009F1FD2" w:rsidRDefault="00103D2E" w:rsidP="00103D2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 przypadku niezachowania przez Zleceniobiorcę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58819B4C" w14:textId="016C8554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wykorzystania środków z </w:t>
      </w:r>
      <w:r w:rsidR="0087140E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niezgodnie z przeznaczeniem, </w:t>
      </w:r>
    </w:p>
    <w:p w14:paraId="7F2F8BC5" w14:textId="77777777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pobrania nienależnie lub w nadmiernej wysokości, </w:t>
      </w:r>
    </w:p>
    <w:p w14:paraId="5E120A9D" w14:textId="3E9E8AB0" w:rsidR="00103D2E" w:rsidRPr="009F1FD2" w:rsidRDefault="00103D2E" w:rsidP="00103D2E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87140E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podlegają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 xml:space="preserve"> zwrotowi wraz z odsetkami w wysokości określonej jak dla zaległości podatkowych, </w:t>
      </w:r>
      <w:r w:rsidR="00B236C2" w:rsidRPr="009F1FD2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, o którym mowa wyżej, na rachunek bankowy Organu Zlecającego, z adnotacją „zwrot …” (</w:t>
      </w:r>
      <w:r w:rsidR="0026292F" w:rsidRPr="009F1FD2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26292F">
        <w:rPr>
          <w:rFonts w:ascii="Garamond" w:hAnsi="Garamond"/>
          <w:color w:val="000000" w:themeColor="text1"/>
          <w:sz w:val="24"/>
          <w:szCs w:val="24"/>
        </w:rPr>
        <w:t xml:space="preserve"> lub</w:t>
      </w:r>
      <w:r w:rsidR="0026292F" w:rsidRPr="009F1FD2">
        <w:rPr>
          <w:rFonts w:ascii="Garamond" w:hAnsi="Garamond"/>
          <w:color w:val="000000" w:themeColor="text1"/>
          <w:sz w:val="24"/>
          <w:szCs w:val="24"/>
        </w:rPr>
        <w:t xml:space="preserve"> niezgodnie z przeznaczeniem</w:t>
      </w:r>
      <w:r w:rsidR="00F57BA3">
        <w:rPr>
          <w:rFonts w:ascii="Garamond" w:hAnsi="Garamond"/>
          <w:color w:val="000000" w:themeColor="text1"/>
          <w:sz w:val="24"/>
          <w:szCs w:val="24"/>
        </w:rPr>
        <w:t xml:space="preserve">, wraz z </w:t>
      </w:r>
      <w:r w:rsidR="0026292F">
        <w:rPr>
          <w:rFonts w:ascii="Garamond" w:hAnsi="Garamond"/>
          <w:color w:val="000000" w:themeColor="text1"/>
          <w:sz w:val="24"/>
          <w:szCs w:val="24"/>
        </w:rPr>
        <w:t>numer</w:t>
      </w:r>
      <w:r w:rsidR="00F57BA3">
        <w:rPr>
          <w:rFonts w:ascii="Garamond" w:hAnsi="Garamond"/>
          <w:color w:val="000000" w:themeColor="text1"/>
          <w:sz w:val="24"/>
          <w:szCs w:val="24"/>
        </w:rPr>
        <w:t>em</w:t>
      </w:r>
      <w:r w:rsidR="0026292F">
        <w:rPr>
          <w:rFonts w:ascii="Garamond" w:hAnsi="Garamond"/>
          <w:color w:val="000000" w:themeColor="text1"/>
          <w:sz w:val="24"/>
          <w:szCs w:val="24"/>
        </w:rPr>
        <w:t xml:space="preserve"> umowy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1FF1469" w14:textId="74ACC310" w:rsidR="009200B7" w:rsidRPr="00A335AE" w:rsidRDefault="009200B7" w:rsidP="009200B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Niewykorzystane w 2020 r. środki finansowe z Funduszu Pracy Zleceniobiorca, zobowiązany jest zwrócić wraz z odsetkami od oprocentowania środków na rachunku bankowym,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w terminie nie później niż do dnia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15 stycznia 2021 roku, </w:t>
      </w:r>
      <w:r w:rsidRPr="00A335AE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</w:t>
      </w:r>
      <w:r w:rsidR="00F57BA3">
        <w:rPr>
          <w:rFonts w:ascii="Garamond" w:hAnsi="Garamond"/>
          <w:color w:val="000000" w:themeColor="text1"/>
          <w:sz w:val="24"/>
          <w:szCs w:val="24"/>
        </w:rPr>
        <w:t xml:space="preserve">wraz z </w:t>
      </w:r>
      <w:r w:rsidR="0026292F">
        <w:rPr>
          <w:rFonts w:ascii="Garamond" w:hAnsi="Garamond"/>
          <w:color w:val="000000" w:themeColor="text1"/>
          <w:sz w:val="24"/>
          <w:szCs w:val="24"/>
        </w:rPr>
        <w:t>numer</w:t>
      </w:r>
      <w:r w:rsidR="00F57BA3">
        <w:rPr>
          <w:rFonts w:ascii="Garamond" w:hAnsi="Garamond"/>
          <w:color w:val="000000" w:themeColor="text1"/>
          <w:sz w:val="24"/>
          <w:szCs w:val="24"/>
        </w:rPr>
        <w:t>em</w:t>
      </w:r>
      <w:r w:rsidR="0026292F">
        <w:rPr>
          <w:rFonts w:ascii="Garamond" w:hAnsi="Garamond"/>
          <w:color w:val="000000" w:themeColor="text1"/>
          <w:sz w:val="24"/>
          <w:szCs w:val="24"/>
        </w:rPr>
        <w:t xml:space="preserve"> umowy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D392C84" w14:textId="77777777" w:rsidR="009200B7" w:rsidRPr="00974887" w:rsidRDefault="009200B7" w:rsidP="009200B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Od kwoty środków z Funduszu Pracy zwróconych po terminie, o których mowa w ust. 1, 2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i 3, nalicza się odsetki </w:t>
      </w:r>
      <w:r w:rsidRPr="00974887">
        <w:rPr>
          <w:rFonts w:ascii="Garamond" w:hAnsi="Garamond"/>
          <w:sz w:val="24"/>
          <w:szCs w:val="24"/>
        </w:rPr>
        <w:t xml:space="preserve">w wysokości określonej jak dla zaległości podatkowych, </w:t>
      </w:r>
      <w:r w:rsidRPr="00974887">
        <w:rPr>
          <w:rFonts w:ascii="Garamond" w:hAnsi="Garamond"/>
          <w:b/>
          <w:sz w:val="24"/>
          <w:szCs w:val="24"/>
        </w:rPr>
        <w:t>począwszy od dnia następującego po dniu, w którym upłynął termin zwrotu.</w:t>
      </w:r>
    </w:p>
    <w:p w14:paraId="056D855F" w14:textId="77777777" w:rsidR="009200B7" w:rsidRPr="00974887" w:rsidRDefault="009200B7" w:rsidP="009200B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974887">
        <w:rPr>
          <w:rFonts w:ascii="Garamond" w:hAnsi="Garamond"/>
          <w:sz w:val="24"/>
          <w:szCs w:val="24"/>
        </w:rPr>
        <w:t xml:space="preserve">Niewykorzystane przychody, w tym odsetki bankowe, od przyznanych środków z Funduszu Pracy, podlegają zwrotowi na rachunek bankowy Zleceniodawcy o numerze: </w:t>
      </w:r>
      <w:r w:rsidRPr="00974887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974887">
        <w:rPr>
          <w:rFonts w:ascii="Garamond" w:hAnsi="Garamond"/>
          <w:b/>
          <w:sz w:val="24"/>
          <w:szCs w:val="24"/>
        </w:rPr>
        <w:t>,</w:t>
      </w:r>
      <w:r w:rsidRPr="00974887">
        <w:rPr>
          <w:rFonts w:ascii="Garamond" w:hAnsi="Garamond"/>
          <w:sz w:val="24"/>
          <w:szCs w:val="24"/>
        </w:rPr>
        <w:t xml:space="preserve"> na zasadach określonych w ust. 4. </w:t>
      </w:r>
    </w:p>
    <w:p w14:paraId="55A23094" w14:textId="1B7F310E" w:rsidR="009200B7" w:rsidRPr="00A335AE" w:rsidRDefault="009200B7" w:rsidP="009200B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74887">
        <w:rPr>
          <w:rFonts w:ascii="Garamond" w:hAnsi="Garamond"/>
          <w:sz w:val="24"/>
          <w:szCs w:val="24"/>
        </w:rPr>
        <w:t xml:space="preserve">Zwrotu środków, o których mowa w ust. 1, 2 i 3, należy dokonać na rachunek bankowy Organu Zlecającego prowadzony w Narodowym Banku Polskim </w:t>
      </w:r>
      <w:r w:rsidRPr="00A335AE">
        <w:rPr>
          <w:rFonts w:ascii="Garamond" w:hAnsi="Garamond"/>
          <w:color w:val="000000" w:themeColor="text1"/>
          <w:sz w:val="24"/>
          <w:szCs w:val="24"/>
        </w:rPr>
        <w:t>o numerze: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20 1010 1397 0032 9018 9230 2000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oraz potwierdzić pismem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wyszczególniając: numer umowy oraz rozbicie dokonanej wpłaty na kwotę środków z Funduszu Pracy (niewykorzystanych,  wykorzystanych niezgodnie z przeznaczeniem, pobranych nienależnie lub w nadmiernej wysokości</w:t>
      </w:r>
      <w:r w:rsidR="00F57BA3">
        <w:rPr>
          <w:rFonts w:ascii="Garamond" w:hAnsi="Garamond"/>
          <w:color w:val="000000" w:themeColor="text1"/>
          <w:sz w:val="24"/>
          <w:szCs w:val="24"/>
        </w:rPr>
        <w:t>, wraz z numerem umowy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) oraz odsetek.</w:t>
      </w:r>
    </w:p>
    <w:p w14:paraId="28636584" w14:textId="77777777" w:rsidR="00FB6449" w:rsidRPr="009F1FD2" w:rsidRDefault="00FB6449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83A50EC" w14:textId="77777777" w:rsidR="007F5F96" w:rsidRPr="009F1FD2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066219" w:rsidRPr="009F1FD2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03F2AA7" w14:textId="77777777" w:rsidR="007B6621" w:rsidRPr="00974887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974887">
        <w:rPr>
          <w:rFonts w:ascii="Garamond" w:hAnsi="Garamond"/>
          <w:b/>
          <w:sz w:val="24"/>
          <w:szCs w:val="24"/>
        </w:rPr>
        <w:t>Obowiązki s</w:t>
      </w:r>
      <w:r w:rsidR="00613585" w:rsidRPr="00974887">
        <w:rPr>
          <w:rFonts w:ascii="Garamond" w:hAnsi="Garamond"/>
          <w:b/>
          <w:sz w:val="24"/>
          <w:szCs w:val="24"/>
        </w:rPr>
        <w:t>p</w:t>
      </w:r>
      <w:r w:rsidRPr="00974887">
        <w:rPr>
          <w:rFonts w:ascii="Garamond" w:hAnsi="Garamond"/>
          <w:b/>
          <w:sz w:val="24"/>
          <w:szCs w:val="24"/>
        </w:rPr>
        <w:t>rawozdawcze</w:t>
      </w:r>
    </w:p>
    <w:p w14:paraId="525415FE" w14:textId="45D9B015" w:rsidR="007F5F96" w:rsidRPr="009F1FD2" w:rsidRDefault="007F5F9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74887">
        <w:rPr>
          <w:rFonts w:ascii="Garamond" w:hAnsi="Garamond"/>
          <w:sz w:val="24"/>
          <w:szCs w:val="24"/>
        </w:rPr>
        <w:t>Sprawozdanie z realizacji zadania</w:t>
      </w:r>
      <w:bookmarkStart w:id="6" w:name="_Hlk40790375"/>
      <w:r w:rsidR="00803E92" w:rsidRPr="00974887">
        <w:rPr>
          <w:rFonts w:ascii="Garamond" w:hAnsi="Garamond"/>
          <w:sz w:val="24"/>
          <w:szCs w:val="24"/>
        </w:rPr>
        <w:t>,</w:t>
      </w:r>
      <w:bookmarkEnd w:id="6"/>
      <w:r w:rsidRPr="00974887">
        <w:rPr>
          <w:rFonts w:ascii="Garamond" w:hAnsi="Garamond"/>
          <w:sz w:val="24"/>
          <w:szCs w:val="24"/>
        </w:rPr>
        <w:t xml:space="preserve"> zawierające rozliczenie </w:t>
      </w:r>
      <w:r w:rsidR="009200B7" w:rsidRPr="00974887">
        <w:rPr>
          <w:rFonts w:ascii="Garamond" w:hAnsi="Garamond"/>
          <w:sz w:val="24"/>
          <w:szCs w:val="24"/>
        </w:rPr>
        <w:t>środków z Funduszu Pracy</w:t>
      </w:r>
      <w:r w:rsidRPr="00974887">
        <w:rPr>
          <w:rFonts w:ascii="Garamond" w:hAnsi="Garamond"/>
          <w:sz w:val="24"/>
          <w:szCs w:val="24"/>
        </w:rPr>
        <w:t xml:space="preserve"> w zakresie rzeczowym i finansowym, </w:t>
      </w:r>
      <w:r w:rsidR="00C00754" w:rsidRPr="00974887">
        <w:rPr>
          <w:rFonts w:ascii="Garamond" w:hAnsi="Garamond"/>
          <w:sz w:val="24"/>
          <w:szCs w:val="24"/>
        </w:rPr>
        <w:t>Zleceniobiorca</w:t>
      </w:r>
      <w:r w:rsidRPr="00974887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zobowiązan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jest sporządzić na formularzu określonym przez Organ Zlecający i przekazać Organowi Zlecającemu</w:t>
      </w:r>
      <w:r w:rsidR="0044440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do zaakceptowania </w:t>
      </w:r>
      <w:r w:rsidR="00A623ED" w:rsidRPr="009F1FD2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9F1FD2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13577C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594E06">
        <w:rPr>
          <w:rFonts w:ascii="Garamond" w:hAnsi="Garamond"/>
          <w:color w:val="000000" w:themeColor="text1"/>
          <w:sz w:val="24"/>
          <w:szCs w:val="24"/>
        </w:rPr>
        <w:t>Wzór sprawozdania z realizacji zadania zostanie zamieszczony w terminie do 15 listopada 2020 r., na stronie internetowej Warmińsko-Mazurskiego Urzędu Wojewódzkiego w Olsztynie.</w:t>
      </w:r>
    </w:p>
    <w:p w14:paraId="7EDC9C7E" w14:textId="77777777" w:rsidR="00A623ED" w:rsidRPr="009F1FD2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Organ Zlecający ma prawo żądać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wyznaczonym terminie, inne informacje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>,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706C8B33" w14:textId="77777777" w:rsidR="00A623ED" w:rsidRPr="009F1FD2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Organ Zlecający ma prawo żądać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przedstawił, w wyznaczonym terminie, dodatkowe informacje i wyjaśnienia do s</w:t>
      </w:r>
      <w:r w:rsidR="004C3774" w:rsidRPr="009F1FD2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0F25266E" w14:textId="77777777" w:rsidR="007F5F96" w:rsidRPr="009F1FD2" w:rsidRDefault="00A623ED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1F400A07" w14:textId="242DB001" w:rsidR="007F5F96" w:rsidRPr="00444409" w:rsidRDefault="007F5F9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</w:t>
      </w:r>
      <w:r w:rsidR="00103D2E" w:rsidRPr="009F1FD2">
        <w:rPr>
          <w:rFonts w:ascii="Garamond" w:hAnsi="Garamond"/>
          <w:color w:val="000000" w:themeColor="text1"/>
          <w:sz w:val="24"/>
          <w:szCs w:val="24"/>
        </w:rPr>
        <w:t xml:space="preserve"> przypadku niezłożenia sprawozdania i informacji, o których mowa w ust. 1, 2 i 3, bądź</w:t>
      </w:r>
      <w:r w:rsidR="00103D2E"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w przypadku złożenia sprawozdania błędnego, Organ Zlecający wzywa Zleceniobiorcę </w:t>
      </w:r>
      <w:r w:rsidR="0013577C">
        <w:rPr>
          <w:rFonts w:ascii="Garamond" w:hAnsi="Garamond"/>
          <w:color w:val="000000" w:themeColor="text1"/>
          <w:sz w:val="24"/>
          <w:szCs w:val="24"/>
        </w:rPr>
        <w:t xml:space="preserve">(za </w:t>
      </w:r>
      <w:r w:rsidR="0013577C" w:rsidRPr="00444409">
        <w:rPr>
          <w:rFonts w:ascii="Garamond" w:hAnsi="Garamond"/>
          <w:sz w:val="24"/>
          <w:szCs w:val="24"/>
        </w:rPr>
        <w:t>pomocą wiadomości e-mail i/lub pisemnie</w:t>
      </w:r>
      <w:r w:rsidR="00D714FE" w:rsidRPr="00444409">
        <w:rPr>
          <w:rFonts w:ascii="Garamond" w:hAnsi="Garamond"/>
          <w:sz w:val="24"/>
          <w:szCs w:val="24"/>
        </w:rPr>
        <w:t xml:space="preserve"> i/lub telefonicznie</w:t>
      </w:r>
      <w:r w:rsidR="0013577C" w:rsidRPr="00444409">
        <w:rPr>
          <w:rFonts w:ascii="Garamond" w:hAnsi="Garamond"/>
          <w:sz w:val="24"/>
          <w:szCs w:val="24"/>
        </w:rPr>
        <w:t xml:space="preserve">) </w:t>
      </w:r>
      <w:r w:rsidR="00103D2E" w:rsidRPr="00444409">
        <w:rPr>
          <w:rFonts w:ascii="Garamond" w:hAnsi="Garamond"/>
          <w:sz w:val="24"/>
          <w:szCs w:val="24"/>
        </w:rPr>
        <w:t>do jego złożenia bądź skorygowania</w:t>
      </w:r>
    </w:p>
    <w:p w14:paraId="7104C63D" w14:textId="5F8E2F5A" w:rsidR="00E763C0" w:rsidRPr="00CA2558" w:rsidRDefault="00845725" w:rsidP="00CA2558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44409">
        <w:rPr>
          <w:rFonts w:ascii="Garamond" w:hAnsi="Garamond"/>
          <w:sz w:val="24"/>
          <w:szCs w:val="24"/>
        </w:rPr>
        <w:t>Niezastosowanie się do wezwania</w:t>
      </w:r>
      <w:r w:rsidR="00103D2E" w:rsidRPr="00444409">
        <w:rPr>
          <w:rFonts w:ascii="Garamond" w:hAnsi="Garamond"/>
          <w:sz w:val="24"/>
          <w:szCs w:val="24"/>
        </w:rPr>
        <w:t xml:space="preserve">, o którym mowa w ust. 5 </w:t>
      </w:r>
      <w:r w:rsidRPr="00444409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7F56DD" w:rsidRPr="00444409">
        <w:rPr>
          <w:rFonts w:ascii="Garamond" w:hAnsi="Garamond"/>
          <w:sz w:val="24"/>
          <w:szCs w:val="24"/>
        </w:rPr>
        <w:t>9</w:t>
      </w:r>
      <w:r w:rsidR="009173A8" w:rsidRPr="00444409">
        <w:rPr>
          <w:rFonts w:ascii="Garamond" w:hAnsi="Garamond"/>
          <w:sz w:val="24"/>
          <w:szCs w:val="24"/>
        </w:rPr>
        <w:t xml:space="preserve"> </w:t>
      </w:r>
      <w:r w:rsidRPr="00444409">
        <w:rPr>
          <w:rFonts w:ascii="Garamond" w:hAnsi="Garamond"/>
          <w:sz w:val="24"/>
          <w:szCs w:val="24"/>
        </w:rPr>
        <w:t xml:space="preserve">ust. </w:t>
      </w:r>
      <w:r w:rsidR="009173A8" w:rsidRPr="00444409">
        <w:rPr>
          <w:rFonts w:ascii="Garamond" w:hAnsi="Garamond"/>
          <w:sz w:val="24"/>
          <w:szCs w:val="24"/>
        </w:rPr>
        <w:t>2</w:t>
      </w:r>
      <w:r w:rsidRPr="00444409">
        <w:rPr>
          <w:rFonts w:ascii="Garamond" w:hAnsi="Garamond"/>
          <w:sz w:val="24"/>
          <w:szCs w:val="24"/>
        </w:rPr>
        <w:t xml:space="preserve"> oraz </w:t>
      </w:r>
      <w:r w:rsidR="004A56BE" w:rsidRPr="00444409">
        <w:rPr>
          <w:rFonts w:ascii="Garamond" w:hAnsi="Garamond"/>
          <w:sz w:val="24"/>
          <w:szCs w:val="24"/>
        </w:rPr>
        <w:t>skutkować uznaniem dotacji za wykorzystaną w całości niezgodnie z przeznaczeniem w rozumieniu przepisów ustawy z dnia 27 sierpnia 2009 r. o finansach publicznych</w:t>
      </w:r>
      <w:r w:rsidR="00BB3517" w:rsidRPr="00444409">
        <w:rPr>
          <w:rFonts w:ascii="Garamond" w:hAnsi="Garamond"/>
          <w:sz w:val="24"/>
          <w:szCs w:val="24"/>
        </w:rPr>
        <w:t>.</w:t>
      </w:r>
    </w:p>
    <w:p w14:paraId="41F3B771" w14:textId="77777777" w:rsidR="007F5F96" w:rsidRPr="009F1FD2" w:rsidRDefault="007F5F96" w:rsidP="009125C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3DD150EE" w14:textId="77777777" w:rsidR="007F5F96" w:rsidRPr="009F1FD2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221A7D00" w14:textId="5EFFD8DF" w:rsidR="007F5F96" w:rsidRPr="009F1FD2" w:rsidRDefault="00C00754" w:rsidP="007F5F96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9F1FD2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” 20</w:t>
      </w:r>
      <w:r w:rsidR="001A1658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>ny, Pracy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dofinansowania. </w:t>
      </w:r>
    </w:p>
    <w:p w14:paraId="6B183255" w14:textId="77777777" w:rsidR="009125C9" w:rsidRPr="009F1FD2" w:rsidRDefault="009125C9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A4FDA32" w14:textId="77777777" w:rsidR="007F5F96" w:rsidRPr="009F1FD2" w:rsidRDefault="007F5F96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047278A0" w14:textId="77777777" w:rsidR="00F5605E" w:rsidRPr="009F1FD2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368A380A" w14:textId="77777777" w:rsidR="007F5F96" w:rsidRPr="009F1FD2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9F1FD2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6F94AE06" w14:textId="208F1C87" w:rsidR="007F5F96" w:rsidRPr="00974887" w:rsidRDefault="007F5F96" w:rsidP="001A1658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Kontrolę przeprowadza się w </w:t>
      </w:r>
      <w:r w:rsidRPr="00974887">
        <w:rPr>
          <w:rFonts w:ascii="Garamond" w:hAnsi="Garamond"/>
          <w:sz w:val="24"/>
          <w:szCs w:val="24"/>
        </w:rPr>
        <w:t xml:space="preserve">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974887">
          <w:rPr>
            <w:rFonts w:ascii="Garamond" w:hAnsi="Garamond"/>
            <w:sz w:val="24"/>
            <w:szCs w:val="24"/>
          </w:rPr>
          <w:t>15 lipca 2011r.</w:t>
        </w:r>
      </w:smartTag>
      <w:r w:rsidRPr="00974887">
        <w:rPr>
          <w:rFonts w:ascii="Garamond" w:hAnsi="Garamond"/>
          <w:sz w:val="24"/>
          <w:szCs w:val="24"/>
        </w:rPr>
        <w:t xml:space="preserve">  o kontroli w administracji rządowej </w:t>
      </w:r>
      <w:r w:rsidR="001A1658" w:rsidRPr="00974887">
        <w:rPr>
          <w:rFonts w:ascii="Garamond" w:hAnsi="Garamond"/>
          <w:sz w:val="24"/>
          <w:szCs w:val="24"/>
        </w:rPr>
        <w:t>(Dz.U. z 2020, poz. 224).</w:t>
      </w:r>
    </w:p>
    <w:p w14:paraId="35E50694" w14:textId="0EFCC411" w:rsidR="007F5F96" w:rsidRPr="009F1FD2" w:rsidRDefault="00C00754" w:rsidP="009125C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74887">
        <w:rPr>
          <w:rFonts w:ascii="Garamond" w:hAnsi="Garamond"/>
          <w:sz w:val="24"/>
          <w:szCs w:val="24"/>
        </w:rPr>
        <w:t>Zleceniobiorca</w:t>
      </w:r>
      <w:r w:rsidR="007F5F96" w:rsidRPr="00974887">
        <w:rPr>
          <w:rFonts w:ascii="Garamond" w:hAnsi="Garamond"/>
          <w:sz w:val="24"/>
          <w:szCs w:val="24"/>
        </w:rPr>
        <w:t xml:space="preserve">, w celu umożliwienia przeprowadzenia kontroli, udostępni </w:t>
      </w:r>
      <w:r w:rsidR="0026292F">
        <w:rPr>
          <w:rFonts w:ascii="Garamond" w:hAnsi="Garamond"/>
          <w:sz w:val="24"/>
          <w:szCs w:val="24"/>
        </w:rPr>
        <w:t xml:space="preserve">kontrolującym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pomieszczenie</w:t>
      </w:r>
      <w:r w:rsidR="0026292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i sprzęt.</w:t>
      </w:r>
    </w:p>
    <w:p w14:paraId="2E3A32E9" w14:textId="77777777" w:rsidR="007F5F96" w:rsidRPr="009F1FD2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09BFD1A4" w14:textId="77777777" w:rsidR="007F5F96" w:rsidRPr="009F1FD2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na piśmie, w zależności od żądania kontrolującego i w terminie przez niego określonym, wyjaśnień i informacji dotyczących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1EDA2E83" w14:textId="77777777" w:rsidR="00C42D1C" w:rsidRPr="009F1FD2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Pr="009F1FD2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7442ED5E" w14:textId="77777777" w:rsidR="00A24DFC" w:rsidRDefault="00A24DFC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3371854" w14:textId="77777777" w:rsidR="007F5F96" w:rsidRPr="009F1FD2" w:rsidRDefault="007F5F96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63AD25F5" w14:textId="77777777" w:rsidR="00827994" w:rsidRPr="009F1FD2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lastRenderedPageBreak/>
        <w:t>Rozwiązanie umowy</w:t>
      </w:r>
    </w:p>
    <w:p w14:paraId="049600DF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które uniemożliwiają wykonyw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anie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09AC2ED3" w14:textId="77777777" w:rsidR="004C3774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2D8D16E4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>ust. 2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8B3F230" w14:textId="77777777" w:rsidR="00337C60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ust.1, po terminie zakończe</w:t>
      </w:r>
      <w:r w:rsidR="00223AFA" w:rsidRPr="009F1FD2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3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9F1FD2">
        <w:rPr>
          <w:rFonts w:ascii="Garamond" w:hAnsi="Garamond"/>
          <w:color w:val="000000" w:themeColor="text1"/>
          <w:sz w:val="24"/>
          <w:szCs w:val="24"/>
        </w:rPr>
        <w:t>,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dotacji przypadającej</w:t>
      </w:r>
      <w:r w:rsidR="00337C60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A5EC83F" w14:textId="77777777" w:rsidR="00C4505A" w:rsidRPr="009F1FD2" w:rsidRDefault="00337C60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9F1FD2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 dnia 27 sierpnia 2009 r. o finansach publicznych. </w:t>
      </w:r>
    </w:p>
    <w:p w14:paraId="3134E431" w14:textId="77777777" w:rsidR="009125C9" w:rsidRPr="009F1FD2" w:rsidRDefault="009125C9" w:rsidP="009125C9">
      <w:pPr>
        <w:pStyle w:val="Akapitzlist"/>
        <w:spacing w:before="120" w:line="256" w:lineRule="auto"/>
        <w:ind w:left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522F455" w14:textId="77777777" w:rsidR="00BF0531" w:rsidRPr="009F1FD2" w:rsidRDefault="00BF0531" w:rsidP="009125C9">
      <w:pPr>
        <w:spacing w:before="24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 1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0</w:t>
      </w:r>
    </w:p>
    <w:p w14:paraId="39043420" w14:textId="77777777" w:rsidR="00BF0531" w:rsidRPr="009F1FD2" w:rsidRDefault="00BF0531" w:rsidP="009125C9">
      <w:pPr>
        <w:spacing w:before="12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715081E5" w14:textId="77A18518" w:rsidR="00845414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W ciągu 15 dni roboczych od daty podpisania niniejszej umowy, Zleceniobiorca wnosi zabezpieczenie należytego wykonania umowy jako zabezpieczenie roszczenia budżetu państwa z tytułu niewykonania (niepełnego wykonania) zadania, </w:t>
      </w:r>
      <w:r w:rsidR="00845414" w:rsidRPr="009F1FD2">
        <w:rPr>
          <w:rFonts w:ascii="Garamond" w:hAnsi="Garamond"/>
          <w:color w:val="000000" w:themeColor="text1"/>
          <w:sz w:val="24"/>
          <w:szCs w:val="24"/>
        </w:rPr>
        <w:t>na kwotę nie mniejszą niż wysokość kwoty dofinansowania, o której mowa w §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45414" w:rsidRPr="009F1FD2">
        <w:rPr>
          <w:rFonts w:ascii="Garamond" w:hAnsi="Garamond"/>
          <w:color w:val="000000" w:themeColor="text1"/>
          <w:sz w:val="24"/>
          <w:szCs w:val="24"/>
        </w:rPr>
        <w:t>1 ust. 1, w formie weksla in blanco wraz z deklaracją wekslową</w:t>
      </w:r>
      <w:r w:rsidR="00D714FE">
        <w:rPr>
          <w:rFonts w:ascii="Garamond" w:hAnsi="Garamond"/>
          <w:color w:val="000000" w:themeColor="text1"/>
          <w:sz w:val="24"/>
          <w:szCs w:val="24"/>
        </w:rPr>
        <w:t xml:space="preserve"> załącznik nr 10</w:t>
      </w:r>
      <w:r w:rsidR="0026292F">
        <w:rPr>
          <w:rFonts w:ascii="Garamond" w:hAnsi="Garamond"/>
          <w:color w:val="000000" w:themeColor="text1"/>
          <w:sz w:val="24"/>
          <w:szCs w:val="24"/>
        </w:rPr>
        <w:t xml:space="preserve">/* </w:t>
      </w:r>
      <w:r w:rsidR="00D714FE">
        <w:rPr>
          <w:rFonts w:ascii="Garamond" w:hAnsi="Garamond"/>
          <w:color w:val="000000" w:themeColor="text1"/>
          <w:sz w:val="24"/>
          <w:szCs w:val="24"/>
        </w:rPr>
        <w:t xml:space="preserve"> 11</w:t>
      </w:r>
      <w:r w:rsidR="0026292F">
        <w:rPr>
          <w:rFonts w:ascii="Garamond" w:hAnsi="Garamond"/>
          <w:color w:val="000000" w:themeColor="text1"/>
          <w:sz w:val="24"/>
          <w:szCs w:val="24"/>
        </w:rPr>
        <w:t>/*</w:t>
      </w:r>
      <w:r w:rsidR="00B744E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714FE">
        <w:rPr>
          <w:rFonts w:ascii="Garamond" w:hAnsi="Garamond"/>
          <w:color w:val="000000" w:themeColor="text1"/>
          <w:sz w:val="24"/>
          <w:szCs w:val="24"/>
        </w:rPr>
        <w:t>do umowy.</w:t>
      </w:r>
    </w:p>
    <w:p w14:paraId="389418F7" w14:textId="77777777" w:rsidR="00845414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248E8F6D" w14:textId="77777777" w:rsidR="00845414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Zabezpieczenie prawidłowej realizacji umowy o dofinansowanie zostaje zdeponowane w siedzibie Warmińsko-Mazurskiego Urzędu Wojewódzkiego w Olsztynie, na okres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realizacji 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 zadania, o którym mowa w §</w:t>
      </w:r>
      <w:r w:rsidR="00D247E7"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>3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ust. 1. Zwrot dokumentu stanowiącego zabezpieczenie umowy następuje po upływie okresu 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>realizacji zadania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oraz po dokonaniu rozliczenia środków finansowych i zwrocie ewentualnych należności wraz z odsetkami.</w:t>
      </w:r>
    </w:p>
    <w:p w14:paraId="0C211E52" w14:textId="77777777" w:rsidR="00BF0531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przypadku, gdy Zleceniobiorca odmówi wniesienia ww. zabezpieczenia, </w:t>
      </w:r>
      <w:r w:rsidR="009125C9" w:rsidRPr="009F1FD2">
        <w:rPr>
          <w:rFonts w:ascii="Garamond" w:eastAsia="Times New Roman" w:hAnsi="Garamond"/>
          <w:color w:val="000000" w:themeColor="text1"/>
          <w:sz w:val="24"/>
          <w:szCs w:val="24"/>
        </w:rPr>
        <w:t>u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mowa zostaje rozwiązana.</w:t>
      </w:r>
    </w:p>
    <w:p w14:paraId="6D94DB78" w14:textId="77777777" w:rsidR="007F5F96" w:rsidRPr="009F1FD2" w:rsidRDefault="00990B77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EA6CCA" w:rsidRPr="009F1FD2">
        <w:rPr>
          <w:rFonts w:ascii="Garamond" w:hAnsi="Garamond"/>
          <w:b/>
          <w:color w:val="000000" w:themeColor="text1"/>
          <w:sz w:val="24"/>
          <w:szCs w:val="24"/>
        </w:rPr>
        <w:t>1</w:t>
      </w:r>
    </w:p>
    <w:p w14:paraId="02B486D4" w14:textId="77777777" w:rsidR="00CE7000" w:rsidRPr="009F1FD2" w:rsidRDefault="00CE7000" w:rsidP="009125C9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lastRenderedPageBreak/>
        <w:t>Postanowienia końcowe</w:t>
      </w:r>
    </w:p>
    <w:p w14:paraId="62A52CC9" w14:textId="77777777" w:rsidR="007F5F96" w:rsidRPr="00444409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Wszelkie zmiany, uzupełnienia i </w:t>
      </w:r>
      <w:r w:rsidRPr="00444409">
        <w:rPr>
          <w:rFonts w:ascii="Garamond" w:hAnsi="Garamond"/>
          <w:sz w:val="24"/>
          <w:szCs w:val="24"/>
        </w:rPr>
        <w:t>oświadczenia składane w związku z niniejszą umową wymagają formy pisemnej, pod rygorem nieważności.</w:t>
      </w:r>
    </w:p>
    <w:p w14:paraId="737885C3" w14:textId="77777777" w:rsidR="001A1658" w:rsidRPr="00444409" w:rsidRDefault="001A1658" w:rsidP="001A1658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44409">
        <w:rPr>
          <w:rFonts w:ascii="Garamond" w:eastAsiaTheme="minorEastAsia" w:hAnsi="Garamond"/>
          <w:color w:val="auto"/>
          <w:sz w:val="24"/>
          <w:szCs w:val="24"/>
        </w:rPr>
        <w:t xml:space="preserve">Wojewoda nie ponosi odpowiedzialności wobec osób trzecich za szkody powstałe w związku z realizacją zadania. </w:t>
      </w:r>
    </w:p>
    <w:p w14:paraId="71B06D44" w14:textId="53CF8A43" w:rsidR="001A1658" w:rsidRPr="00444409" w:rsidRDefault="001A1658" w:rsidP="001A1658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44409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wymienione w treści umowy oraz postanowienia programu.</w:t>
      </w:r>
    </w:p>
    <w:p w14:paraId="1407A1A0" w14:textId="77777777" w:rsidR="007F5F96" w:rsidRPr="009F1FD2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4409">
        <w:rPr>
          <w:rFonts w:ascii="Garamond" w:hAnsi="Garamond"/>
          <w:sz w:val="24"/>
          <w:szCs w:val="24"/>
        </w:rPr>
        <w:t xml:space="preserve">Niniejsza </w:t>
      </w:r>
      <w:r w:rsidR="009125C9" w:rsidRPr="00444409">
        <w:rPr>
          <w:rFonts w:ascii="Garamond" w:hAnsi="Garamond"/>
          <w:sz w:val="24"/>
          <w:szCs w:val="24"/>
        </w:rPr>
        <w:t>u</w:t>
      </w:r>
      <w:r w:rsidRPr="00444409">
        <w:rPr>
          <w:rFonts w:ascii="Garamond" w:hAnsi="Garamond"/>
          <w:sz w:val="24"/>
          <w:szCs w:val="24"/>
        </w:rPr>
        <w:t xml:space="preserve">mowa została sporządzona w dwóch jednobrzmiących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egzemplarzach, 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D03565" w14:textId="77777777" w:rsidR="008F6B91" w:rsidRPr="009F1FD2" w:rsidRDefault="008F6B91" w:rsidP="009125C9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Integralną część </w:t>
      </w:r>
      <w:r w:rsidR="009125C9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7B7B90A0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1- M4 – Kalkulacja kosztów,</w:t>
      </w:r>
    </w:p>
    <w:p w14:paraId="4E6842FC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2 - M4 – Harmonogram zapotrzebowania środków finansowych,</w:t>
      </w:r>
    </w:p>
    <w:p w14:paraId="10DE96F1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3 - M4 – Oświadczenie o poprawności danych w Rejestrze Żłobków i Klubów Dziecięcych oraz w Wykazie Dziennych Opiekunów,</w:t>
      </w:r>
    </w:p>
    <w:p w14:paraId="4651436A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4 - M4 – Potwierdzenie poinformowania rodziców o fakcie zakwalifikowania do Programu Maluch +2020,</w:t>
      </w:r>
    </w:p>
    <w:p w14:paraId="679AA751" w14:textId="4B6CD96F" w:rsidR="00D714FE" w:rsidRPr="00D714FE" w:rsidRDefault="00D714FE" w:rsidP="00D346A3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5 - M4 - Wniosku o wypłatę środków na funkcjonowanie wraz z informacją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714FE">
        <w:rPr>
          <w:rFonts w:ascii="Garamond" w:hAnsi="Garamond"/>
          <w:color w:val="000000" w:themeColor="text1"/>
          <w:sz w:val="24"/>
          <w:szCs w:val="24"/>
        </w:rPr>
        <w:t>o ilości dzieci uczęszczających do instytucji,</w:t>
      </w:r>
    </w:p>
    <w:p w14:paraId="3311AF4F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 xml:space="preserve">Załącznik nr 6 - M4 - Oświadczenie o zapoznaniu się z klauzulą informacyjną </w:t>
      </w:r>
      <w:proofErr w:type="spellStart"/>
      <w:r w:rsidRPr="00D714FE">
        <w:rPr>
          <w:rFonts w:ascii="Garamond" w:hAnsi="Garamond"/>
          <w:color w:val="000000" w:themeColor="text1"/>
          <w:sz w:val="24"/>
          <w:szCs w:val="24"/>
        </w:rPr>
        <w:t>MRPiPS</w:t>
      </w:r>
      <w:proofErr w:type="spellEnd"/>
      <w:r w:rsidRPr="00D714FE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87F3E38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7 - Indywidualne oświadczenia rodziców o pomniejszeniu opłat,</w:t>
      </w:r>
    </w:p>
    <w:p w14:paraId="5482BFFC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8 - Zbiorcze oświadczenia rodziców o pomniejszeniu opłat,</w:t>
      </w:r>
    </w:p>
    <w:p w14:paraId="370C17FD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9 - Zbiorcza tabela do potwierdzeń przelewów dokumentujących obniżenie opłat rodziców,</w:t>
      </w:r>
    </w:p>
    <w:p w14:paraId="66011EE6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10 - Wzór weksla - osoby prawne i jednostki nieposiadające osobowości prawnej po korekcie,</w:t>
      </w:r>
    </w:p>
    <w:p w14:paraId="540B3D2A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11 - Wzór weksla- osoba fizyczna i sp. cywilnej,</w:t>
      </w:r>
    </w:p>
    <w:p w14:paraId="4E364568" w14:textId="216CDB94" w:rsid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Załącznik nr 12 - I</w:t>
      </w:r>
      <w:r w:rsidR="001E4410">
        <w:rPr>
          <w:rFonts w:ascii="Garamond" w:hAnsi="Garamond"/>
          <w:color w:val="000000" w:themeColor="text1"/>
          <w:sz w:val="24"/>
          <w:szCs w:val="24"/>
        </w:rPr>
        <w:t>nstrukcja</w:t>
      </w:r>
      <w:r w:rsidRPr="00D714FE">
        <w:rPr>
          <w:rFonts w:ascii="Garamond" w:hAnsi="Garamond"/>
          <w:color w:val="000000" w:themeColor="text1"/>
          <w:sz w:val="24"/>
          <w:szCs w:val="24"/>
        </w:rPr>
        <w:t xml:space="preserve"> wypełniania weksli,</w:t>
      </w:r>
    </w:p>
    <w:p w14:paraId="131175C2" w14:textId="77777777" w:rsidR="00D714FE" w:rsidRPr="00D714FE" w:rsidRDefault="00D714FE" w:rsidP="00D714FE">
      <w:pPr>
        <w:pStyle w:val="Akapitzlist"/>
        <w:numPr>
          <w:ilvl w:val="0"/>
          <w:numId w:val="26"/>
        </w:num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714FE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</w:p>
    <w:p w14:paraId="4924318F" w14:textId="5F165047" w:rsidR="00FB6449" w:rsidRPr="009F1FD2" w:rsidRDefault="007F5F96" w:rsidP="00FB644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Umowa wchodzi w życie z dniem </w:t>
      </w:r>
      <w:r w:rsidR="001A1658">
        <w:rPr>
          <w:rFonts w:ascii="Garamond" w:hAnsi="Garamond"/>
          <w:color w:val="000000" w:themeColor="text1"/>
          <w:sz w:val="24"/>
          <w:szCs w:val="24"/>
        </w:rPr>
        <w:t xml:space="preserve">podpisania </w:t>
      </w:r>
      <w:r w:rsidR="001A1658" w:rsidRPr="006159A4">
        <w:rPr>
          <w:rFonts w:ascii="Garamond" w:eastAsia="SimSun" w:hAnsi="Garamond"/>
          <w:kern w:val="1"/>
          <w:sz w:val="24"/>
          <w:lang w:eastAsia="hi-IN" w:bidi="hi-IN"/>
        </w:rPr>
        <w:t xml:space="preserve">przez ostatnią </w:t>
      </w:r>
      <w:r w:rsidR="00A546EB" w:rsidRPr="009F1FD2">
        <w:rPr>
          <w:rFonts w:ascii="Garamond" w:hAnsi="Garamond"/>
          <w:color w:val="000000" w:themeColor="text1"/>
          <w:sz w:val="24"/>
          <w:szCs w:val="24"/>
        </w:rPr>
        <w:t>ze Stron</w:t>
      </w:r>
      <w:r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8E201B" w14:textId="77777777" w:rsidR="00AC0B41" w:rsidRPr="009F1FD2" w:rsidRDefault="00AC0B41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             Zleceniobiorca                                                           Organ Zlecający</w:t>
      </w:r>
    </w:p>
    <w:p w14:paraId="43726787" w14:textId="77777777" w:rsidR="00FB6449" w:rsidRPr="009F1FD2" w:rsidRDefault="00FB6449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6FA76F8" w14:textId="77777777" w:rsidR="00AC0B41" w:rsidRPr="009F1FD2" w:rsidRDefault="00AC0B41" w:rsidP="00AC0B41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21B2C22A" w14:textId="77777777" w:rsidR="00E336EC" w:rsidRPr="009F1FD2" w:rsidRDefault="00AC0B41" w:rsidP="00FB6449">
      <w:pPr>
        <w:tabs>
          <w:tab w:val="left" w:pos="709"/>
          <w:tab w:val="left" w:pos="6096"/>
        </w:tabs>
        <w:spacing w:line="256" w:lineRule="auto"/>
        <w:jc w:val="both"/>
        <w:rPr>
          <w:rFonts w:ascii="Garamond" w:hAnsi="Garamond"/>
          <w:color w:val="000000" w:themeColor="text1"/>
        </w:rPr>
      </w:pP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E336EC" w:rsidRPr="009F1FD2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87717"/>
    <w:multiLevelType w:val="hybridMultilevel"/>
    <w:tmpl w:val="0A388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5E6B"/>
    <w:multiLevelType w:val="hybridMultilevel"/>
    <w:tmpl w:val="E244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F699E"/>
    <w:multiLevelType w:val="hybridMultilevel"/>
    <w:tmpl w:val="565208E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4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020C97"/>
    <w:multiLevelType w:val="hybridMultilevel"/>
    <w:tmpl w:val="7346A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F1278C3"/>
    <w:multiLevelType w:val="hybridMultilevel"/>
    <w:tmpl w:val="562E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2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1B3763"/>
    <w:multiLevelType w:val="hybridMultilevel"/>
    <w:tmpl w:val="22A8F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037B2"/>
    <w:multiLevelType w:val="hybridMultilevel"/>
    <w:tmpl w:val="AE882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2A98"/>
    <w:multiLevelType w:val="hybridMultilevel"/>
    <w:tmpl w:val="8906465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"/>
  </w:num>
  <w:num w:numId="10">
    <w:abstractNumId w:val="4"/>
  </w:num>
  <w:num w:numId="11">
    <w:abstractNumId w:val="39"/>
  </w:num>
  <w:num w:numId="12">
    <w:abstractNumId w:val="7"/>
  </w:num>
  <w:num w:numId="13">
    <w:abstractNumId w:val="24"/>
  </w:num>
  <w:num w:numId="14">
    <w:abstractNumId w:val="5"/>
  </w:num>
  <w:num w:numId="15">
    <w:abstractNumId w:val="6"/>
  </w:num>
  <w:num w:numId="16">
    <w:abstractNumId w:val="21"/>
  </w:num>
  <w:num w:numId="17">
    <w:abstractNumId w:val="18"/>
  </w:num>
  <w:num w:numId="18">
    <w:abstractNumId w:val="2"/>
  </w:num>
  <w:num w:numId="19">
    <w:abstractNumId w:val="9"/>
  </w:num>
  <w:num w:numId="20">
    <w:abstractNumId w:val="16"/>
  </w:num>
  <w:num w:numId="21">
    <w:abstractNumId w:val="11"/>
  </w:num>
  <w:num w:numId="22">
    <w:abstractNumId w:val="32"/>
  </w:num>
  <w:num w:numId="23">
    <w:abstractNumId w:val="30"/>
  </w:num>
  <w:num w:numId="24">
    <w:abstractNumId w:val="8"/>
  </w:num>
  <w:num w:numId="25">
    <w:abstractNumId w:val="0"/>
  </w:num>
  <w:num w:numId="26">
    <w:abstractNumId w:val="10"/>
  </w:num>
  <w:num w:numId="27">
    <w:abstractNumId w:val="29"/>
  </w:num>
  <w:num w:numId="28">
    <w:abstractNumId w:val="36"/>
  </w:num>
  <w:num w:numId="29">
    <w:abstractNumId w:val="14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3"/>
  </w:num>
  <w:num w:numId="34">
    <w:abstractNumId w:val="26"/>
  </w:num>
  <w:num w:numId="35">
    <w:abstractNumId w:val="27"/>
  </w:num>
  <w:num w:numId="36">
    <w:abstractNumId w:val="28"/>
  </w:num>
  <w:num w:numId="37">
    <w:abstractNumId w:val="38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5"/>
  </w:num>
  <w:num w:numId="41">
    <w:abstractNumId w:val="1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1038A"/>
    <w:rsid w:val="00015FAD"/>
    <w:rsid w:val="00016728"/>
    <w:rsid w:val="0001738B"/>
    <w:rsid w:val="0003677D"/>
    <w:rsid w:val="00053A5E"/>
    <w:rsid w:val="00066219"/>
    <w:rsid w:val="000705BF"/>
    <w:rsid w:val="00072150"/>
    <w:rsid w:val="00073794"/>
    <w:rsid w:val="000846A0"/>
    <w:rsid w:val="000B48AF"/>
    <w:rsid w:val="000B585B"/>
    <w:rsid w:val="000C1E23"/>
    <w:rsid w:val="000D377E"/>
    <w:rsid w:val="000E1650"/>
    <w:rsid w:val="000E4A99"/>
    <w:rsid w:val="001019F0"/>
    <w:rsid w:val="00103D2E"/>
    <w:rsid w:val="001052DC"/>
    <w:rsid w:val="00107069"/>
    <w:rsid w:val="00111253"/>
    <w:rsid w:val="001156F9"/>
    <w:rsid w:val="00127628"/>
    <w:rsid w:val="00131286"/>
    <w:rsid w:val="001347B5"/>
    <w:rsid w:val="0013577C"/>
    <w:rsid w:val="00136027"/>
    <w:rsid w:val="0014043E"/>
    <w:rsid w:val="001446F5"/>
    <w:rsid w:val="001665E5"/>
    <w:rsid w:val="00187AE1"/>
    <w:rsid w:val="00187CE4"/>
    <w:rsid w:val="00193243"/>
    <w:rsid w:val="001A1658"/>
    <w:rsid w:val="001A1EC5"/>
    <w:rsid w:val="001A371B"/>
    <w:rsid w:val="001B01EE"/>
    <w:rsid w:val="001B71E6"/>
    <w:rsid w:val="001D0331"/>
    <w:rsid w:val="001E4410"/>
    <w:rsid w:val="002156D8"/>
    <w:rsid w:val="00223AFA"/>
    <w:rsid w:val="00255F7F"/>
    <w:rsid w:val="0026292F"/>
    <w:rsid w:val="002701F7"/>
    <w:rsid w:val="00272B6F"/>
    <w:rsid w:val="00280166"/>
    <w:rsid w:val="00281557"/>
    <w:rsid w:val="0029682B"/>
    <w:rsid w:val="002A02B8"/>
    <w:rsid w:val="002A2B64"/>
    <w:rsid w:val="002A66FA"/>
    <w:rsid w:val="002A6F2D"/>
    <w:rsid w:val="002D36E4"/>
    <w:rsid w:val="002D4D3D"/>
    <w:rsid w:val="002D5EE8"/>
    <w:rsid w:val="002E0573"/>
    <w:rsid w:val="002E1696"/>
    <w:rsid w:val="002E5BBD"/>
    <w:rsid w:val="002E6507"/>
    <w:rsid w:val="002F676F"/>
    <w:rsid w:val="00310CE4"/>
    <w:rsid w:val="00312062"/>
    <w:rsid w:val="003155C2"/>
    <w:rsid w:val="0032311D"/>
    <w:rsid w:val="00333FEA"/>
    <w:rsid w:val="00337C60"/>
    <w:rsid w:val="00342AB5"/>
    <w:rsid w:val="00373804"/>
    <w:rsid w:val="00374F7C"/>
    <w:rsid w:val="00397E28"/>
    <w:rsid w:val="003B2E9C"/>
    <w:rsid w:val="003B55B9"/>
    <w:rsid w:val="003B761D"/>
    <w:rsid w:val="003C4489"/>
    <w:rsid w:val="003E103C"/>
    <w:rsid w:val="003F68CB"/>
    <w:rsid w:val="004060F6"/>
    <w:rsid w:val="00410F53"/>
    <w:rsid w:val="00416CB3"/>
    <w:rsid w:val="00432FA3"/>
    <w:rsid w:val="00433C9C"/>
    <w:rsid w:val="00442115"/>
    <w:rsid w:val="00444409"/>
    <w:rsid w:val="00444EBC"/>
    <w:rsid w:val="00451BD8"/>
    <w:rsid w:val="00462649"/>
    <w:rsid w:val="004728CF"/>
    <w:rsid w:val="00474275"/>
    <w:rsid w:val="00491E9E"/>
    <w:rsid w:val="00497390"/>
    <w:rsid w:val="004A50D3"/>
    <w:rsid w:val="004A56BE"/>
    <w:rsid w:val="004C082E"/>
    <w:rsid w:val="004C3774"/>
    <w:rsid w:val="004C64A0"/>
    <w:rsid w:val="004D142A"/>
    <w:rsid w:val="004D5402"/>
    <w:rsid w:val="004E6DD1"/>
    <w:rsid w:val="00500F97"/>
    <w:rsid w:val="00502A63"/>
    <w:rsid w:val="005206B1"/>
    <w:rsid w:val="00526120"/>
    <w:rsid w:val="0053649A"/>
    <w:rsid w:val="005549C6"/>
    <w:rsid w:val="00575D69"/>
    <w:rsid w:val="00582FC6"/>
    <w:rsid w:val="00591753"/>
    <w:rsid w:val="00593FA2"/>
    <w:rsid w:val="00594E06"/>
    <w:rsid w:val="005A1893"/>
    <w:rsid w:val="005A3FBF"/>
    <w:rsid w:val="005A65E2"/>
    <w:rsid w:val="005A6E58"/>
    <w:rsid w:val="005C131B"/>
    <w:rsid w:val="005E05D5"/>
    <w:rsid w:val="005F078D"/>
    <w:rsid w:val="00607E38"/>
    <w:rsid w:val="00613585"/>
    <w:rsid w:val="00613F64"/>
    <w:rsid w:val="006159A4"/>
    <w:rsid w:val="00622DE6"/>
    <w:rsid w:val="006242BC"/>
    <w:rsid w:val="00626463"/>
    <w:rsid w:val="0062654C"/>
    <w:rsid w:val="00653DAE"/>
    <w:rsid w:val="00673AD3"/>
    <w:rsid w:val="006745CB"/>
    <w:rsid w:val="006967D8"/>
    <w:rsid w:val="006A07A8"/>
    <w:rsid w:val="006B6C43"/>
    <w:rsid w:val="006B71AD"/>
    <w:rsid w:val="006E474C"/>
    <w:rsid w:val="006F786A"/>
    <w:rsid w:val="006F7AC9"/>
    <w:rsid w:val="006F7E59"/>
    <w:rsid w:val="007053CD"/>
    <w:rsid w:val="00720246"/>
    <w:rsid w:val="00726164"/>
    <w:rsid w:val="0073118D"/>
    <w:rsid w:val="0075462E"/>
    <w:rsid w:val="007578B9"/>
    <w:rsid w:val="00760A28"/>
    <w:rsid w:val="007656F2"/>
    <w:rsid w:val="007855DD"/>
    <w:rsid w:val="0079584E"/>
    <w:rsid w:val="007B063B"/>
    <w:rsid w:val="007B41D0"/>
    <w:rsid w:val="007B6621"/>
    <w:rsid w:val="007C3031"/>
    <w:rsid w:val="007D2754"/>
    <w:rsid w:val="007E4CD5"/>
    <w:rsid w:val="007F3BE8"/>
    <w:rsid w:val="007F4FF6"/>
    <w:rsid w:val="007F56DD"/>
    <w:rsid w:val="007F5F96"/>
    <w:rsid w:val="007F6FC3"/>
    <w:rsid w:val="007F730B"/>
    <w:rsid w:val="00803E92"/>
    <w:rsid w:val="00806458"/>
    <w:rsid w:val="00820FA7"/>
    <w:rsid w:val="00824EB1"/>
    <w:rsid w:val="008268C9"/>
    <w:rsid w:val="00827994"/>
    <w:rsid w:val="008361B5"/>
    <w:rsid w:val="00840184"/>
    <w:rsid w:val="00845414"/>
    <w:rsid w:val="00845725"/>
    <w:rsid w:val="008626F3"/>
    <w:rsid w:val="0086598F"/>
    <w:rsid w:val="0087140E"/>
    <w:rsid w:val="0088239E"/>
    <w:rsid w:val="00887E7E"/>
    <w:rsid w:val="008915A3"/>
    <w:rsid w:val="008A15CD"/>
    <w:rsid w:val="008A6B97"/>
    <w:rsid w:val="008C76F8"/>
    <w:rsid w:val="008D2400"/>
    <w:rsid w:val="008E1DF8"/>
    <w:rsid w:val="008E477C"/>
    <w:rsid w:val="008E7E25"/>
    <w:rsid w:val="008F1B1E"/>
    <w:rsid w:val="008F6B91"/>
    <w:rsid w:val="00901CC2"/>
    <w:rsid w:val="009043FE"/>
    <w:rsid w:val="00904FA2"/>
    <w:rsid w:val="009125C9"/>
    <w:rsid w:val="009173A8"/>
    <w:rsid w:val="009200B7"/>
    <w:rsid w:val="00940B62"/>
    <w:rsid w:val="00960F55"/>
    <w:rsid w:val="00963A12"/>
    <w:rsid w:val="0097149B"/>
    <w:rsid w:val="00974887"/>
    <w:rsid w:val="009779E3"/>
    <w:rsid w:val="009800E2"/>
    <w:rsid w:val="00990B77"/>
    <w:rsid w:val="00992016"/>
    <w:rsid w:val="00996AE1"/>
    <w:rsid w:val="009A1107"/>
    <w:rsid w:val="009B00BD"/>
    <w:rsid w:val="009B7239"/>
    <w:rsid w:val="009E6E11"/>
    <w:rsid w:val="009F18A0"/>
    <w:rsid w:val="009F1FD2"/>
    <w:rsid w:val="009F3480"/>
    <w:rsid w:val="00A154C2"/>
    <w:rsid w:val="00A24DFC"/>
    <w:rsid w:val="00A31919"/>
    <w:rsid w:val="00A33C3C"/>
    <w:rsid w:val="00A546EB"/>
    <w:rsid w:val="00A56701"/>
    <w:rsid w:val="00A623ED"/>
    <w:rsid w:val="00A81705"/>
    <w:rsid w:val="00A87605"/>
    <w:rsid w:val="00AA7020"/>
    <w:rsid w:val="00AB741E"/>
    <w:rsid w:val="00AB7C1D"/>
    <w:rsid w:val="00AB7DE4"/>
    <w:rsid w:val="00AC0B41"/>
    <w:rsid w:val="00AC35A7"/>
    <w:rsid w:val="00AC6E7F"/>
    <w:rsid w:val="00AD00B9"/>
    <w:rsid w:val="00AD569A"/>
    <w:rsid w:val="00AD6A8C"/>
    <w:rsid w:val="00AE2905"/>
    <w:rsid w:val="00AE3B23"/>
    <w:rsid w:val="00AF0D35"/>
    <w:rsid w:val="00B2080D"/>
    <w:rsid w:val="00B213B2"/>
    <w:rsid w:val="00B236C2"/>
    <w:rsid w:val="00B25189"/>
    <w:rsid w:val="00B27B50"/>
    <w:rsid w:val="00B466DB"/>
    <w:rsid w:val="00B637EF"/>
    <w:rsid w:val="00B65B3B"/>
    <w:rsid w:val="00B744E1"/>
    <w:rsid w:val="00B753B5"/>
    <w:rsid w:val="00B85E70"/>
    <w:rsid w:val="00B9592D"/>
    <w:rsid w:val="00BA3B05"/>
    <w:rsid w:val="00BB3517"/>
    <w:rsid w:val="00BB7E6A"/>
    <w:rsid w:val="00BC2F2D"/>
    <w:rsid w:val="00BC507C"/>
    <w:rsid w:val="00BD3E88"/>
    <w:rsid w:val="00BD7732"/>
    <w:rsid w:val="00BE4D7B"/>
    <w:rsid w:val="00BF0531"/>
    <w:rsid w:val="00C00754"/>
    <w:rsid w:val="00C21444"/>
    <w:rsid w:val="00C22042"/>
    <w:rsid w:val="00C22835"/>
    <w:rsid w:val="00C32748"/>
    <w:rsid w:val="00C351B8"/>
    <w:rsid w:val="00C3714E"/>
    <w:rsid w:val="00C42D1C"/>
    <w:rsid w:val="00C4505A"/>
    <w:rsid w:val="00C65873"/>
    <w:rsid w:val="00C932E8"/>
    <w:rsid w:val="00C94949"/>
    <w:rsid w:val="00C95B3F"/>
    <w:rsid w:val="00CA2558"/>
    <w:rsid w:val="00CB4A33"/>
    <w:rsid w:val="00CC2073"/>
    <w:rsid w:val="00CE45C6"/>
    <w:rsid w:val="00CE7000"/>
    <w:rsid w:val="00CF561A"/>
    <w:rsid w:val="00D0438D"/>
    <w:rsid w:val="00D11C5F"/>
    <w:rsid w:val="00D16749"/>
    <w:rsid w:val="00D1690F"/>
    <w:rsid w:val="00D20FC8"/>
    <w:rsid w:val="00D247E7"/>
    <w:rsid w:val="00D4479F"/>
    <w:rsid w:val="00D6133B"/>
    <w:rsid w:val="00D654E6"/>
    <w:rsid w:val="00D714FE"/>
    <w:rsid w:val="00D8052F"/>
    <w:rsid w:val="00D82611"/>
    <w:rsid w:val="00D84BC7"/>
    <w:rsid w:val="00D85617"/>
    <w:rsid w:val="00D879FC"/>
    <w:rsid w:val="00D92EAA"/>
    <w:rsid w:val="00D9720C"/>
    <w:rsid w:val="00DA2CA1"/>
    <w:rsid w:val="00DB06E4"/>
    <w:rsid w:val="00DC54C1"/>
    <w:rsid w:val="00DD0AF7"/>
    <w:rsid w:val="00DF2294"/>
    <w:rsid w:val="00DF73F7"/>
    <w:rsid w:val="00E11352"/>
    <w:rsid w:val="00E267F0"/>
    <w:rsid w:val="00E336EC"/>
    <w:rsid w:val="00E3790A"/>
    <w:rsid w:val="00E46632"/>
    <w:rsid w:val="00E53AA3"/>
    <w:rsid w:val="00E60B92"/>
    <w:rsid w:val="00E754FE"/>
    <w:rsid w:val="00E763C0"/>
    <w:rsid w:val="00E832AC"/>
    <w:rsid w:val="00EA6CCA"/>
    <w:rsid w:val="00ED1E2D"/>
    <w:rsid w:val="00ED68A5"/>
    <w:rsid w:val="00EE0862"/>
    <w:rsid w:val="00EE3821"/>
    <w:rsid w:val="00EF029A"/>
    <w:rsid w:val="00EF1A3F"/>
    <w:rsid w:val="00EF6A0B"/>
    <w:rsid w:val="00EF6F31"/>
    <w:rsid w:val="00F049F1"/>
    <w:rsid w:val="00F10A35"/>
    <w:rsid w:val="00F12A55"/>
    <w:rsid w:val="00F24970"/>
    <w:rsid w:val="00F4348E"/>
    <w:rsid w:val="00F43696"/>
    <w:rsid w:val="00F44E02"/>
    <w:rsid w:val="00F50EF6"/>
    <w:rsid w:val="00F5605E"/>
    <w:rsid w:val="00F57BA3"/>
    <w:rsid w:val="00F75CC4"/>
    <w:rsid w:val="00F8041F"/>
    <w:rsid w:val="00F84B2B"/>
    <w:rsid w:val="00F84EAB"/>
    <w:rsid w:val="00F9005A"/>
    <w:rsid w:val="00FA6116"/>
    <w:rsid w:val="00FB0E53"/>
    <w:rsid w:val="00FB4127"/>
    <w:rsid w:val="00FB6449"/>
    <w:rsid w:val="00FB789C"/>
    <w:rsid w:val="00FC6EC5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DDF0F9E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8B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8B9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3577C"/>
    <w:pPr>
      <w:numPr>
        <w:numId w:val="3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13577C"/>
    <w:pPr>
      <w:numPr>
        <w:ilvl w:val="1"/>
      </w:numPr>
    </w:pPr>
  </w:style>
  <w:style w:type="character" w:customStyle="1" w:styleId="UstpumowyZnak">
    <w:name w:val="Ustęp umowy Znak"/>
    <w:basedOn w:val="Domylnaczcionkaakapitu"/>
    <w:link w:val="Ustpumowy"/>
    <w:rsid w:val="0013577C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13577C"/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3150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3</cp:revision>
  <cp:lastPrinted>2018-04-20T12:03:00Z</cp:lastPrinted>
  <dcterms:created xsi:type="dcterms:W3CDTF">2020-06-02T11:25:00Z</dcterms:created>
  <dcterms:modified xsi:type="dcterms:W3CDTF">2020-06-02T13:00:00Z</dcterms:modified>
</cp:coreProperties>
</file>