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CE910" w14:textId="1C86D2E9" w:rsidR="00807A24" w:rsidRDefault="00807A24">
      <w:r>
        <w:rPr>
          <w:rFonts w:eastAsia="Times New Roman"/>
          <w:noProof/>
        </w:rPr>
        <w:drawing>
          <wp:inline distT="0" distB="0" distL="0" distR="0" wp14:anchorId="43170016" wp14:editId="66D6360F">
            <wp:extent cx="5676900" cy="4257675"/>
            <wp:effectExtent l="0" t="0" r="0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047" cy="426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B5FC9" w14:textId="31E9FBC4" w:rsidR="00A14ED9" w:rsidRDefault="00807A24">
      <w:r>
        <w:rPr>
          <w:rFonts w:eastAsia="Times New Roman"/>
          <w:noProof/>
        </w:rPr>
        <w:drawing>
          <wp:inline distT="0" distB="0" distL="0" distR="0" wp14:anchorId="69E15527" wp14:editId="47FDD5DB">
            <wp:extent cx="5657850" cy="4243388"/>
            <wp:effectExtent l="0" t="0" r="0" b="508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800" cy="424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C52E9" w14:textId="77777777" w:rsidR="00807A24" w:rsidRDefault="00807A24"/>
    <w:p w14:paraId="268CD62F" w14:textId="7348DE1C" w:rsidR="00807A24" w:rsidRDefault="00807A24">
      <w:r>
        <w:rPr>
          <w:rFonts w:eastAsia="Times New Roman"/>
          <w:noProof/>
        </w:rPr>
        <w:drawing>
          <wp:inline distT="0" distB="0" distL="0" distR="0" wp14:anchorId="1498B871" wp14:editId="10C8EE46">
            <wp:extent cx="5619750" cy="4214813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018" cy="4215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DC857" w14:textId="1F87F7DA" w:rsidR="00807A24" w:rsidRDefault="00807A24">
      <w:r>
        <w:rPr>
          <w:rFonts w:eastAsia="Times New Roman"/>
          <w:noProof/>
        </w:rPr>
        <w:drawing>
          <wp:inline distT="0" distB="0" distL="0" distR="0" wp14:anchorId="11F768FA" wp14:editId="12B73766">
            <wp:extent cx="5476875" cy="4107656"/>
            <wp:effectExtent l="0" t="0" r="0" b="762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31" cy="4110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7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424"/>
    <w:rsid w:val="00807A24"/>
    <w:rsid w:val="00A14ED9"/>
    <w:rsid w:val="00F5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F1830"/>
  <w15:chartTrackingRefBased/>
  <w15:docId w15:val="{EBB151E5-47E1-4196-9F42-A4D7A2B11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cid:538fd23f-58e1-4525-82c3-cce553e0bf15@msz.gov.p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b9ea7f58-f136-4f52-8d1a-2e6bb30db98b@msz.gov.pl" TargetMode="External"/><Relationship Id="rId5" Type="http://schemas.openxmlformats.org/officeDocument/2006/relationships/image" Target="cid:16b457bd-af7c-434b-acb7-d6102c3809a8@msz.gov.pl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cid:efd95e2f-54fa-4fd3-b1c6-c2036b2c1b7c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Stańczyk Dorota</dc:creator>
  <cp:keywords/>
  <dc:description/>
  <cp:lastModifiedBy>Stańczyk Dorota</cp:lastModifiedBy>
  <cp:revision>2</cp:revision>
  <dcterms:created xsi:type="dcterms:W3CDTF">2025-01-31T14:36:00Z</dcterms:created>
  <dcterms:modified xsi:type="dcterms:W3CDTF">2025-01-31T14:38:00Z</dcterms:modified>
</cp:coreProperties>
</file>