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49" w:rsidRPr="00C51A34" w:rsidRDefault="00BA4F49" w:rsidP="00C51A34">
      <w:pPr>
        <w:ind w:left="4248"/>
        <w:rPr>
          <w:rFonts w:asciiTheme="minorHAnsi" w:hAnsiTheme="minorHAnsi" w:cstheme="minorHAnsi"/>
          <w:sz w:val="18"/>
          <w:szCs w:val="18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Załącznik nr 1 </w:t>
      </w:r>
    </w:p>
    <w:p w:rsidR="00BA4F49" w:rsidRPr="00C51A34" w:rsidRDefault="00BA4F49" w:rsidP="00C51A34">
      <w:pPr>
        <w:tabs>
          <w:tab w:val="left" w:pos="2340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do Regulaminu naboru na wolne stanowiska pracy </w:t>
      </w:r>
    </w:p>
    <w:p w:rsidR="00BA4F49" w:rsidRPr="00C51A34" w:rsidRDefault="00BA4F49" w:rsidP="00C51A34">
      <w:pPr>
        <w:tabs>
          <w:tab w:val="left" w:pos="2340"/>
        </w:tabs>
        <w:ind w:left="4248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w </w:t>
      </w:r>
      <w:r w:rsidR="00851BBC" w:rsidRPr="00C51A34">
        <w:rPr>
          <w:rFonts w:asciiTheme="minorHAnsi" w:hAnsiTheme="minorHAnsi" w:cstheme="minorHAnsi"/>
          <w:sz w:val="18"/>
          <w:szCs w:val="18"/>
        </w:rPr>
        <w:t xml:space="preserve">Państwowym </w:t>
      </w:r>
      <w:r w:rsidRPr="00C51A34">
        <w:rPr>
          <w:rFonts w:asciiTheme="minorHAnsi" w:hAnsiTheme="minorHAnsi" w:cstheme="minorHAnsi"/>
          <w:sz w:val="18"/>
          <w:szCs w:val="18"/>
        </w:rPr>
        <w:t>Liceum</w:t>
      </w:r>
      <w:r w:rsidR="00851BBC" w:rsidRPr="00C51A34">
        <w:rPr>
          <w:rFonts w:asciiTheme="minorHAnsi" w:hAnsiTheme="minorHAnsi" w:cstheme="minorHAnsi"/>
          <w:sz w:val="18"/>
          <w:szCs w:val="18"/>
        </w:rPr>
        <w:t xml:space="preserve"> Sztuk Plastycznych</w:t>
      </w:r>
      <w:r w:rsidR="00B469A3">
        <w:rPr>
          <w:rFonts w:asciiTheme="minorHAnsi" w:hAnsiTheme="minorHAnsi" w:cstheme="minorHAnsi"/>
          <w:sz w:val="18"/>
          <w:szCs w:val="18"/>
        </w:rPr>
        <w:t xml:space="preserve"> </w:t>
      </w:r>
      <w:r w:rsidRPr="00C51A34">
        <w:rPr>
          <w:rFonts w:asciiTheme="minorHAnsi" w:hAnsiTheme="minorHAnsi" w:cstheme="minorHAnsi"/>
          <w:sz w:val="18"/>
          <w:szCs w:val="18"/>
        </w:rPr>
        <w:t>im. Józefa Chełmońskiego w Nałęczowie</w:t>
      </w:r>
      <w:r w:rsidRPr="00C51A34">
        <w:rPr>
          <w:rFonts w:asciiTheme="minorHAnsi" w:hAnsiTheme="minorHAnsi" w:cstheme="minorHAnsi"/>
        </w:rPr>
        <w:t xml:space="preserve"> 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FORMULARZ OPISU STANOWISKA PRACY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W </w:t>
      </w:r>
      <w:r w:rsidR="00851BBC" w:rsidRPr="00C51A34">
        <w:rPr>
          <w:rFonts w:asciiTheme="minorHAnsi" w:hAnsiTheme="minorHAnsi" w:cstheme="minorHAnsi"/>
          <w:b/>
        </w:rPr>
        <w:t xml:space="preserve">PAŃSTWOWYM </w:t>
      </w:r>
      <w:r w:rsidRPr="00C51A34">
        <w:rPr>
          <w:rFonts w:asciiTheme="minorHAnsi" w:hAnsiTheme="minorHAnsi" w:cstheme="minorHAnsi"/>
          <w:b/>
        </w:rPr>
        <w:t xml:space="preserve">LICEUM </w:t>
      </w:r>
      <w:r w:rsidR="00851BBC" w:rsidRPr="00C51A34">
        <w:rPr>
          <w:rFonts w:asciiTheme="minorHAnsi" w:hAnsiTheme="minorHAnsi" w:cstheme="minorHAnsi"/>
          <w:b/>
        </w:rPr>
        <w:t>SZTUK PLASTYCZNYCH</w:t>
      </w:r>
      <w:r w:rsidR="00B469A3">
        <w:rPr>
          <w:rFonts w:asciiTheme="minorHAnsi" w:hAnsiTheme="minorHAnsi" w:cstheme="minorHAnsi"/>
          <w:b/>
        </w:rPr>
        <w:t xml:space="preserve"> im. JÓZEFA CHEŁMOŃSKIEGO W </w:t>
      </w:r>
      <w:r w:rsidRPr="00C51A34">
        <w:rPr>
          <w:rFonts w:asciiTheme="minorHAnsi" w:hAnsiTheme="minorHAnsi" w:cstheme="minorHAnsi"/>
          <w:b/>
        </w:rPr>
        <w:t>NAŁĘCZOWIE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DANE PODSTAWOWE</w:t>
      </w:r>
    </w:p>
    <w:p w:rsidR="00BA4F49" w:rsidRPr="00C51A34" w:rsidRDefault="00BA4F49" w:rsidP="00C51A34">
      <w:pPr>
        <w:ind w:left="360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Nazwa stanowiska pracy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     </w:t>
      </w:r>
      <w:r w:rsidR="00126FF4" w:rsidRPr="00C51A34">
        <w:rPr>
          <w:rFonts w:asciiTheme="minorHAnsi" w:hAnsiTheme="minorHAnsi" w:cstheme="minorHAnsi"/>
        </w:rPr>
        <w:t xml:space="preserve">        </w:t>
      </w:r>
      <w:r w:rsidR="004A57B6" w:rsidRPr="00C51A34">
        <w:rPr>
          <w:rFonts w:asciiTheme="minorHAnsi" w:hAnsiTheme="minorHAnsi" w:cstheme="minorHAnsi"/>
          <w:b/>
        </w:rPr>
        <w:t>nauczyciel wychowawca w internacie</w:t>
      </w:r>
    </w:p>
    <w:p w:rsidR="00BA4F49" w:rsidRPr="00C51A34" w:rsidRDefault="00BA4F49" w:rsidP="00C51A34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Komórka organizacyjna (jednostka organizacyjna):</w:t>
      </w:r>
    </w:p>
    <w:p w:rsidR="00BA4F49" w:rsidRPr="00C51A34" w:rsidRDefault="00BA4F49" w:rsidP="00C51A34">
      <w:pPr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1) biuro </w:t>
      </w:r>
      <w:r w:rsidR="00126FF4" w:rsidRPr="00C51A34">
        <w:rPr>
          <w:rFonts w:asciiTheme="minorHAnsi" w:hAnsiTheme="minorHAnsi" w:cstheme="minorHAnsi"/>
        </w:rPr>
        <w:t xml:space="preserve"> - --------</w:t>
      </w:r>
    </w:p>
    <w:p w:rsidR="00BA4F49" w:rsidRPr="00C51A34" w:rsidRDefault="00BA4F49" w:rsidP="00C51A34">
      <w:pPr>
        <w:spacing w:line="360" w:lineRule="auto"/>
        <w:ind w:left="360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2) samodzielne stanowisko </w:t>
      </w:r>
      <w:r w:rsidR="00126FF4" w:rsidRPr="00C51A34">
        <w:rPr>
          <w:rFonts w:asciiTheme="minorHAnsi" w:hAnsiTheme="minorHAnsi" w:cstheme="minorHAnsi"/>
        </w:rPr>
        <w:t xml:space="preserve">– </w:t>
      </w:r>
      <w:r w:rsidR="004A57B6" w:rsidRPr="00C51A34">
        <w:rPr>
          <w:rFonts w:asciiTheme="minorHAnsi" w:hAnsiTheme="minorHAnsi" w:cstheme="minorHAnsi"/>
          <w:b/>
        </w:rPr>
        <w:t>nauczyciel wychowawca w internacie</w:t>
      </w:r>
    </w:p>
    <w:p w:rsidR="00BA4F49" w:rsidRPr="00C51A34" w:rsidRDefault="00BA4F49" w:rsidP="00C51A34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Symbol komórki organizacyjnej: </w:t>
      </w:r>
      <w:r w:rsidR="00126FF4" w:rsidRPr="00C51A34">
        <w:rPr>
          <w:rFonts w:asciiTheme="minorHAnsi" w:hAnsiTheme="minorHAnsi" w:cstheme="minorHAnsi"/>
        </w:rPr>
        <w:t>- ----------------</w:t>
      </w:r>
    </w:p>
    <w:p w:rsidR="00BA4F49" w:rsidRDefault="00BA4F49" w:rsidP="00C51A34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Miejsce w strukturze organizacyjnej: </w:t>
      </w:r>
      <w:r w:rsidR="00016FB4" w:rsidRPr="005B615A">
        <w:rPr>
          <w:rFonts w:asciiTheme="minorHAnsi" w:hAnsiTheme="minorHAnsi" w:cstheme="minorHAnsi"/>
          <w:b/>
        </w:rPr>
        <w:t xml:space="preserve">pracownicy pedagogiczni pracujący </w:t>
      </w:r>
      <w:r w:rsidR="00022730" w:rsidRPr="005B615A">
        <w:rPr>
          <w:rFonts w:asciiTheme="minorHAnsi" w:hAnsiTheme="minorHAnsi" w:cstheme="minorHAnsi"/>
          <w:b/>
        </w:rPr>
        <w:t>w </w:t>
      </w:r>
      <w:r w:rsidR="00016FB4" w:rsidRPr="005B615A">
        <w:rPr>
          <w:rFonts w:asciiTheme="minorHAnsi" w:hAnsiTheme="minorHAnsi" w:cstheme="minorHAnsi"/>
          <w:b/>
        </w:rPr>
        <w:t>internacie</w:t>
      </w:r>
      <w:r w:rsidR="004A57B6" w:rsidRPr="005B615A">
        <w:rPr>
          <w:rFonts w:asciiTheme="minorHAnsi" w:hAnsiTheme="minorHAnsi" w:cstheme="minorHAnsi"/>
          <w:b/>
        </w:rPr>
        <w:t xml:space="preserve"> szkolnym</w:t>
      </w:r>
    </w:p>
    <w:p w:rsidR="009D7D30" w:rsidRPr="005B615A" w:rsidRDefault="009D7D30" w:rsidP="009D7D30">
      <w:pPr>
        <w:spacing w:line="360" w:lineRule="auto"/>
        <w:ind w:left="426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WYMAGANIA KWALIFIKACYJNE</w:t>
      </w:r>
    </w:p>
    <w:p w:rsidR="00BA4F49" w:rsidRPr="00C51A34" w:rsidRDefault="00BA4F49" w:rsidP="00C51A34">
      <w:pPr>
        <w:ind w:left="357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3"/>
          <w:numId w:val="2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Wykształcenie (charakter lub typ szkoły)</w:t>
      </w:r>
    </w:p>
    <w:p w:rsidR="00086DD4" w:rsidRDefault="00086DD4" w:rsidP="003E08FB">
      <w:pPr>
        <w:spacing w:line="360" w:lineRule="auto"/>
        <w:ind w:left="360" w:firstLine="3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ukończone studia pierwszego i drugiego stopnia lub jednolite studia magisterskie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2. </w:t>
      </w:r>
      <w:r w:rsidRPr="00C51A34">
        <w:rPr>
          <w:rFonts w:asciiTheme="minorHAnsi" w:hAnsiTheme="minorHAnsi" w:cstheme="minorHAnsi"/>
        </w:rPr>
        <w:t>Wymagany profil (specjalność)</w:t>
      </w:r>
    </w:p>
    <w:p w:rsidR="007F3AF8" w:rsidRDefault="007F3AF8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kierunek</w:t>
      </w:r>
      <w:r w:rsidRPr="007F3AF8">
        <w:rPr>
          <w:rFonts w:asciiTheme="minorHAnsi" w:hAnsiTheme="minorHAnsi" w:cstheme="minorHAnsi"/>
          <w:b/>
        </w:rPr>
        <w:t xml:space="preserve"> pedagogika w zakresie</w:t>
      </w:r>
      <w:r>
        <w:rPr>
          <w:rFonts w:asciiTheme="minorHAnsi" w:hAnsiTheme="minorHAnsi" w:cstheme="minorHAnsi"/>
          <w:b/>
        </w:rPr>
        <w:t xml:space="preserve"> </w:t>
      </w:r>
      <w:r w:rsidRPr="007F3AF8">
        <w:rPr>
          <w:rFonts w:asciiTheme="minorHAnsi" w:hAnsiTheme="minorHAnsi" w:cstheme="minorHAnsi"/>
          <w:b/>
        </w:rPr>
        <w:t>odpowiadającym prowadzonym zajęciom oraz przygotowanie pedagogiczne</w:t>
      </w:r>
    </w:p>
    <w:p w:rsidR="007F3AF8" w:rsidRDefault="007F3AF8" w:rsidP="000F71B2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lub </w:t>
      </w:r>
      <w:r w:rsidRPr="007F3AF8">
        <w:rPr>
          <w:rFonts w:asciiTheme="minorHAnsi" w:hAnsiTheme="minorHAnsi" w:cstheme="minorHAnsi"/>
          <w:b/>
        </w:rPr>
        <w:t>studia podyplomowe w zakresie odpo</w:t>
      </w:r>
      <w:r>
        <w:rPr>
          <w:rFonts w:asciiTheme="minorHAnsi" w:hAnsiTheme="minorHAnsi" w:cstheme="minorHAnsi"/>
          <w:b/>
        </w:rPr>
        <w:t>wiadającym prowadzonym zajęciom</w:t>
      </w:r>
      <w:r w:rsidRPr="007F3AF8">
        <w:rPr>
          <w:rFonts w:asciiTheme="minorHAnsi" w:hAnsiTheme="minorHAnsi" w:cstheme="minorHAnsi"/>
          <w:b/>
        </w:rPr>
        <w:t xml:space="preserve"> oraz</w:t>
      </w:r>
      <w:r w:rsidR="000F71B2">
        <w:rPr>
          <w:rFonts w:asciiTheme="minorHAnsi" w:hAnsiTheme="minorHAnsi" w:cstheme="minorHAnsi"/>
          <w:b/>
        </w:rPr>
        <w:t xml:space="preserve"> </w:t>
      </w:r>
      <w:r w:rsidRPr="007F3AF8">
        <w:rPr>
          <w:rFonts w:asciiTheme="minorHAnsi" w:hAnsiTheme="minorHAnsi" w:cstheme="minorHAnsi"/>
          <w:b/>
        </w:rPr>
        <w:t>przygotowanie pedagogiczne</w:t>
      </w:r>
    </w:p>
    <w:p w:rsidR="008E1035" w:rsidRPr="00C51A34" w:rsidRDefault="007F3AF8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lub </w:t>
      </w:r>
      <w:r w:rsidR="008E1035" w:rsidRPr="00C51A34">
        <w:rPr>
          <w:rFonts w:asciiTheme="minorHAnsi" w:hAnsiTheme="minorHAnsi" w:cstheme="minorHAnsi"/>
          <w:b/>
        </w:rPr>
        <w:t>kwalifikacje wymagane do zajmowania stanowiska nauczyciela w szkołach artystycznych II stopnia</w:t>
      </w:r>
      <w:r w:rsidR="006A7F93">
        <w:rPr>
          <w:rFonts w:asciiTheme="minorHAnsi" w:hAnsiTheme="minorHAnsi" w:cstheme="minorHAnsi"/>
          <w:b/>
        </w:rPr>
        <w:t>, zgodnie z Rozporządzeniem Ministra Kultury Dziedzictwa Narodowego i Sportu z dnia</w:t>
      </w:r>
      <w:r w:rsidR="006A7F93" w:rsidRPr="006A7F93">
        <w:rPr>
          <w:rFonts w:asciiTheme="minorHAnsi" w:hAnsiTheme="minorHAnsi" w:cstheme="minorHAnsi"/>
          <w:b/>
        </w:rPr>
        <w:t xml:space="preserve"> 3 września 2021 r.</w:t>
      </w:r>
      <w:r w:rsidR="006A7F93">
        <w:rPr>
          <w:rFonts w:asciiTheme="minorHAnsi" w:hAnsiTheme="minorHAnsi" w:cstheme="minorHAnsi"/>
          <w:b/>
        </w:rPr>
        <w:t xml:space="preserve"> </w:t>
      </w:r>
      <w:r w:rsidR="006A7F93" w:rsidRPr="006A7F93">
        <w:rPr>
          <w:rFonts w:asciiTheme="minorHAnsi" w:hAnsiTheme="minorHAnsi" w:cstheme="minorHAnsi"/>
          <w:b/>
        </w:rPr>
        <w:t>w sprawie szczegółowych kwalifikacji wymaganych od nauczycieli szkół artystycznych i placówek artystycznych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3. </w:t>
      </w:r>
      <w:r w:rsidRPr="00C51A34">
        <w:rPr>
          <w:rFonts w:asciiTheme="minorHAnsi" w:hAnsiTheme="minorHAnsi" w:cstheme="minorHAnsi"/>
        </w:rPr>
        <w:t>Obligatoryjne uprawnienia</w:t>
      </w:r>
    </w:p>
    <w:p w:rsidR="00BA4F49" w:rsidRPr="00C51A34" w:rsidRDefault="00016FB4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przygotowanie pedagogiczne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b/>
        </w:rPr>
        <w:t xml:space="preserve">4. </w:t>
      </w:r>
      <w:r w:rsidRPr="00C51A34">
        <w:rPr>
          <w:rFonts w:asciiTheme="minorHAnsi" w:hAnsiTheme="minorHAnsi" w:cstheme="minorHAnsi"/>
        </w:rPr>
        <w:t>Doświadczenia zawodowe:</w:t>
      </w:r>
    </w:p>
    <w:p w:rsidR="00BA4F49" w:rsidRPr="00C51A34" w:rsidRDefault="00BA4F49" w:rsidP="00C51A34">
      <w:pPr>
        <w:numPr>
          <w:ilvl w:val="2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lastRenderedPageBreak/>
        <w:t xml:space="preserve">doświadczenia zawodowe poza szkołą przy wykonywaniu podobnych czynności: </w:t>
      </w:r>
      <w:r w:rsidR="00221C39" w:rsidRPr="00C51A34">
        <w:rPr>
          <w:rFonts w:asciiTheme="minorHAnsi" w:hAnsiTheme="minorHAnsi" w:cstheme="minorHAnsi"/>
        </w:rPr>
        <w:t xml:space="preserve"> -------</w:t>
      </w:r>
      <w:r w:rsidRPr="00C51A34">
        <w:rPr>
          <w:rFonts w:asciiTheme="minorHAnsi" w:hAnsiTheme="minorHAnsi" w:cstheme="minorHAnsi"/>
        </w:rPr>
        <w:t xml:space="preserve">         ...................................................................................................................</w:t>
      </w:r>
      <w:r w:rsidR="00221C39" w:rsidRPr="00C51A34">
        <w:rPr>
          <w:rFonts w:asciiTheme="minorHAnsi" w:hAnsiTheme="minorHAnsi" w:cstheme="minorHAnsi"/>
        </w:rPr>
        <w:t>.</w:t>
      </w:r>
      <w:r w:rsidR="006A7F93">
        <w:rPr>
          <w:rFonts w:asciiTheme="minorHAnsi" w:hAnsiTheme="minorHAnsi" w:cstheme="minorHAnsi"/>
        </w:rPr>
        <w:t>........................</w:t>
      </w:r>
    </w:p>
    <w:p w:rsidR="00BA4F49" w:rsidRPr="00C51A34" w:rsidRDefault="00BA4F49" w:rsidP="00C51A34">
      <w:pPr>
        <w:numPr>
          <w:ilvl w:val="2"/>
          <w:numId w:val="1"/>
        </w:num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doświadczenie w pracy w szkole, w tym na pokrewnych stanowiskach:</w:t>
      </w:r>
    </w:p>
    <w:p w:rsidR="00BA4F49" w:rsidRPr="00C51A34" w:rsidRDefault="00221C39" w:rsidP="00C51A34">
      <w:pPr>
        <w:spacing w:line="360" w:lineRule="auto"/>
        <w:ind w:left="540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mile widziane doświadczenie w pracy z mł</w:t>
      </w:r>
      <w:r w:rsidR="00777576" w:rsidRPr="00C51A34">
        <w:rPr>
          <w:rFonts w:asciiTheme="minorHAnsi" w:hAnsiTheme="minorHAnsi" w:cstheme="minorHAnsi"/>
          <w:b/>
        </w:rPr>
        <w:t>odzieżą szkół średnich</w:t>
      </w:r>
      <w:r w:rsidR="00D415C4" w:rsidRPr="00C51A34">
        <w:rPr>
          <w:rFonts w:asciiTheme="minorHAnsi" w:hAnsiTheme="minorHAnsi" w:cstheme="minorHAnsi"/>
          <w:b/>
        </w:rPr>
        <w:t>, w tym średnich artystycznych</w:t>
      </w:r>
    </w:p>
    <w:p w:rsidR="00D415C4" w:rsidRPr="00C51A34" w:rsidRDefault="00D415C4" w:rsidP="00C51A34">
      <w:pPr>
        <w:spacing w:line="360" w:lineRule="auto"/>
        <w:ind w:left="540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5.  </w:t>
      </w:r>
      <w:r w:rsidRPr="00C51A34">
        <w:rPr>
          <w:rFonts w:asciiTheme="minorHAnsi" w:hAnsiTheme="minorHAnsi" w:cstheme="minorHAnsi"/>
        </w:rPr>
        <w:t>Umiejętności zawodowe</w:t>
      </w:r>
    </w:p>
    <w:p w:rsidR="00BA4F49" w:rsidRPr="00C51A34" w:rsidRDefault="003E08FB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875FDA" w:rsidRPr="00C51A34">
        <w:rPr>
          <w:rFonts w:asciiTheme="minorHAnsi" w:hAnsiTheme="minorHAnsi" w:cstheme="minorHAnsi"/>
          <w:b/>
        </w:rPr>
        <w:t xml:space="preserve">miejętności: opiekuńczo-wychowawcze, dydaktyczne, administracyjno-organizacyjne </w:t>
      </w:r>
      <w:r w:rsidR="0070130E">
        <w:rPr>
          <w:rFonts w:asciiTheme="minorHAnsi" w:hAnsiTheme="minorHAnsi" w:cstheme="minorHAnsi"/>
          <w:b/>
        </w:rPr>
        <w:t>w </w:t>
      </w:r>
      <w:r w:rsidR="00765363" w:rsidRPr="00C51A34">
        <w:rPr>
          <w:rFonts w:asciiTheme="minorHAnsi" w:hAnsiTheme="minorHAnsi" w:cstheme="minorHAnsi"/>
          <w:b/>
        </w:rPr>
        <w:t xml:space="preserve">tym </w:t>
      </w:r>
      <w:r w:rsidR="00875FDA" w:rsidRPr="00C51A34">
        <w:rPr>
          <w:rFonts w:asciiTheme="minorHAnsi" w:hAnsiTheme="minorHAnsi" w:cstheme="minorHAnsi"/>
          <w:b/>
        </w:rPr>
        <w:t>obsługi komputera.</w:t>
      </w:r>
    </w:p>
    <w:p w:rsidR="0070130E" w:rsidRDefault="0070130E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C. ZAKRES ZADAŃ WYKONYWANYCH NA STANOWISKU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główne</w:t>
      </w:r>
    </w:p>
    <w:p w:rsidR="00BA4F49" w:rsidRPr="00C51A34" w:rsidRDefault="008854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 m.in.: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Organizowanie zajęć dydaktyczno-wychowawczych zgodnie z roczny</w:t>
      </w:r>
      <w:r w:rsidR="00777576" w:rsidRPr="00C51A34">
        <w:rPr>
          <w:rFonts w:asciiTheme="minorHAnsi" w:hAnsiTheme="minorHAnsi" w:cstheme="minorHAnsi"/>
          <w:sz w:val="24"/>
        </w:rPr>
        <w:t>m planem wychowawczym internatu.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Organiz</w:t>
      </w:r>
      <w:r w:rsidR="00777576" w:rsidRPr="00C51A34">
        <w:rPr>
          <w:rFonts w:asciiTheme="minorHAnsi" w:hAnsiTheme="minorHAnsi" w:cstheme="minorHAnsi"/>
          <w:sz w:val="24"/>
        </w:rPr>
        <w:t>owanie pracy grupy wychowawczej.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Organizowanie różnych form wychowawczych i kulturalno-rozrywkow</w:t>
      </w:r>
      <w:r w:rsidR="00777576" w:rsidRPr="00C51A34">
        <w:rPr>
          <w:rFonts w:asciiTheme="minorHAnsi" w:hAnsiTheme="minorHAnsi" w:cstheme="minorHAnsi"/>
          <w:sz w:val="24"/>
        </w:rPr>
        <w:t>ych.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Wyrabianie nawy</w:t>
      </w:r>
      <w:r w:rsidR="00777576" w:rsidRPr="00C51A34">
        <w:rPr>
          <w:rFonts w:asciiTheme="minorHAnsi" w:hAnsiTheme="minorHAnsi" w:cstheme="minorHAnsi"/>
          <w:sz w:val="24"/>
        </w:rPr>
        <w:t>ków higieny osobistej i ogólnej.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</w:t>
      </w:r>
      <w:r w:rsidR="00777576" w:rsidRPr="00C51A34">
        <w:rPr>
          <w:rFonts w:asciiTheme="minorHAnsi" w:hAnsiTheme="minorHAnsi" w:cstheme="minorHAnsi"/>
          <w:sz w:val="24"/>
        </w:rPr>
        <w:t>rganizowanie prac gospodarczych.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Przest</w:t>
      </w:r>
      <w:r w:rsidR="00777576" w:rsidRPr="00C51A34">
        <w:rPr>
          <w:rFonts w:asciiTheme="minorHAnsi" w:hAnsiTheme="minorHAnsi" w:cstheme="minorHAnsi"/>
          <w:sz w:val="24"/>
        </w:rPr>
        <w:t>rzeganie przepisów bhp i p.poż.</w:t>
      </w:r>
    </w:p>
    <w:p w:rsidR="00885449" w:rsidRPr="00C51A34" w:rsidRDefault="00885449" w:rsidP="00C51A34">
      <w:pPr>
        <w:spacing w:line="360" w:lineRule="auto"/>
        <w:rPr>
          <w:rFonts w:asciiTheme="minorHAnsi" w:hAnsiTheme="minorHAnsi" w:cstheme="minorHAnsi"/>
        </w:rPr>
      </w:pP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pomocnicze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okresowe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Zakłócenia działalności</w:t>
      </w:r>
    </w:p>
    <w:p w:rsidR="00BA4F49" w:rsidRPr="00C51A34" w:rsidRDefault="00BA4F49" w:rsidP="00C51A34">
      <w:pPr>
        <w:spacing w:line="360" w:lineRule="auto"/>
        <w:ind w:left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Podejmowanie działań w zależności od zaistniałych zdarzeń.</w:t>
      </w:r>
    </w:p>
    <w:p w:rsidR="00BA4F49" w:rsidRPr="00C51A34" w:rsidRDefault="00BA4F49" w:rsidP="00C51A34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Zakres ogólnych obowiązków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Szczególne prawa i obowiązki </w:t>
      </w:r>
    </w:p>
    <w:p w:rsidR="00BA4F49" w:rsidRPr="00C51A34" w:rsidRDefault="004D352A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---------------</w:t>
      </w:r>
    </w:p>
    <w:p w:rsidR="000F71B2" w:rsidRDefault="000F71B2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D. ODPOWIEDZIALNOŚĆ PRACOWNIKA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0F029B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Zasady odpowiedzialności pracownika na stanowisku</w:t>
      </w:r>
    </w:p>
    <w:p w:rsidR="00D415C4" w:rsidRPr="00C51A34" w:rsidRDefault="00D415C4" w:rsidP="00C51A34">
      <w:pPr>
        <w:spacing w:line="360" w:lineRule="auto"/>
        <w:rPr>
          <w:rFonts w:asciiTheme="minorHAnsi" w:hAnsiTheme="minorHAnsi" w:cstheme="minorHAnsi"/>
          <w:b/>
        </w:rPr>
      </w:pPr>
    </w:p>
    <w:p w:rsidR="000F029B" w:rsidRPr="00C51A34" w:rsidRDefault="000F029B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Nauczyciel odpowiada przed bezpośrednim przełożonym za terminowe i zgodne</w:t>
      </w:r>
      <w:r w:rsidR="00685AA9">
        <w:rPr>
          <w:rFonts w:asciiTheme="minorHAnsi" w:hAnsiTheme="minorHAnsi" w:cstheme="minorHAnsi"/>
        </w:rPr>
        <w:t xml:space="preserve"> z </w:t>
      </w:r>
      <w:r w:rsidRPr="00C51A34">
        <w:rPr>
          <w:rFonts w:asciiTheme="minorHAnsi" w:hAnsiTheme="minorHAnsi" w:cstheme="minorHAnsi"/>
        </w:rPr>
        <w:t>obowiązującymi przepisami realizowanie powierzonych spraw i obowiązków. Na podstawie art. 75 ust. 1 Ustawy – Karta Nauczyciela ponosi odpowiedzialność dyscyplinarną. Ponosi odpowiedzialność porządkową określoną w dziale IV Kodeksu pracy, odpowiedzialność materialną za szkody wyrządzone pracodawcy zgodnie z działem V Kodeksu pracy. Odpowiedzialność cywilną i karną na podstawie Kodeksu cywilnego i Kodeksu karnego.</w:t>
      </w:r>
    </w:p>
    <w:p w:rsidR="000F029B" w:rsidRPr="00C51A34" w:rsidRDefault="000F029B" w:rsidP="00C51A34">
      <w:pPr>
        <w:suppressAutoHyphens/>
        <w:rPr>
          <w:rFonts w:asciiTheme="minorHAnsi" w:hAnsiTheme="minorHAnsi" w:cstheme="minorHAnsi"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Opis stanowiska sporządził:</w:t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  <w:t>Zatwierdził:</w:t>
      </w:r>
    </w:p>
    <w:p w:rsidR="004D352A" w:rsidRPr="00C51A34" w:rsidRDefault="00685AA9" w:rsidP="00C51A3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Dorota </w:t>
      </w:r>
      <w:proofErr w:type="spellStart"/>
      <w:r>
        <w:rPr>
          <w:rFonts w:asciiTheme="minorHAnsi" w:hAnsiTheme="minorHAnsi" w:cstheme="minorHAnsi"/>
        </w:rPr>
        <w:t>Klępka</w:t>
      </w:r>
      <w:proofErr w:type="spellEnd"/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  <w:t>Jolanta Woźniakowska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.............................................</w:t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  <w:t>...................................................</w:t>
      </w: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  <w:sz w:val="20"/>
          <w:szCs w:val="20"/>
        </w:rPr>
        <w:t xml:space="preserve">         ( imię i nazwisko)</w:t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  <w:t xml:space="preserve">    (pieczęć i podpis dyrektora szkoły)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  <w:sz w:val="20"/>
          <w:szCs w:val="20"/>
        </w:rPr>
        <w:tab/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4D352A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        N</w:t>
      </w:r>
      <w:r w:rsidR="00DB6DE6" w:rsidRPr="00C51A34">
        <w:rPr>
          <w:rFonts w:asciiTheme="minorHAnsi" w:hAnsiTheme="minorHAnsi" w:cstheme="minorHAnsi"/>
        </w:rPr>
        <w:t xml:space="preserve">ałęczów,                      </w:t>
      </w:r>
      <w:r w:rsidR="00F63BF5">
        <w:rPr>
          <w:rFonts w:asciiTheme="minorHAnsi" w:hAnsiTheme="minorHAnsi" w:cstheme="minorHAnsi"/>
        </w:rPr>
        <w:t>12</w:t>
      </w:r>
      <w:bookmarkStart w:id="0" w:name="_GoBack"/>
      <w:bookmarkEnd w:id="0"/>
      <w:r w:rsidR="009B45B5">
        <w:rPr>
          <w:rFonts w:asciiTheme="minorHAnsi" w:hAnsiTheme="minorHAnsi" w:cstheme="minorHAnsi"/>
        </w:rPr>
        <w:t>.08.202</w:t>
      </w:r>
      <w:r w:rsidR="003D7D4D">
        <w:rPr>
          <w:rFonts w:asciiTheme="minorHAnsi" w:hAnsiTheme="minorHAnsi" w:cstheme="minorHAnsi"/>
        </w:rPr>
        <w:t>5</w:t>
      </w:r>
      <w:r w:rsidRPr="00C51A34">
        <w:rPr>
          <w:rFonts w:asciiTheme="minorHAnsi" w:hAnsiTheme="minorHAnsi" w:cstheme="minorHAnsi"/>
        </w:rPr>
        <w:t xml:space="preserve"> r.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.........................................., ................................</w:t>
      </w: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</w:rPr>
        <w:t xml:space="preserve">         </w:t>
      </w:r>
      <w:r w:rsidRPr="00C51A34">
        <w:rPr>
          <w:rFonts w:asciiTheme="minorHAnsi" w:hAnsiTheme="minorHAnsi" w:cstheme="minorHAnsi"/>
          <w:sz w:val="20"/>
          <w:szCs w:val="20"/>
        </w:rPr>
        <w:t>(miejscowość)                             (data)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sectPr w:rsidR="00BA4F49" w:rsidRPr="00C51A34" w:rsidSect="0001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60"/>
      </w:p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11667"/>
    <w:multiLevelType w:val="hybridMultilevel"/>
    <w:tmpl w:val="1A18602C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D2F01"/>
    <w:multiLevelType w:val="hybridMultilevel"/>
    <w:tmpl w:val="13C00C4A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49"/>
    <w:rsid w:val="00016FB4"/>
    <w:rsid w:val="00017C5E"/>
    <w:rsid w:val="00022730"/>
    <w:rsid w:val="00050B63"/>
    <w:rsid w:val="00086DD4"/>
    <w:rsid w:val="000F029B"/>
    <w:rsid w:val="000F71B2"/>
    <w:rsid w:val="00126FF4"/>
    <w:rsid w:val="00221C39"/>
    <w:rsid w:val="00267806"/>
    <w:rsid w:val="002E1F15"/>
    <w:rsid w:val="00342DB2"/>
    <w:rsid w:val="003D7D4D"/>
    <w:rsid w:val="003E08FB"/>
    <w:rsid w:val="00430FA3"/>
    <w:rsid w:val="0043387B"/>
    <w:rsid w:val="004A57B6"/>
    <w:rsid w:val="004D352A"/>
    <w:rsid w:val="00534293"/>
    <w:rsid w:val="00541B19"/>
    <w:rsid w:val="0057180E"/>
    <w:rsid w:val="005B615A"/>
    <w:rsid w:val="00685AA9"/>
    <w:rsid w:val="006A7F93"/>
    <w:rsid w:val="0070130E"/>
    <w:rsid w:val="0074289C"/>
    <w:rsid w:val="00765363"/>
    <w:rsid w:val="00777576"/>
    <w:rsid w:val="007D19CA"/>
    <w:rsid w:val="007F3AF8"/>
    <w:rsid w:val="00851BBC"/>
    <w:rsid w:val="00875FDA"/>
    <w:rsid w:val="00885449"/>
    <w:rsid w:val="008E1035"/>
    <w:rsid w:val="009754C6"/>
    <w:rsid w:val="009B45B5"/>
    <w:rsid w:val="009D7D30"/>
    <w:rsid w:val="00B31B5B"/>
    <w:rsid w:val="00B469A3"/>
    <w:rsid w:val="00B803BA"/>
    <w:rsid w:val="00BA4F49"/>
    <w:rsid w:val="00C51A34"/>
    <w:rsid w:val="00D415C4"/>
    <w:rsid w:val="00DB6DE6"/>
    <w:rsid w:val="00F30C45"/>
    <w:rsid w:val="00F63BF5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33B1"/>
  <w15:docId w15:val="{96A11296-10B3-4F27-A164-1A3AE0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4F49"/>
    <w:rPr>
      <w:color w:val="0000FF"/>
      <w:u w:val="single"/>
    </w:rPr>
  </w:style>
  <w:style w:type="paragraph" w:styleId="Bezodstpw">
    <w:name w:val="No Spacing"/>
    <w:uiPriority w:val="1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rsid w:val="007D19CA"/>
    <w:pPr>
      <w:suppressAutoHyphens/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3429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342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Sekretarz</cp:lastModifiedBy>
  <cp:revision>28</cp:revision>
  <cp:lastPrinted>2024-08-23T10:19:00Z</cp:lastPrinted>
  <dcterms:created xsi:type="dcterms:W3CDTF">2023-07-17T07:50:00Z</dcterms:created>
  <dcterms:modified xsi:type="dcterms:W3CDTF">2025-08-12T06:10:00Z</dcterms:modified>
</cp:coreProperties>
</file>