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B74A" w14:textId="77777777" w:rsidR="00687E83" w:rsidRDefault="00000000">
      <w:pPr>
        <w:pStyle w:val="Nagwek1"/>
        <w:spacing w:after="210"/>
        <w:ind w:left="1576" w:hanging="1382"/>
      </w:pPr>
      <w:r>
        <w:t xml:space="preserve">Informacja o przetwarzaniu danych osobowych w związku z prowadzeniem działań ratowniczych przez jednostki ochrony przeciwpożarowej </w:t>
      </w:r>
    </w:p>
    <w:p w14:paraId="3D958411" w14:textId="77777777" w:rsidR="00687E83" w:rsidRDefault="00000000">
      <w:pPr>
        <w:spacing w:after="256" w:line="259" w:lineRule="auto"/>
        <w:ind w:left="0" w:firstLine="0"/>
        <w:jc w:val="left"/>
      </w:pPr>
      <w:r>
        <w:t xml:space="preserve"> </w:t>
      </w:r>
    </w:p>
    <w:p w14:paraId="2BF843FD" w14:textId="3852F805" w:rsidR="00687E83" w:rsidRDefault="00000000">
      <w:pPr>
        <w:ind w:left="-5" w:right="-8"/>
      </w:pPr>
      <w:r>
        <w:t xml:space="preserve">Jednostki organizacyjne ochrony przeciwpożarowej, o których mowa w art. 15 ustawy  </w:t>
      </w:r>
      <w:r w:rsidR="00AB59A5">
        <w:br/>
      </w:r>
      <w:r>
        <w:t xml:space="preserve">o ochronie przeciwpożarowej, przetwarzają dane osobowe w związku z prowadzonymi działaniami ratowniczymi, w tym dane, które trafiają do systemu teleinformatycznego zwanego Systemem Wspomagania Decyzji Państwowej Straży Pożarnej (SWD PSP),  o którym mowa w art. 14g ww. ustawy. Niniejszy dokument jest związany z wypełnieniem obowiązków określonych w art. 13 ogólnego Rozporządzenia Parlamentu Europejskiego  i Rady (UE) 2016/679 z dnia 27 kwietnia 2016 r. w sprawie ochrony osób fizycznych  w związku z przetwarzaniem danych osobowych i w sprawie swobodnego przepływu takich danych oraz uchylenia dyrektywy 95/46/WE (RODO).  </w:t>
      </w:r>
    </w:p>
    <w:p w14:paraId="6E550325" w14:textId="77777777" w:rsidR="00687E83" w:rsidRDefault="00000000">
      <w:pPr>
        <w:pStyle w:val="Nagwek1"/>
        <w:spacing w:after="220"/>
        <w:ind w:left="-5"/>
      </w:pPr>
      <w:r>
        <w:t xml:space="preserve">Współadministratorzy danych  </w:t>
      </w:r>
    </w:p>
    <w:p w14:paraId="4E669229" w14:textId="77777777" w:rsidR="00687E83" w:rsidRDefault="00000000">
      <w:pPr>
        <w:ind w:left="-5" w:right="-8"/>
      </w:pPr>
      <w: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 </w:t>
      </w:r>
    </w:p>
    <w:p w14:paraId="50020224" w14:textId="77777777" w:rsidR="00687E83" w:rsidRDefault="00000000">
      <w:pPr>
        <w:ind w:left="-5" w:right="-8"/>
      </w:pPr>
      <w:r>
        <w:t xml:space="preserve">Informacje o siedzibach i danych kontaktowych poszczególnych współadministratorów są dostępne  na stronie </w:t>
      </w:r>
      <w:hyperlink r:id="rId5">
        <w:r w:rsidR="00687E83">
          <w:rPr>
            <w:color w:val="0000FF"/>
            <w:u w:val="single" w:color="0000FF"/>
          </w:rPr>
          <w:t>https://www.straz.gov.pl/kontakt/jednostki_organizacyjne_psp</w:t>
        </w:r>
      </w:hyperlink>
      <w:hyperlink r:id="rId6">
        <w:r w:rsidR="00687E83">
          <w:t>.</w:t>
        </w:r>
      </w:hyperlink>
      <w:r>
        <w:t xml:space="preserve">  </w:t>
      </w:r>
    </w:p>
    <w:p w14:paraId="7818F159" w14:textId="77777777" w:rsidR="00687E83" w:rsidRDefault="00000000">
      <w:pPr>
        <w:pStyle w:val="Nagwek1"/>
        <w:ind w:left="-5"/>
      </w:pPr>
      <w:r>
        <w:t xml:space="preserve">Wspólne uzgodnienia między Współadministratorami </w:t>
      </w:r>
    </w:p>
    <w:p w14:paraId="6FEFCE1A" w14:textId="14A4FA79" w:rsidR="00687E83" w:rsidRDefault="00000000">
      <w:pPr>
        <w:spacing w:after="189"/>
        <w:ind w:left="-5" w:right="-8"/>
      </w:pPr>
      <w:proofErr w:type="spellStart"/>
      <w:r>
        <w:t>Współadministratorzy</w:t>
      </w:r>
      <w:proofErr w:type="spellEnd"/>
      <w:r>
        <w:t xml:space="preserve"> uzgodnili zakres odpowiedzialności oraz podział zadań związanych  </w:t>
      </w:r>
      <w:r w:rsidR="000B1883">
        <w:br/>
      </w:r>
      <w:r>
        <w:t>z przetwarzaniem danych osobowych w ramach Systemu Wspomagania Decyzji Państwowej Straży Pożarnej. Szczegóły uzgodnień są dostępne na stronie</w:t>
      </w:r>
      <w:hyperlink r:id="rId7">
        <w:r w:rsidR="00687E83">
          <w:t xml:space="preserve"> </w:t>
        </w:r>
      </w:hyperlink>
      <w:hyperlink r:id="rId8">
        <w:r w:rsidR="00687E83">
          <w:rPr>
            <w:rFonts w:ascii="Calibri" w:eastAsia="Calibri" w:hAnsi="Calibri" w:cs="Calibri"/>
            <w:color w:val="0000FF"/>
            <w:u w:val="single" w:color="0000FF"/>
          </w:rPr>
          <w:t>https://psp.wlkp.pl/?art=29175</w:t>
        </w:r>
      </w:hyperlink>
      <w:hyperlink r:id="rId9">
        <w:r w:rsidR="00687E83">
          <w:t xml:space="preserve"> </w:t>
        </w:r>
      </w:hyperlink>
      <w:r>
        <w:t xml:space="preserve"> </w:t>
      </w:r>
    </w:p>
    <w:p w14:paraId="5DC2B581" w14:textId="77777777" w:rsidR="00687E83" w:rsidRDefault="00000000">
      <w:pPr>
        <w:pStyle w:val="Nagwek1"/>
        <w:ind w:left="-5"/>
      </w:pPr>
      <w:r>
        <w:t xml:space="preserve">Punkt kontaktowy </w:t>
      </w:r>
    </w:p>
    <w:p w14:paraId="11B9EBA9" w14:textId="1829AD0E" w:rsidR="00687E83" w:rsidRDefault="00000000">
      <w:pPr>
        <w:ind w:left="-5" w:right="-8"/>
      </w:pPr>
      <w:proofErr w:type="spellStart"/>
      <w:r>
        <w:t>Współadministratorzy</w:t>
      </w:r>
      <w:proofErr w:type="spellEnd"/>
      <w:r>
        <w:t xml:space="preserve"> ustali wspólny punkt kontaktowy do którego można zwracać się  </w:t>
      </w:r>
      <w:r w:rsidR="000B1883">
        <w:br/>
      </w:r>
      <w:r>
        <w:t xml:space="preserve">z wszelkimi sprawami dotyczącymi przetwarzania danych osobowych w Systemu Wspomagania Decyzji Państwowej Straży Pożarnej. Zapytania należy kierować na adres poczty elektronicznej </w:t>
      </w:r>
      <w:r>
        <w:rPr>
          <w:color w:val="0000FF"/>
          <w:u w:val="single" w:color="0000FF"/>
        </w:rPr>
        <w:t>iod@kgpsp.gov.pl</w:t>
      </w:r>
      <w:r>
        <w:t xml:space="preserve"> </w:t>
      </w:r>
    </w:p>
    <w:p w14:paraId="2492650C" w14:textId="11E0B54D" w:rsidR="00687E83" w:rsidRDefault="00000000">
      <w:pPr>
        <w:spacing w:after="197"/>
        <w:ind w:left="-5" w:right="-8"/>
      </w:pPr>
      <w:r>
        <w:t xml:space="preserve">Niezależnie od powyższego możliwe jest realizowanie wszelkich praw osób związanych  </w:t>
      </w:r>
      <w:r w:rsidR="000B1883">
        <w:br/>
      </w:r>
      <w:r>
        <w:t xml:space="preserve">z przewarzaniem ich danych osobowych wynikających z RODO wobec każdego ze współadministratorów odrębnie. </w:t>
      </w:r>
    </w:p>
    <w:p w14:paraId="1F3B4F1C" w14:textId="77777777" w:rsidR="00687E83" w:rsidRDefault="00000000">
      <w:pPr>
        <w:pStyle w:val="Nagwek1"/>
        <w:ind w:left="-5"/>
      </w:pPr>
      <w:r>
        <w:t xml:space="preserve">Cel, podstawa, sposób i zakres przetwarzania </w:t>
      </w:r>
    </w:p>
    <w:p w14:paraId="41569F2B" w14:textId="77777777" w:rsidR="00687E83" w:rsidRDefault="00000000">
      <w:pPr>
        <w:ind w:left="-5" w:right="-8"/>
      </w:pPr>
      <w: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 z ustawy o ochronie przeciwpożarowej, uzyskane w związku z prowadzeniem działań ratowniczych oraz </w:t>
      </w:r>
      <w:r>
        <w:lastRenderedPageBreak/>
        <w:t xml:space="preserve">obsługą zgłoszeń alarmowych, o których mowa w art. 2 pkt 2 ustawy  z dnia 22 listopada 2013 r. o systemie powiadamiania ratunkowego,  </w:t>
      </w:r>
    </w:p>
    <w:p w14:paraId="3324FEBA" w14:textId="77777777" w:rsidR="00687E83" w:rsidRDefault="00000000">
      <w:pPr>
        <w:spacing w:after="189"/>
        <w:ind w:left="-5" w:right="-8"/>
      </w:pPr>
      <w:r>
        <w:t xml:space="preserve">W ramach Systemu Wspomagania Decyzji Państwowej Straży Pożarnej  przetwarzane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2D4CF1B3" w14:textId="77777777" w:rsidR="00687E83" w:rsidRDefault="00000000">
      <w:pPr>
        <w:ind w:left="-5" w:right="-8"/>
      </w:pPr>
      <w:r>
        <w:t xml:space="preserve"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 </w:t>
      </w:r>
    </w:p>
    <w:p w14:paraId="7BE1287B" w14:textId="77777777" w:rsidR="00687E83" w:rsidRDefault="00000000">
      <w:pPr>
        <w:pStyle w:val="Nagwek1"/>
        <w:spacing w:after="218"/>
        <w:ind w:left="-5"/>
      </w:pPr>
      <w:r>
        <w:t xml:space="preserve">Realizacja praw osób, których dane dotyczą </w:t>
      </w:r>
    </w:p>
    <w:p w14:paraId="07DAE954" w14:textId="77777777" w:rsidR="00687E83" w:rsidRDefault="00000000">
      <w:pPr>
        <w:ind w:left="-5" w:right="-8"/>
      </w:pPr>
      <w:r>
        <w:t xml:space="preserve">W związku z przetwarzaniem danych osobom, których dane dotyczą w przysługuje prawo do: </w:t>
      </w:r>
    </w:p>
    <w:p w14:paraId="7435EBB1" w14:textId="77777777" w:rsidR="00687E83" w:rsidRDefault="00000000">
      <w:pPr>
        <w:numPr>
          <w:ilvl w:val="0"/>
          <w:numId w:val="1"/>
        </w:numPr>
        <w:spacing w:after="29"/>
        <w:ind w:right="-8" w:hanging="360"/>
      </w:pPr>
      <w:r>
        <w:t xml:space="preserve">żądania od administratora dostępu do treści swoich danych, ich sprostowania, usunięcia lub ograniczenia przetwarzania oraz wniesienia sprzeciwu wobec przetwarzania; </w:t>
      </w:r>
    </w:p>
    <w:p w14:paraId="539FDDA2" w14:textId="32772342" w:rsidR="00687E83" w:rsidRDefault="00000000">
      <w:pPr>
        <w:numPr>
          <w:ilvl w:val="0"/>
          <w:numId w:val="1"/>
        </w:numPr>
        <w:spacing w:after="187"/>
        <w:ind w:right="-8" w:hanging="360"/>
      </w:pPr>
      <w:r>
        <w:t>wniesienia skargi do organu nadzorczego</w:t>
      </w:r>
      <w:r w:rsidR="004474DC">
        <w:t xml:space="preserve"> zgodnie </w:t>
      </w:r>
      <w:r w:rsidR="004474DC" w:rsidRPr="00600389">
        <w:rPr>
          <w:color w:val="000000" w:themeColor="text1"/>
        </w:rPr>
        <w:t>z art. 13 ust. 2 lit. d oraz art. 14 ust. 2 lit. e RODO</w:t>
      </w:r>
      <w:r w:rsidRPr="00600389">
        <w:rPr>
          <w:color w:val="000000" w:themeColor="text1"/>
        </w:rPr>
        <w:t xml:space="preserve">, </w:t>
      </w:r>
      <w:r>
        <w:t xml:space="preserve">w sytuacji stwierdzenia, że przetwarzanie narusza przepisy RDOD. </w:t>
      </w:r>
    </w:p>
    <w:p w14:paraId="37068544" w14:textId="77777777" w:rsidR="00687E83" w:rsidRDefault="00000000">
      <w:pPr>
        <w:pStyle w:val="Nagwek1"/>
        <w:ind w:left="-5"/>
      </w:pPr>
      <w:r>
        <w:t xml:space="preserve">Ograniczenia </w:t>
      </w:r>
    </w:p>
    <w:p w14:paraId="10334D62" w14:textId="77777777" w:rsidR="00687E83" w:rsidRDefault="00000000">
      <w:pPr>
        <w:numPr>
          <w:ilvl w:val="0"/>
          <w:numId w:val="2"/>
        </w:numPr>
        <w:spacing w:after="30"/>
        <w:ind w:right="-8" w:hanging="360"/>
      </w:pPr>
      <w: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 w siedzibie. </w:t>
      </w:r>
    </w:p>
    <w:p w14:paraId="1B2C6D9D" w14:textId="77777777" w:rsidR="00687E83" w:rsidRDefault="00000000">
      <w:pPr>
        <w:numPr>
          <w:ilvl w:val="0"/>
          <w:numId w:val="2"/>
        </w:numPr>
        <w:spacing w:after="193"/>
        <w:ind w:right="-8" w:hanging="360"/>
      </w:pPr>
      <w:r>
        <w:t xml:space="preserve"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 </w:t>
      </w:r>
    </w:p>
    <w:p w14:paraId="1275DEAE" w14:textId="77777777" w:rsidR="00687E83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EEC66FE" w14:textId="77777777" w:rsidR="00687E83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37F770" w14:textId="77777777" w:rsidR="00687E83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687E83">
      <w:pgSz w:w="11906" w:h="16838"/>
      <w:pgMar w:top="1457" w:right="1413" w:bottom="198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487"/>
    <w:multiLevelType w:val="hybridMultilevel"/>
    <w:tmpl w:val="4EC65084"/>
    <w:lvl w:ilvl="0" w:tplc="6060E1D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61B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1A8C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FAF2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E609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6BE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60D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C8EE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4BB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C22162"/>
    <w:multiLevelType w:val="hybridMultilevel"/>
    <w:tmpl w:val="9994404E"/>
    <w:lvl w:ilvl="0" w:tplc="4A46DCE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88C9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6AA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8C1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4A6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E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855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662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4449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8925279">
    <w:abstractNumId w:val="1"/>
  </w:num>
  <w:num w:numId="2" w16cid:durableId="60450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83"/>
    <w:rsid w:val="000714F4"/>
    <w:rsid w:val="000B1883"/>
    <w:rsid w:val="002023C6"/>
    <w:rsid w:val="002D002D"/>
    <w:rsid w:val="004474DC"/>
    <w:rsid w:val="005A6A60"/>
    <w:rsid w:val="00600389"/>
    <w:rsid w:val="00687E83"/>
    <w:rsid w:val="009E15A5"/>
    <w:rsid w:val="00AB59A5"/>
    <w:rsid w:val="00F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F721"/>
  <w15:docId w15:val="{B9F9B871-0672-481B-AA8C-E9D4CF67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5" w:line="286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5" w:line="259" w:lineRule="auto"/>
      <w:ind w:left="204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p.wlkp.pl/?art=29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p.wlkp.pl/?art=291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p.wlkp.pl/?art=291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715</Words>
  <Characters>4292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Janowski</dc:creator>
  <cp:keywords/>
  <cp:lastModifiedBy>Straż Pożarna NT</cp:lastModifiedBy>
  <cp:revision>7</cp:revision>
  <cp:lastPrinted>2025-07-31T06:01:00Z</cp:lastPrinted>
  <dcterms:created xsi:type="dcterms:W3CDTF">2025-07-30T06:51:00Z</dcterms:created>
  <dcterms:modified xsi:type="dcterms:W3CDTF">2025-07-31T08:11:00Z</dcterms:modified>
</cp:coreProperties>
</file>