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329" w:rsidRDefault="004E1329"/>
    <w:p w:rsidR="004E1329" w:rsidRPr="004E1329" w:rsidRDefault="0039056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t xml:space="preserve">Departament </w:t>
      </w:r>
      <w:r w:rsidR="00B10174">
        <w:rPr>
          <w:rFonts w:ascii="Arial" w:eastAsia="Times New Roman" w:hAnsi="Arial" w:cs="Arial"/>
          <w:b/>
          <w:i/>
          <w:sz w:val="20"/>
          <w:szCs w:val="20"/>
        </w:rPr>
        <w:t>Kontroli i Audytu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E74E5B" w:rsidTr="000515A7">
        <w:trPr>
          <w:trHeight w:val="2816"/>
        </w:trPr>
        <w:tc>
          <w:tcPr>
            <w:tcW w:w="5211" w:type="dxa"/>
          </w:tcPr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bookmarkStart w:id="0" w:name="ezdAutorWydzialNazwa"/>
            <w:bookmarkEnd w:id="0"/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7602" w:rsidRPr="00E74E5B" w:rsidRDefault="00577602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ezdSprawaZnak"/>
            <w:bookmarkEnd w:id="1"/>
          </w:p>
          <w:p w:rsidR="00006B03" w:rsidRPr="00E74E5B" w:rsidRDefault="00006B03" w:rsidP="00B10174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>IK:</w:t>
            </w:r>
            <w:r w:rsidR="00B10174">
              <w:t xml:space="preserve"> </w:t>
            </w:r>
            <w:r w:rsidR="00B10174" w:rsidRPr="00B10174">
              <w:rPr>
                <w:rFonts w:ascii="Arial" w:eastAsia="Times New Roman" w:hAnsi="Arial" w:cs="Arial"/>
                <w:sz w:val="20"/>
                <w:szCs w:val="20"/>
              </w:rPr>
              <w:t>1020223</w:t>
            </w:r>
          </w:p>
        </w:tc>
        <w:tc>
          <w:tcPr>
            <w:tcW w:w="4111" w:type="dxa"/>
          </w:tcPr>
          <w:p w:rsidR="00006B03" w:rsidRPr="00E74E5B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B323BA"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2" w:name="ezdDataPodpisu"/>
            <w:bookmarkEnd w:id="2"/>
            <w:r w:rsidR="008C69FF">
              <w:rPr>
                <w:rFonts w:ascii="Arial" w:eastAsia="Times New Roman" w:hAnsi="Arial" w:cs="Arial"/>
                <w:sz w:val="20"/>
                <w:szCs w:val="20"/>
              </w:rPr>
              <w:t>30 października 2024 r.</w:t>
            </w: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753A" w:rsidRPr="00E74E5B" w:rsidRDefault="00E6753A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006B03" w:rsidRPr="00E74E5B" w:rsidRDefault="00E6753A" w:rsidP="007A581B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 xml:space="preserve">biorący udział w </w:t>
            </w:r>
            <w:r w:rsidR="007A581B" w:rsidRPr="00E74E5B">
              <w:rPr>
                <w:rFonts w:ascii="Arial" w:hAnsi="Arial" w:cs="Arial"/>
                <w:b/>
                <w:sz w:val="20"/>
                <w:szCs w:val="20"/>
              </w:rPr>
              <w:t>zapytaniu ofertowym</w:t>
            </w:r>
          </w:p>
        </w:tc>
      </w:tr>
    </w:tbl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15A7" w:rsidRPr="00E74E5B" w:rsidRDefault="000515A7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hAnsi="Arial" w:cs="Arial"/>
          <w:b/>
          <w:sz w:val="20"/>
          <w:szCs w:val="20"/>
        </w:rPr>
        <w:t xml:space="preserve">Informacja o </w:t>
      </w:r>
      <w:r w:rsidR="00390566">
        <w:rPr>
          <w:rFonts w:ascii="Arial" w:hAnsi="Arial" w:cs="Arial"/>
          <w:b/>
          <w:sz w:val="20"/>
          <w:szCs w:val="20"/>
        </w:rPr>
        <w:t xml:space="preserve">rezygnacji z zamówienia </w:t>
      </w:r>
      <w:bookmarkStart w:id="3" w:name="_Hlk181181630"/>
      <w:r w:rsidR="00390566">
        <w:rPr>
          <w:rFonts w:ascii="Arial" w:hAnsi="Arial" w:cs="Arial"/>
          <w:b/>
          <w:sz w:val="20"/>
          <w:szCs w:val="20"/>
        </w:rPr>
        <w:t>bez wyboru którejkolwiek ze złożonych ofert</w:t>
      </w:r>
      <w:bookmarkEnd w:id="3"/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77602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4E5B">
        <w:rPr>
          <w:rFonts w:ascii="Arial" w:hAnsi="Arial" w:cs="Arial"/>
          <w:sz w:val="20"/>
          <w:szCs w:val="20"/>
        </w:rPr>
        <w:t xml:space="preserve">Dotyczy zapytania </w:t>
      </w:r>
      <w:r w:rsidR="009246E7" w:rsidRPr="00E74E5B">
        <w:rPr>
          <w:rFonts w:ascii="Arial" w:hAnsi="Arial" w:cs="Arial"/>
          <w:sz w:val="20"/>
          <w:szCs w:val="20"/>
        </w:rPr>
        <w:t xml:space="preserve">ofertowego, którego przedmiotem </w:t>
      </w:r>
      <w:r w:rsidRPr="00E74E5B">
        <w:rPr>
          <w:rFonts w:ascii="Arial" w:hAnsi="Arial" w:cs="Arial"/>
          <w:sz w:val="20"/>
          <w:szCs w:val="20"/>
        </w:rPr>
        <w:t>jest:</w:t>
      </w:r>
      <w:r w:rsidR="009246E7" w:rsidRPr="00E74E5B">
        <w:rPr>
          <w:rFonts w:ascii="Arial" w:hAnsi="Arial" w:cs="Arial"/>
          <w:sz w:val="20"/>
          <w:szCs w:val="20"/>
        </w:rPr>
        <w:t xml:space="preserve"> </w:t>
      </w:r>
      <w:r w:rsidR="002442E4" w:rsidRPr="002442E4">
        <w:rPr>
          <w:rFonts w:ascii="Arial" w:hAnsi="Arial" w:cs="Arial"/>
          <w:sz w:val="20"/>
          <w:szCs w:val="20"/>
        </w:rPr>
        <w:t>wykonanie przez Wykonawcę na rzecz Zamawiającego konfiguracji i świadczenie usługi dostępu do systemu do kontroli zarządczej (dalej:</w:t>
      </w:r>
      <w:r w:rsidR="00EB0E57">
        <w:rPr>
          <w:rFonts w:ascii="Arial" w:hAnsi="Arial" w:cs="Arial"/>
          <w:sz w:val="20"/>
          <w:szCs w:val="20"/>
        </w:rPr>
        <w:t> </w:t>
      </w:r>
      <w:r w:rsidR="002442E4" w:rsidRPr="002442E4">
        <w:rPr>
          <w:rFonts w:ascii="Arial" w:hAnsi="Arial" w:cs="Arial"/>
          <w:sz w:val="20"/>
          <w:szCs w:val="20"/>
        </w:rPr>
        <w:t>„System”) w modelu „Software as a Service” (dalej: „SaaS”) dla Ministerstwa Aktywów Państwowych (dalej: „MAP”), zainstalowanego w chmurze na bezpiecznej infrastrukturze, udzielenie konsultacji przy opracowaniu regulacji dotyczących kontroli zarządczej (dalej: „KZ”) oraz</w:t>
      </w:r>
      <w:r w:rsidR="00EB0E57">
        <w:rPr>
          <w:rFonts w:ascii="Arial" w:hAnsi="Arial" w:cs="Arial"/>
          <w:sz w:val="20"/>
          <w:szCs w:val="20"/>
        </w:rPr>
        <w:t> </w:t>
      </w:r>
      <w:r w:rsidR="002442E4" w:rsidRPr="002442E4">
        <w:rPr>
          <w:rFonts w:ascii="Arial" w:hAnsi="Arial" w:cs="Arial"/>
          <w:sz w:val="20"/>
          <w:szCs w:val="20"/>
        </w:rPr>
        <w:t>przeprowadzenie szkolenia z</w:t>
      </w:r>
      <w:r w:rsidR="00EB0E57">
        <w:rPr>
          <w:rFonts w:ascii="Arial" w:hAnsi="Arial" w:cs="Arial"/>
          <w:sz w:val="20"/>
          <w:szCs w:val="20"/>
        </w:rPr>
        <w:t xml:space="preserve"> </w:t>
      </w:r>
      <w:r w:rsidR="002442E4" w:rsidRPr="002442E4">
        <w:rPr>
          <w:rFonts w:ascii="Arial" w:hAnsi="Arial" w:cs="Arial"/>
          <w:sz w:val="20"/>
          <w:szCs w:val="20"/>
        </w:rPr>
        <w:t>KZ dla pracowników MAP.</w:t>
      </w: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90566" w:rsidP="003905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pkt 4 </w:t>
      </w:r>
      <w:r w:rsidRPr="002442E4">
        <w:rPr>
          <w:rFonts w:ascii="Arial" w:hAnsi="Arial" w:cs="Arial"/>
          <w:i/>
          <w:sz w:val="20"/>
          <w:szCs w:val="20"/>
        </w:rPr>
        <w:t>Informacji dodatkow</w:t>
      </w:r>
      <w:r w:rsidR="002442E4" w:rsidRPr="002442E4">
        <w:rPr>
          <w:rFonts w:ascii="Arial" w:hAnsi="Arial" w:cs="Arial"/>
          <w:i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zapytania ofertowego</w:t>
      </w:r>
      <w:r w:rsidR="00D171C5" w:rsidRPr="00E74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Zamawiający rezygnuje z zamówienia </w:t>
      </w:r>
      <w:r w:rsidRPr="00390566">
        <w:rPr>
          <w:rFonts w:ascii="Arial" w:hAnsi="Arial" w:cs="Arial"/>
          <w:sz w:val="20"/>
          <w:szCs w:val="20"/>
        </w:rPr>
        <w:t>bez wyboru którejkolwiek ze złożonych ofert</w:t>
      </w:r>
      <w:r>
        <w:rPr>
          <w:rFonts w:ascii="Arial" w:hAnsi="Arial" w:cs="Arial"/>
          <w:sz w:val="20"/>
          <w:szCs w:val="20"/>
        </w:rPr>
        <w:t>, bez podania przyczyny.</w:t>
      </w: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06B03" w:rsidRPr="00EE2206" w:rsidRDefault="00006B03" w:rsidP="00274DBB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bookmarkStart w:id="4" w:name="_GoBack"/>
      <w:bookmarkEnd w:id="4"/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577602" w:rsidTr="00E60931">
        <w:tc>
          <w:tcPr>
            <w:tcW w:w="3369" w:type="dxa"/>
            <w:vMerge w:val="restart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5953" w:type="dxa"/>
          </w:tcPr>
          <w:p w:rsidR="00577602" w:rsidRPr="000515A7" w:rsidRDefault="00577602" w:rsidP="000515A7">
            <w:pPr>
              <w:pStyle w:val="trescpisma"/>
              <w:tabs>
                <w:tab w:val="center" w:pos="6237"/>
              </w:tabs>
              <w:spacing w:line="276" w:lineRule="auto"/>
              <w:ind w:firstLine="0"/>
            </w:pPr>
            <w:bookmarkStart w:id="5" w:name="ezdPracownikNazwa"/>
            <w:bookmarkEnd w:id="5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</w:pPr>
            <w:bookmarkStart w:id="6" w:name="ezdPracownikStanowisko"/>
            <w:bookmarkEnd w:id="6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before="60" w:line="276" w:lineRule="auto"/>
              <w:ind w:firstLine="0"/>
              <w:jc w:val="center"/>
              <w:rPr>
                <w:i/>
                <w:sz w:val="20"/>
              </w:rPr>
            </w:pPr>
            <w:bookmarkStart w:id="7" w:name="ezdPracownikWydzialAtrybut1"/>
            <w:bookmarkEnd w:id="7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after="60" w:line="276" w:lineRule="auto"/>
              <w:ind w:firstLine="0"/>
              <w:jc w:val="center"/>
              <w:rPr>
                <w:sz w:val="20"/>
              </w:rPr>
            </w:pPr>
            <w:bookmarkStart w:id="8" w:name="ezdIdentyfikatorDokumentuPDF"/>
            <w:bookmarkEnd w:id="8"/>
          </w:p>
        </w:tc>
      </w:tr>
    </w:tbl>
    <w:p w:rsidR="00006B03" w:rsidRPr="00C9656B" w:rsidRDefault="00006B03" w:rsidP="00006B03">
      <w:pPr>
        <w:pStyle w:val="trescpisma"/>
        <w:tabs>
          <w:tab w:val="center" w:pos="6237"/>
        </w:tabs>
        <w:spacing w:line="276" w:lineRule="auto"/>
        <w:ind w:firstLine="0"/>
        <w:rPr>
          <w:sz w:val="20"/>
        </w:rPr>
      </w:pP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859" w:rsidRDefault="00E25859" w:rsidP="00006B03">
      <w:pPr>
        <w:spacing w:after="0" w:line="240" w:lineRule="auto"/>
      </w:pPr>
      <w:r>
        <w:separator/>
      </w:r>
    </w:p>
  </w:endnote>
  <w:endnote w:type="continuationSeparator" w:id="0">
    <w:p w:rsidR="00E25859" w:rsidRDefault="00E25859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471057"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859" w:rsidRDefault="00E25859" w:rsidP="00006B03">
      <w:pPr>
        <w:spacing w:after="0" w:line="240" w:lineRule="auto"/>
      </w:pPr>
      <w:r>
        <w:separator/>
      </w:r>
    </w:p>
  </w:footnote>
  <w:footnote w:type="continuationSeparator" w:id="0">
    <w:p w:rsidR="00E25859" w:rsidRDefault="00E25859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B03" w:rsidRPr="000515A7" w:rsidRDefault="000515A7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39"/>
    <w:rsid w:val="00006B03"/>
    <w:rsid w:val="00020B1C"/>
    <w:rsid w:val="000515A7"/>
    <w:rsid w:val="000E0D98"/>
    <w:rsid w:val="000E3504"/>
    <w:rsid w:val="000F115E"/>
    <w:rsid w:val="000F36FC"/>
    <w:rsid w:val="00112823"/>
    <w:rsid w:val="00112F63"/>
    <w:rsid w:val="00115DA5"/>
    <w:rsid w:val="0013096A"/>
    <w:rsid w:val="001379F3"/>
    <w:rsid w:val="00143860"/>
    <w:rsid w:val="00144F38"/>
    <w:rsid w:val="00152A87"/>
    <w:rsid w:val="001D6FF8"/>
    <w:rsid w:val="001E78E3"/>
    <w:rsid w:val="00206A39"/>
    <w:rsid w:val="002442E4"/>
    <w:rsid w:val="00274DBB"/>
    <w:rsid w:val="002F4621"/>
    <w:rsid w:val="00340740"/>
    <w:rsid w:val="003814A6"/>
    <w:rsid w:val="00390566"/>
    <w:rsid w:val="003A14DD"/>
    <w:rsid w:val="003B5F9F"/>
    <w:rsid w:val="004055E1"/>
    <w:rsid w:val="004371B1"/>
    <w:rsid w:val="00471057"/>
    <w:rsid w:val="004E1329"/>
    <w:rsid w:val="0054306B"/>
    <w:rsid w:val="00577602"/>
    <w:rsid w:val="005B3862"/>
    <w:rsid w:val="006D6D10"/>
    <w:rsid w:val="00703839"/>
    <w:rsid w:val="007912BD"/>
    <w:rsid w:val="007A581B"/>
    <w:rsid w:val="007F09B0"/>
    <w:rsid w:val="008A4508"/>
    <w:rsid w:val="008C69FF"/>
    <w:rsid w:val="009246E7"/>
    <w:rsid w:val="0094373B"/>
    <w:rsid w:val="009C0373"/>
    <w:rsid w:val="009C5B28"/>
    <w:rsid w:val="00A748AE"/>
    <w:rsid w:val="00AC41BA"/>
    <w:rsid w:val="00B10174"/>
    <w:rsid w:val="00B323BA"/>
    <w:rsid w:val="00B5314D"/>
    <w:rsid w:val="00B66891"/>
    <w:rsid w:val="00B83CA2"/>
    <w:rsid w:val="00B902BC"/>
    <w:rsid w:val="00BA3873"/>
    <w:rsid w:val="00C07F09"/>
    <w:rsid w:val="00C175B2"/>
    <w:rsid w:val="00C405A9"/>
    <w:rsid w:val="00CC04F0"/>
    <w:rsid w:val="00CD0292"/>
    <w:rsid w:val="00D171C5"/>
    <w:rsid w:val="00D6531E"/>
    <w:rsid w:val="00E25859"/>
    <w:rsid w:val="00E36E1D"/>
    <w:rsid w:val="00E6753A"/>
    <w:rsid w:val="00E74E5B"/>
    <w:rsid w:val="00EB0E57"/>
    <w:rsid w:val="00EE2206"/>
    <w:rsid w:val="00F51D3A"/>
    <w:rsid w:val="00F54284"/>
    <w:rsid w:val="00F6238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8CDB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7A3C-9AE0-4DA9-9F28-1999AA82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Bylinska Justyna</dc:creator>
  <cp:keywords/>
  <dc:description/>
  <cp:lastModifiedBy>Bylinska Justyna</cp:lastModifiedBy>
  <cp:revision>3</cp:revision>
  <cp:lastPrinted>2024-10-30T12:48:00Z</cp:lastPrinted>
  <dcterms:created xsi:type="dcterms:W3CDTF">2024-10-30T14:28:00Z</dcterms:created>
  <dcterms:modified xsi:type="dcterms:W3CDTF">2024-10-30T14:29:00Z</dcterms:modified>
</cp:coreProperties>
</file>