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682" w:rsidRDefault="00426682" w:rsidP="005F2C40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426682" w:rsidRDefault="00426682" w:rsidP="005F2C40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426682" w:rsidRDefault="00426682" w:rsidP="005F2C40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426682" w:rsidRDefault="00426682" w:rsidP="005F2C40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480864" w:rsidRDefault="00411040" w:rsidP="005F2C40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F27905">
        <w:rPr>
          <w:rFonts w:ascii="Times New Roman" w:hAnsi="Times New Roman" w:cs="Times New Roman"/>
          <w:bCs/>
          <w:sz w:val="24"/>
          <w:szCs w:val="24"/>
        </w:rPr>
        <w:t>Kampania Krajowego Centrum ds. AIDS:</w:t>
      </w:r>
    </w:p>
    <w:p w:rsidR="00480864" w:rsidRDefault="00480864" w:rsidP="00480864">
      <w:pPr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b/>
          <w:bCs/>
          <w:noProof/>
          <w:lang w:eastAsia="pl-PL"/>
        </w:rPr>
        <w:drawing>
          <wp:inline distT="0" distB="0" distL="0" distR="0">
            <wp:extent cx="3390265" cy="1863090"/>
            <wp:effectExtent l="19050" t="0" r="63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265" cy="186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05" w:rsidRDefault="00F27905" w:rsidP="00411040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F27905">
        <w:rPr>
          <w:rFonts w:ascii="Times New Roman" w:hAnsi="Times New Roman" w:cs="Times New Roman"/>
          <w:bCs/>
          <w:sz w:val="24"/>
          <w:szCs w:val="24"/>
        </w:rPr>
        <w:t>została objęta patronatem</w:t>
      </w:r>
      <w:r w:rsidR="00411040" w:rsidRPr="00F27905">
        <w:rPr>
          <w:rFonts w:ascii="Times New Roman" w:hAnsi="Times New Roman" w:cs="Times New Roman"/>
          <w:bCs/>
          <w:sz w:val="24"/>
          <w:szCs w:val="24"/>
        </w:rPr>
        <w:t xml:space="preserve"> honorowym</w:t>
      </w:r>
      <w:r w:rsidRPr="00F27905">
        <w:rPr>
          <w:rFonts w:ascii="Times New Roman" w:hAnsi="Times New Roman" w:cs="Times New Roman"/>
          <w:bCs/>
          <w:sz w:val="24"/>
          <w:szCs w:val="24"/>
        </w:rPr>
        <w:t xml:space="preserve"> przez:</w:t>
      </w:r>
    </w:p>
    <w:p w:rsidR="00426682" w:rsidRPr="00F27905" w:rsidRDefault="00426682" w:rsidP="00411040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411040" w:rsidRPr="00F27905" w:rsidRDefault="00411040" w:rsidP="00F27905">
      <w:pPr>
        <w:ind w:left="851"/>
        <w:rPr>
          <w:rFonts w:ascii="Times New Roman" w:hAnsi="Times New Roman" w:cs="Times New Roman"/>
          <w:b/>
          <w:bCs/>
          <w:sz w:val="24"/>
          <w:szCs w:val="24"/>
        </w:rPr>
      </w:pPr>
      <w:r w:rsidRPr="00F27905">
        <w:rPr>
          <w:rFonts w:ascii="Times New Roman" w:hAnsi="Times New Roman" w:cs="Times New Roman"/>
          <w:b/>
          <w:bCs/>
          <w:sz w:val="24"/>
          <w:szCs w:val="24"/>
        </w:rPr>
        <w:t xml:space="preserve">Pana Bartosza Arłukowicza, </w:t>
      </w:r>
      <w:r w:rsidR="00F27905" w:rsidRPr="00F27905">
        <w:rPr>
          <w:rFonts w:ascii="Times New Roman" w:hAnsi="Times New Roman" w:cs="Times New Roman"/>
          <w:b/>
          <w:bCs/>
          <w:sz w:val="24"/>
          <w:szCs w:val="24"/>
        </w:rPr>
        <w:t>Ministra Zdrowia,</w:t>
      </w:r>
    </w:p>
    <w:p w:rsidR="00480864" w:rsidRPr="00F27905" w:rsidRDefault="00F27905" w:rsidP="00F27905">
      <w:pPr>
        <w:ind w:left="851"/>
        <w:rPr>
          <w:rFonts w:ascii="Times New Roman" w:hAnsi="Times New Roman" w:cs="Times New Roman"/>
          <w:b/>
          <w:sz w:val="24"/>
          <w:szCs w:val="24"/>
        </w:rPr>
      </w:pPr>
      <w:r w:rsidRPr="00F27905">
        <w:rPr>
          <w:rFonts w:ascii="Times New Roman" w:hAnsi="Times New Roman" w:cs="Times New Roman"/>
          <w:b/>
          <w:bCs/>
          <w:sz w:val="24"/>
          <w:szCs w:val="24"/>
        </w:rPr>
        <w:t>Dr n. med. Beatę Ochocką, Konsultanta Krajowego</w:t>
      </w:r>
      <w:r w:rsidR="00480864" w:rsidRPr="00F27905">
        <w:rPr>
          <w:rFonts w:ascii="Times New Roman" w:hAnsi="Times New Roman" w:cs="Times New Roman"/>
          <w:b/>
          <w:bCs/>
          <w:sz w:val="24"/>
          <w:szCs w:val="24"/>
        </w:rPr>
        <w:t xml:space="preserve"> w dziedzinie pielęgniarstwa epidemiologicznego</w:t>
      </w:r>
    </w:p>
    <w:p w:rsidR="00480864" w:rsidRPr="00F27905" w:rsidRDefault="00480864" w:rsidP="00F27905">
      <w:pPr>
        <w:ind w:left="851"/>
        <w:rPr>
          <w:rFonts w:ascii="Times New Roman" w:hAnsi="Times New Roman" w:cs="Times New Roman"/>
          <w:b/>
          <w:bCs/>
          <w:sz w:val="24"/>
          <w:szCs w:val="24"/>
        </w:rPr>
      </w:pPr>
      <w:r w:rsidRPr="00F27905">
        <w:rPr>
          <w:rFonts w:ascii="Times New Roman" w:hAnsi="Times New Roman" w:cs="Times New Roman"/>
          <w:b/>
          <w:bCs/>
          <w:sz w:val="24"/>
          <w:szCs w:val="24"/>
        </w:rPr>
        <w:t>Dr hab. n. med. Adam</w:t>
      </w:r>
      <w:r w:rsidR="00F27905" w:rsidRPr="00F2790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F27905">
        <w:rPr>
          <w:rFonts w:ascii="Times New Roman" w:hAnsi="Times New Roman" w:cs="Times New Roman"/>
          <w:b/>
          <w:bCs/>
          <w:sz w:val="24"/>
          <w:szCs w:val="24"/>
        </w:rPr>
        <w:t xml:space="preserve"> Windak</w:t>
      </w:r>
      <w:r w:rsidR="00F27905" w:rsidRPr="00F2790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F27905">
        <w:rPr>
          <w:rFonts w:ascii="Times New Roman" w:hAnsi="Times New Roman" w:cs="Times New Roman"/>
          <w:b/>
          <w:bCs/>
          <w:sz w:val="24"/>
          <w:szCs w:val="24"/>
        </w:rPr>
        <w:t>, Konsultant</w:t>
      </w:r>
      <w:r w:rsidR="00F27905" w:rsidRPr="00F27905">
        <w:rPr>
          <w:rFonts w:ascii="Times New Roman" w:hAnsi="Times New Roman" w:cs="Times New Roman"/>
          <w:b/>
          <w:bCs/>
          <w:sz w:val="24"/>
          <w:szCs w:val="24"/>
        </w:rPr>
        <w:t>a krajowego</w:t>
      </w:r>
      <w:r w:rsidRPr="00F27905">
        <w:rPr>
          <w:rFonts w:ascii="Times New Roman" w:hAnsi="Times New Roman" w:cs="Times New Roman"/>
          <w:b/>
          <w:bCs/>
          <w:sz w:val="24"/>
          <w:szCs w:val="24"/>
        </w:rPr>
        <w:t xml:space="preserve"> w dziedzinie medycyny rodzinnej </w:t>
      </w:r>
    </w:p>
    <w:p w:rsidR="00F27905" w:rsidRPr="00F27905" w:rsidRDefault="00F27905" w:rsidP="00411040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F27905">
        <w:rPr>
          <w:rFonts w:ascii="Times New Roman" w:hAnsi="Times New Roman" w:cs="Times New Roman"/>
          <w:bCs/>
          <w:sz w:val="24"/>
          <w:szCs w:val="24"/>
        </w:rPr>
        <w:t>oraz</w:t>
      </w:r>
    </w:p>
    <w:p w:rsidR="00F27905" w:rsidRPr="00411040" w:rsidRDefault="00F27905" w:rsidP="00411040">
      <w:pPr>
        <w:ind w:left="284"/>
      </w:pPr>
      <w:r>
        <w:rPr>
          <w:b/>
          <w:bCs/>
          <w:noProof/>
          <w:lang w:eastAsia="pl-PL"/>
        </w:rPr>
        <w:drawing>
          <wp:inline distT="0" distB="0" distL="0" distR="0">
            <wp:extent cx="2829560" cy="1311275"/>
            <wp:effectExtent l="19050" t="0" r="889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560" cy="131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</w:p>
    <w:p w:rsidR="00480864" w:rsidRPr="00411040" w:rsidRDefault="00480864" w:rsidP="00411040">
      <w:pPr>
        <w:ind w:left="360"/>
      </w:pPr>
      <w:r w:rsidRPr="00411040">
        <w:t xml:space="preserve"> </w:t>
      </w:r>
      <w:bookmarkStart w:id="0" w:name="_GoBack"/>
      <w:bookmarkEnd w:id="0"/>
    </w:p>
    <w:p w:rsidR="00BC1935" w:rsidRDefault="00BC1935"/>
    <w:sectPr w:rsidR="00BC1935" w:rsidSect="00BC1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F33F5"/>
    <w:multiLevelType w:val="hybridMultilevel"/>
    <w:tmpl w:val="FAE24926"/>
    <w:lvl w:ilvl="0" w:tplc="CC1493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E4F65A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868871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6AE433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CB420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E3E8E5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5DF63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8B34AD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8D14BA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1040"/>
    <w:rsid w:val="00411040"/>
    <w:rsid w:val="00426682"/>
    <w:rsid w:val="00480864"/>
    <w:rsid w:val="005F2C40"/>
    <w:rsid w:val="00BC1935"/>
    <w:rsid w:val="00F2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9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7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9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5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744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49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36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annakb</dc:creator>
  <cp:lastModifiedBy>Iwona Klapińska</cp:lastModifiedBy>
  <cp:revision>3</cp:revision>
  <dcterms:created xsi:type="dcterms:W3CDTF">2013-11-12T11:16:00Z</dcterms:created>
  <dcterms:modified xsi:type="dcterms:W3CDTF">2013-11-19T10:42:00Z</dcterms:modified>
</cp:coreProperties>
</file>