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2187" w14:textId="77777777" w:rsidR="00451D0F" w:rsidRPr="00451D0F" w:rsidRDefault="00451D0F" w:rsidP="00451D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Załącznik nr 2 do Zaproszenia</w:t>
      </w:r>
    </w:p>
    <w:p w14:paraId="41A10572" w14:textId="77777777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</w:p>
    <w:p w14:paraId="595AB23E" w14:textId="77777777" w:rsidR="00451D0F" w:rsidRPr="00BF03A0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16"/>
          <w:szCs w:val="16"/>
        </w:rPr>
      </w:pPr>
    </w:p>
    <w:p w14:paraId="0774C779" w14:textId="77777777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451D0F">
        <w:rPr>
          <w:rFonts w:ascii="Times New Roman" w:hAnsi="Times New Roman"/>
          <w:b/>
          <w:iCs/>
          <w:sz w:val="24"/>
          <w:szCs w:val="24"/>
        </w:rPr>
        <w:t>FORMULARZ CENOWY</w:t>
      </w:r>
    </w:p>
    <w:p w14:paraId="2615235B" w14:textId="77777777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451D0F">
        <w:rPr>
          <w:rFonts w:ascii="Times New Roman" w:hAnsi="Times New Roman"/>
          <w:b/>
          <w:iCs/>
          <w:sz w:val="24"/>
          <w:szCs w:val="24"/>
        </w:rPr>
        <w:t>(Uwaga – formularz stanowi treść oferty)</w:t>
      </w:r>
    </w:p>
    <w:p w14:paraId="13FA2EF5" w14:textId="77777777" w:rsidR="00451D0F" w:rsidRPr="00BF03A0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16"/>
          <w:szCs w:val="16"/>
        </w:rPr>
      </w:pPr>
    </w:p>
    <w:p w14:paraId="7FE818C2" w14:textId="5E3B193E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 xml:space="preserve">Składając ofertę </w:t>
      </w:r>
      <w:r w:rsidRPr="00451D0F">
        <w:rPr>
          <w:rFonts w:ascii="Times New Roman" w:eastAsia="Times New Roman" w:hAnsi="Times New Roman"/>
          <w:sz w:val="24"/>
          <w:szCs w:val="24"/>
        </w:rPr>
        <w:t xml:space="preserve">na </w:t>
      </w:r>
      <w:r w:rsidRPr="00AA5AEA">
        <w:rPr>
          <w:rFonts w:ascii="Times New Roman" w:hAnsi="Times New Roman"/>
          <w:b/>
          <w:bCs/>
          <w:sz w:val="24"/>
          <w:szCs w:val="24"/>
        </w:rPr>
        <w:t>„</w:t>
      </w:r>
      <w:r w:rsidR="00EF2954" w:rsidRPr="00EF295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Usługi kalibracji, wzorcowania i naprawy analizatorów  alkoholu w wydychanym powietrzu - </w:t>
      </w:r>
      <w:proofErr w:type="spellStart"/>
      <w:r w:rsidR="00EF2954" w:rsidRPr="00EF2954">
        <w:rPr>
          <w:rFonts w:ascii="Times New Roman" w:eastAsia="Times New Roman" w:hAnsi="Times New Roman"/>
          <w:bCs/>
          <w:sz w:val="24"/>
          <w:szCs w:val="24"/>
          <w:lang w:eastAsia="pl-PL"/>
        </w:rPr>
        <w:t>Alcotrue</w:t>
      </w:r>
      <w:proofErr w:type="spellEnd"/>
      <w:r w:rsidR="00EF2954" w:rsidRPr="00EF295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</w:t>
      </w:r>
      <w:r w:rsidR="0040795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oraz </w:t>
      </w:r>
      <w:r w:rsidR="00460E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 szt. </w:t>
      </w:r>
      <w:proofErr w:type="spellStart"/>
      <w:r w:rsidR="00407954">
        <w:rPr>
          <w:rFonts w:ascii="Times New Roman" w:eastAsia="Times New Roman" w:hAnsi="Times New Roman"/>
          <w:bCs/>
          <w:sz w:val="24"/>
          <w:szCs w:val="24"/>
          <w:lang w:eastAsia="pl-PL"/>
        </w:rPr>
        <w:t>Alkohit</w:t>
      </w:r>
      <w:proofErr w:type="spellEnd"/>
      <w:r w:rsidRPr="00AA5AEA">
        <w:rPr>
          <w:rFonts w:ascii="Times New Roman" w:hAnsi="Times New Roman"/>
          <w:b/>
          <w:iCs/>
          <w:sz w:val="24"/>
          <w:szCs w:val="24"/>
        </w:rPr>
        <w:t>”</w:t>
      </w:r>
      <w:r w:rsidRPr="00451D0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451D0F">
        <w:rPr>
          <w:rFonts w:ascii="Times New Roman" w:eastAsia="Times New Roman" w:hAnsi="Times New Roman"/>
          <w:sz w:val="24"/>
          <w:szCs w:val="24"/>
        </w:rPr>
        <w:t>oferujemy realizację zamówienia na podstawie następujących cen jednostkowych:</w:t>
      </w:r>
    </w:p>
    <w:p w14:paraId="060ACDAE" w14:textId="77777777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-Siatka"/>
        <w:tblW w:w="9414" w:type="dxa"/>
        <w:tblLook w:val="04A0" w:firstRow="1" w:lastRow="0" w:firstColumn="1" w:lastColumn="0" w:noHBand="0" w:noVBand="1"/>
      </w:tblPr>
      <w:tblGrid>
        <w:gridCol w:w="570"/>
        <w:gridCol w:w="4762"/>
        <w:gridCol w:w="1531"/>
        <w:gridCol w:w="1020"/>
        <w:gridCol w:w="1531"/>
      </w:tblGrid>
      <w:tr w:rsidR="00451D0F" w:rsidRPr="00451D0F" w14:paraId="11DA6B91" w14:textId="77777777" w:rsidTr="004202CD">
        <w:tc>
          <w:tcPr>
            <w:tcW w:w="570" w:type="dxa"/>
            <w:vAlign w:val="center"/>
          </w:tcPr>
          <w:p w14:paraId="678141C8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62" w:type="dxa"/>
            <w:vAlign w:val="center"/>
          </w:tcPr>
          <w:p w14:paraId="64C590FC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Rodzaj świadczonej usługi</w:t>
            </w:r>
          </w:p>
        </w:tc>
        <w:tc>
          <w:tcPr>
            <w:tcW w:w="1531" w:type="dxa"/>
            <w:vAlign w:val="center"/>
          </w:tcPr>
          <w:p w14:paraId="0A581301" w14:textId="77777777" w:rsid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6FDDBFB6" w14:textId="77777777" w:rsid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2910ABB8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netto </w:t>
            </w: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  <w:tc>
          <w:tcPr>
            <w:tcW w:w="1020" w:type="dxa"/>
            <w:vAlign w:val="center"/>
          </w:tcPr>
          <w:p w14:paraId="7F987C65" w14:textId="77777777" w:rsid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Stawka</w:t>
            </w:r>
          </w:p>
          <w:p w14:paraId="17E924A2" w14:textId="77777777" w:rsid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VAT</w:t>
            </w:r>
          </w:p>
          <w:p w14:paraId="662F0ABB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(%)</w:t>
            </w:r>
          </w:p>
        </w:tc>
        <w:tc>
          <w:tcPr>
            <w:tcW w:w="1531" w:type="dxa"/>
            <w:vAlign w:val="center"/>
          </w:tcPr>
          <w:p w14:paraId="35BB8465" w14:textId="77777777" w:rsid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75D2F612" w14:textId="77777777" w:rsid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39371982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brutto </w:t>
            </w: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</w:tr>
      <w:tr w:rsidR="004202CD" w:rsidRPr="00451D0F" w14:paraId="24C93726" w14:textId="77777777" w:rsidTr="004202CD">
        <w:tc>
          <w:tcPr>
            <w:tcW w:w="570" w:type="dxa"/>
            <w:vAlign w:val="center"/>
          </w:tcPr>
          <w:p w14:paraId="035D5D44" w14:textId="77777777" w:rsidR="004202CD" w:rsidRPr="004202CD" w:rsidRDefault="004202CD" w:rsidP="00451D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2C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762" w:type="dxa"/>
            <w:vAlign w:val="center"/>
          </w:tcPr>
          <w:p w14:paraId="2FCFA709" w14:textId="77777777" w:rsidR="004202CD" w:rsidRPr="004202CD" w:rsidRDefault="004202CD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4202CD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1531" w:type="dxa"/>
            <w:vAlign w:val="center"/>
          </w:tcPr>
          <w:p w14:paraId="4C47D9FD" w14:textId="77777777" w:rsidR="004202CD" w:rsidRPr="004202CD" w:rsidRDefault="004202CD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4202CD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1020" w:type="dxa"/>
            <w:vAlign w:val="center"/>
          </w:tcPr>
          <w:p w14:paraId="7B8290F4" w14:textId="77777777" w:rsidR="004202CD" w:rsidRPr="004202CD" w:rsidRDefault="004202CD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4202CD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4</w:t>
            </w:r>
          </w:p>
        </w:tc>
        <w:tc>
          <w:tcPr>
            <w:tcW w:w="1531" w:type="dxa"/>
            <w:vAlign w:val="center"/>
          </w:tcPr>
          <w:p w14:paraId="5AFFDCDF" w14:textId="77777777" w:rsidR="004202CD" w:rsidRPr="004202CD" w:rsidRDefault="004202CD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4202CD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5</w:t>
            </w:r>
          </w:p>
        </w:tc>
      </w:tr>
      <w:tr w:rsidR="00451D0F" w:rsidRPr="00451D0F" w14:paraId="373AFA83" w14:textId="77777777" w:rsidTr="004202CD">
        <w:tc>
          <w:tcPr>
            <w:tcW w:w="570" w:type="dxa"/>
            <w:vAlign w:val="center"/>
          </w:tcPr>
          <w:p w14:paraId="56556201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249D98DB" w14:textId="77777777" w:rsidR="00451D0F" w:rsidRPr="00451D0F" w:rsidRDefault="00451D0F" w:rsidP="00BF0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sensora</w:t>
            </w:r>
          </w:p>
        </w:tc>
        <w:tc>
          <w:tcPr>
            <w:tcW w:w="1531" w:type="dxa"/>
            <w:vAlign w:val="center"/>
          </w:tcPr>
          <w:p w14:paraId="4CFDD0E4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04391AC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7B383AF6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3C50E6F6" w14:textId="77777777" w:rsidTr="004202CD">
        <w:tc>
          <w:tcPr>
            <w:tcW w:w="570" w:type="dxa"/>
            <w:vAlign w:val="center"/>
          </w:tcPr>
          <w:p w14:paraId="6CA932E7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3212B46A" w14:textId="77777777" w:rsidR="00451D0F" w:rsidRPr="00451D0F" w:rsidRDefault="00451D0F" w:rsidP="00BF0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wyświetlacza</w:t>
            </w:r>
          </w:p>
        </w:tc>
        <w:tc>
          <w:tcPr>
            <w:tcW w:w="1531" w:type="dxa"/>
            <w:vAlign w:val="center"/>
          </w:tcPr>
          <w:p w14:paraId="12A020F3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41CC6F9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7F09F6E0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6FF45BEF" w14:textId="77777777" w:rsidTr="004202CD">
        <w:tc>
          <w:tcPr>
            <w:tcW w:w="570" w:type="dxa"/>
            <w:vAlign w:val="center"/>
          </w:tcPr>
          <w:p w14:paraId="06B94150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0C0B5AA7" w14:textId="77777777" w:rsidR="00451D0F" w:rsidRPr="00451D0F" w:rsidRDefault="00451D0F" w:rsidP="00BF0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akumulatora litowego</w:t>
            </w:r>
          </w:p>
        </w:tc>
        <w:tc>
          <w:tcPr>
            <w:tcW w:w="1531" w:type="dxa"/>
            <w:vAlign w:val="center"/>
          </w:tcPr>
          <w:p w14:paraId="2AA1822D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110BB318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08E262C9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0A8ADCE3" w14:textId="77777777" w:rsidTr="004202CD">
        <w:tc>
          <w:tcPr>
            <w:tcW w:w="570" w:type="dxa"/>
            <w:vAlign w:val="center"/>
          </w:tcPr>
          <w:p w14:paraId="0C77D265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6BCF15D3" w14:textId="77777777" w:rsidR="00451D0F" w:rsidRPr="00451D0F" w:rsidRDefault="00451D0F" w:rsidP="00BF0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układu próbkującego</w:t>
            </w:r>
          </w:p>
        </w:tc>
        <w:tc>
          <w:tcPr>
            <w:tcW w:w="1531" w:type="dxa"/>
            <w:vAlign w:val="center"/>
          </w:tcPr>
          <w:p w14:paraId="02853525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B5478B9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02A83877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1EB3BAA5" w14:textId="77777777" w:rsidTr="004202CD">
        <w:tc>
          <w:tcPr>
            <w:tcW w:w="570" w:type="dxa"/>
            <w:vAlign w:val="center"/>
          </w:tcPr>
          <w:p w14:paraId="0C48B807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5CC89A8E" w14:textId="77777777" w:rsidR="00451D0F" w:rsidRPr="00451D0F" w:rsidRDefault="00451D0F" w:rsidP="00BF0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obudowy górnej</w:t>
            </w:r>
          </w:p>
        </w:tc>
        <w:tc>
          <w:tcPr>
            <w:tcW w:w="1531" w:type="dxa"/>
            <w:vAlign w:val="center"/>
          </w:tcPr>
          <w:p w14:paraId="16DE291C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3DBDCDA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04B4948E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62BE0819" w14:textId="77777777" w:rsidTr="004202CD">
        <w:tc>
          <w:tcPr>
            <w:tcW w:w="570" w:type="dxa"/>
            <w:vAlign w:val="center"/>
          </w:tcPr>
          <w:p w14:paraId="700C021D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17B9F8E4" w14:textId="77777777" w:rsidR="00451D0F" w:rsidRPr="00451D0F" w:rsidRDefault="00451D0F" w:rsidP="00BF0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obudowy dolnej</w:t>
            </w:r>
          </w:p>
        </w:tc>
        <w:tc>
          <w:tcPr>
            <w:tcW w:w="1531" w:type="dxa"/>
            <w:vAlign w:val="center"/>
          </w:tcPr>
          <w:p w14:paraId="548DFB19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5E6D7BB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63EEFF1E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667B0730" w14:textId="77777777" w:rsidTr="004202CD">
        <w:tc>
          <w:tcPr>
            <w:tcW w:w="570" w:type="dxa"/>
            <w:vAlign w:val="center"/>
          </w:tcPr>
          <w:p w14:paraId="2F499DFF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363EFD3B" w14:textId="77777777" w:rsidR="00451D0F" w:rsidRPr="00451D0F" w:rsidRDefault="00451D0F" w:rsidP="00BF0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baterii alkalicznych</w:t>
            </w:r>
          </w:p>
        </w:tc>
        <w:tc>
          <w:tcPr>
            <w:tcW w:w="1531" w:type="dxa"/>
            <w:vAlign w:val="center"/>
          </w:tcPr>
          <w:p w14:paraId="29857FC0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182AEE3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0D7BEE8B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786D6C6C" w14:textId="77777777" w:rsidTr="004202CD">
        <w:tc>
          <w:tcPr>
            <w:tcW w:w="570" w:type="dxa"/>
            <w:vAlign w:val="center"/>
          </w:tcPr>
          <w:p w14:paraId="18CFA6BA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713BE71D" w14:textId="77777777" w:rsidR="00451D0F" w:rsidRPr="00451D0F" w:rsidRDefault="00451D0F" w:rsidP="00BF0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Wykonanie przeglądu technicznego, kalibracji, wzorcowania i pozyskanie świadectwa legalizacji Państwowego Urzędu Miar.</w:t>
            </w:r>
          </w:p>
        </w:tc>
        <w:tc>
          <w:tcPr>
            <w:tcW w:w="1531" w:type="dxa"/>
            <w:vAlign w:val="center"/>
          </w:tcPr>
          <w:p w14:paraId="221E308F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B399C83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6C364120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1CBDA6A4" w14:textId="77777777" w:rsidTr="004202CD">
        <w:tc>
          <w:tcPr>
            <w:tcW w:w="570" w:type="dxa"/>
            <w:vAlign w:val="center"/>
          </w:tcPr>
          <w:p w14:paraId="18E5588F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762" w:type="dxa"/>
            <w:vAlign w:val="center"/>
          </w:tcPr>
          <w:p w14:paraId="31831A07" w14:textId="77777777" w:rsidR="00451D0F" w:rsidRPr="00451D0F" w:rsidRDefault="008D28DA" w:rsidP="00BF03A0">
            <w:pPr>
              <w:pStyle w:val="Tekstpodstawowy"/>
              <w:keepLine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Inne nieprzewidziane czynności, których wykonanie jest niezbędne dla prawidłowego funkcjonowania urządzenia </w:t>
            </w:r>
            <w:r w:rsidR="00451D0F" w:rsidRPr="00451D0F">
              <w:rPr>
                <w:rFonts w:ascii="Times New Roman" w:eastAsia="MS Mincho" w:hAnsi="Times New Roman"/>
                <w:szCs w:val="24"/>
              </w:rPr>
              <w:t xml:space="preserve">wykonywane po cenie wielokrotności stawki </w:t>
            </w:r>
            <w:r w:rsidR="0081666A">
              <w:rPr>
                <w:rFonts w:ascii="Times New Roman" w:eastAsia="MS Mincho" w:hAnsi="Times New Roman"/>
                <w:szCs w:val="24"/>
              </w:rPr>
              <w:t xml:space="preserve">1 </w:t>
            </w:r>
            <w:r w:rsidR="00451D0F" w:rsidRPr="00451D0F">
              <w:rPr>
                <w:rFonts w:ascii="Times New Roman" w:eastAsia="MS Mincho" w:hAnsi="Times New Roman"/>
                <w:szCs w:val="24"/>
              </w:rPr>
              <w:t>roboczogodziny</w:t>
            </w:r>
            <w:r w:rsidR="0081666A">
              <w:rPr>
                <w:rFonts w:ascii="Times New Roman" w:eastAsia="MS Mincho" w:hAnsi="Times New Roman"/>
                <w:szCs w:val="24"/>
              </w:rPr>
              <w:t xml:space="preserve"> pracy</w:t>
            </w:r>
            <w:r w:rsidR="00433CB1">
              <w:rPr>
                <w:rFonts w:ascii="Times New Roman" w:eastAsia="MS Mincho" w:hAnsi="Times New Roman"/>
                <w:szCs w:val="24"/>
              </w:rPr>
              <w:t>. Stawka za roboczogodzinę:</w:t>
            </w:r>
          </w:p>
        </w:tc>
        <w:tc>
          <w:tcPr>
            <w:tcW w:w="1531" w:type="dxa"/>
            <w:vAlign w:val="center"/>
          </w:tcPr>
          <w:p w14:paraId="0D8A3B3D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B0F4B96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64D36459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59DDF7BE" w14:textId="77777777" w:rsidTr="0081666A">
        <w:tc>
          <w:tcPr>
            <w:tcW w:w="570" w:type="dxa"/>
            <w:vAlign w:val="center"/>
          </w:tcPr>
          <w:p w14:paraId="32AEA22B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762" w:type="dxa"/>
            <w:vAlign w:val="center"/>
          </w:tcPr>
          <w:p w14:paraId="70901520" w14:textId="77777777" w:rsidR="00451D0F" w:rsidRPr="00451D0F" w:rsidRDefault="00451D0F" w:rsidP="00BF03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Suma</w:t>
            </w:r>
            <w:r w:rsidR="004202CD">
              <w:rPr>
                <w:rFonts w:ascii="Times New Roman" w:hAnsi="Times New Roman"/>
                <w:b/>
                <w:sz w:val="24"/>
                <w:szCs w:val="24"/>
              </w:rPr>
              <w:t xml:space="preserve"> pozycji od 1. do 9.</w:t>
            </w: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31" w:type="dxa"/>
            <w:vAlign w:val="center"/>
          </w:tcPr>
          <w:p w14:paraId="62874DBB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BBDE85B" w14:textId="77777777" w:rsidR="00451D0F" w:rsidRPr="00451D0F" w:rsidRDefault="0081666A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3F87DAB4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761163" w14:textId="77777777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85C2E1" w14:textId="77777777" w:rsidR="00451D0F" w:rsidRPr="00451D0F" w:rsidRDefault="00451D0F" w:rsidP="00451D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4D920941" w14:textId="46A46779" w:rsidR="00451D0F" w:rsidRPr="00451D0F" w:rsidRDefault="00451D0F" w:rsidP="00D36B44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451D0F">
        <w:rPr>
          <w:rFonts w:ascii="Times New Roman" w:eastAsia="MS Mincho" w:hAnsi="Times New Roman"/>
          <w:b/>
          <w:sz w:val="24"/>
          <w:szCs w:val="24"/>
        </w:rPr>
        <w:t>Cena oferty brutto określona w wierszu: „</w:t>
      </w:r>
      <w:r w:rsidR="00D36B44">
        <w:rPr>
          <w:rFonts w:ascii="Times New Roman" w:eastAsia="MS Mincho" w:hAnsi="Times New Roman"/>
          <w:b/>
          <w:sz w:val="24"/>
          <w:szCs w:val="24"/>
        </w:rPr>
        <w:t>10</w:t>
      </w:r>
      <w:r w:rsidRPr="00451D0F">
        <w:rPr>
          <w:rFonts w:ascii="Times New Roman" w:eastAsia="MS Mincho" w:hAnsi="Times New Roman"/>
          <w:b/>
          <w:sz w:val="24"/>
          <w:szCs w:val="24"/>
        </w:rPr>
        <w:t>.” kolumnie „</w:t>
      </w:r>
      <w:r w:rsidR="00D36B44">
        <w:rPr>
          <w:rFonts w:ascii="Times New Roman" w:eastAsia="MS Mincho" w:hAnsi="Times New Roman"/>
          <w:b/>
          <w:sz w:val="24"/>
          <w:szCs w:val="24"/>
        </w:rPr>
        <w:t>5”</w:t>
      </w:r>
      <w:r w:rsidRPr="00451D0F">
        <w:rPr>
          <w:rFonts w:ascii="Times New Roman" w:eastAsia="MS Mincho" w:hAnsi="Times New Roman"/>
          <w:b/>
          <w:sz w:val="24"/>
          <w:szCs w:val="24"/>
        </w:rPr>
        <w:t xml:space="preserve"> Formularza cenowego, nie stanowi wartoś</w:t>
      </w:r>
      <w:r w:rsidR="00AA5AEA">
        <w:rPr>
          <w:rFonts w:ascii="Times New Roman" w:eastAsia="MS Mincho" w:hAnsi="Times New Roman"/>
          <w:b/>
          <w:sz w:val="24"/>
          <w:szCs w:val="24"/>
        </w:rPr>
        <w:t>ci</w:t>
      </w:r>
      <w:r w:rsidRPr="00451D0F">
        <w:rPr>
          <w:rFonts w:ascii="Times New Roman" w:eastAsia="MS Mincho" w:hAnsi="Times New Roman"/>
          <w:b/>
          <w:sz w:val="24"/>
          <w:szCs w:val="24"/>
        </w:rPr>
        <w:t xml:space="preserve"> wynagrodzenia brutto Wykonawcy, lecz służy porównaniu ofert w</w:t>
      </w:r>
      <w:r w:rsidR="00D36B44">
        <w:rPr>
          <w:rFonts w:ascii="Times New Roman" w:eastAsia="MS Mincho" w:hAnsi="Times New Roman"/>
          <w:b/>
          <w:sz w:val="24"/>
          <w:szCs w:val="24"/>
        </w:rPr>
        <w:t> </w:t>
      </w:r>
      <w:r w:rsidRPr="00451D0F">
        <w:rPr>
          <w:rFonts w:ascii="Times New Roman" w:eastAsia="MS Mincho" w:hAnsi="Times New Roman"/>
          <w:b/>
          <w:sz w:val="24"/>
          <w:szCs w:val="24"/>
        </w:rPr>
        <w:t>ramach kryterium „Cena” i dokonaniu wyboru oferty najkorzystniejszej w</w:t>
      </w:r>
      <w:r w:rsidR="00D36B44">
        <w:rPr>
          <w:rFonts w:ascii="Times New Roman" w:eastAsia="MS Mincho" w:hAnsi="Times New Roman"/>
          <w:b/>
          <w:sz w:val="24"/>
          <w:szCs w:val="24"/>
        </w:rPr>
        <w:t> </w:t>
      </w:r>
      <w:r w:rsidRPr="00451D0F">
        <w:rPr>
          <w:rFonts w:ascii="Times New Roman" w:eastAsia="MS Mincho" w:hAnsi="Times New Roman"/>
          <w:b/>
          <w:sz w:val="24"/>
          <w:szCs w:val="24"/>
        </w:rPr>
        <w:t>postepowaniu. Wynagrodzenie Wykonawcy określane będzie każdorazowo w</w:t>
      </w:r>
      <w:r w:rsidR="00D36B44">
        <w:rPr>
          <w:rFonts w:ascii="Times New Roman" w:eastAsia="MS Mincho" w:hAnsi="Times New Roman"/>
          <w:b/>
          <w:sz w:val="24"/>
          <w:szCs w:val="24"/>
        </w:rPr>
        <w:t> </w:t>
      </w:r>
      <w:r w:rsidRPr="00451D0F">
        <w:rPr>
          <w:rFonts w:ascii="Times New Roman" w:eastAsia="MS Mincho" w:hAnsi="Times New Roman"/>
          <w:b/>
          <w:sz w:val="24"/>
          <w:szCs w:val="24"/>
        </w:rPr>
        <w:t>zamówieniach szczegółowych, na podstawie cen jednostkowych określonych w</w:t>
      </w:r>
      <w:r w:rsidR="00D36B44">
        <w:rPr>
          <w:rFonts w:ascii="Times New Roman" w:eastAsia="MS Mincho" w:hAnsi="Times New Roman"/>
          <w:b/>
          <w:sz w:val="24"/>
          <w:szCs w:val="24"/>
        </w:rPr>
        <w:t> </w:t>
      </w:r>
      <w:r w:rsidRPr="00451D0F">
        <w:rPr>
          <w:rFonts w:ascii="Times New Roman" w:eastAsia="MS Mincho" w:hAnsi="Times New Roman"/>
          <w:b/>
          <w:sz w:val="24"/>
          <w:szCs w:val="24"/>
        </w:rPr>
        <w:t>formularzu cenowym OF.1,  oraz faktycznego wykorzystania przez Zamawiającego, do wysokości maksymalnego zobowiązania Zamawiającego wynikającego z umowy.</w:t>
      </w:r>
    </w:p>
    <w:p w14:paraId="7679E272" w14:textId="77777777" w:rsidR="00451D0F" w:rsidRPr="00451D0F" w:rsidRDefault="00451D0F" w:rsidP="00D36B44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451D0F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ar-SA"/>
        </w:rPr>
        <w:t xml:space="preserve">Umowa pomiędzy Zamawiającym a Wykonawcą, który złożył ofertę najkorzystniejszą zostanie zawarta na wartość kwoty jaką Zamawiający zamierza przeznaczyć na realizację zamówienia. Łączna cena dla kolumny </w:t>
      </w:r>
      <w:r w:rsidR="00D36B44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ar-SA"/>
        </w:rPr>
        <w:t>5</w:t>
      </w:r>
      <w:r w:rsidRPr="00451D0F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ar-SA"/>
        </w:rPr>
        <w:t xml:space="preserve"> służy jedynie do skalkulowania ceny oferty, porównania i oceny ofert złożonych w przedmiotowym  postepowaniu oraz wyboru najkorzystniejszej oferty. </w:t>
      </w:r>
    </w:p>
    <w:p w14:paraId="3CF11578" w14:textId="77777777" w:rsidR="00451D0F" w:rsidRPr="00BF03A0" w:rsidRDefault="00451D0F" w:rsidP="00451D0F">
      <w:pPr>
        <w:spacing w:after="0" w:line="240" w:lineRule="auto"/>
        <w:jc w:val="both"/>
        <w:rPr>
          <w:rFonts w:ascii="Times New Roman" w:eastAsia="MS Mincho" w:hAnsi="Times New Roman"/>
          <w:sz w:val="16"/>
          <w:szCs w:val="16"/>
        </w:rPr>
      </w:pPr>
    </w:p>
    <w:p w14:paraId="07D15F5C" w14:textId="77777777" w:rsidR="0081666A" w:rsidRPr="00BF03A0" w:rsidRDefault="0081666A" w:rsidP="00D36B44">
      <w:pPr>
        <w:spacing w:after="0" w:line="240" w:lineRule="auto"/>
        <w:ind w:left="567" w:hanging="567"/>
        <w:rPr>
          <w:rFonts w:ascii="Times New Roman" w:eastAsia="Times New Roman" w:hAnsi="Times New Roman"/>
          <w:sz w:val="16"/>
          <w:szCs w:val="16"/>
        </w:rPr>
      </w:pPr>
    </w:p>
    <w:p w14:paraId="0643F9D5" w14:textId="733CBBE5" w:rsidR="0081666A" w:rsidRDefault="0081666A" w:rsidP="00D36B44">
      <w:pPr>
        <w:spacing w:after="0" w:line="240" w:lineRule="auto"/>
        <w:ind w:left="567" w:hanging="567"/>
        <w:rPr>
          <w:rFonts w:ascii="Times New Roman" w:eastAsia="Times New Roman" w:hAnsi="Times New Roman"/>
          <w:sz w:val="16"/>
          <w:szCs w:val="16"/>
        </w:rPr>
      </w:pPr>
    </w:p>
    <w:p w14:paraId="7C014184" w14:textId="573B5292" w:rsidR="006B0C3B" w:rsidRDefault="006B0C3B" w:rsidP="00D36B44">
      <w:pPr>
        <w:spacing w:after="0" w:line="240" w:lineRule="auto"/>
        <w:ind w:left="567" w:hanging="567"/>
        <w:rPr>
          <w:rFonts w:ascii="Times New Roman" w:eastAsia="Times New Roman" w:hAnsi="Times New Roman"/>
          <w:sz w:val="16"/>
          <w:szCs w:val="16"/>
        </w:rPr>
      </w:pPr>
    </w:p>
    <w:p w14:paraId="19DBA15A" w14:textId="19C9CC45" w:rsidR="006B0C3B" w:rsidRDefault="006B0C3B" w:rsidP="00D36B44">
      <w:pPr>
        <w:spacing w:after="0" w:line="240" w:lineRule="auto"/>
        <w:ind w:left="567" w:hanging="567"/>
        <w:rPr>
          <w:rFonts w:ascii="Times New Roman" w:eastAsia="Times New Roman" w:hAnsi="Times New Roman"/>
          <w:sz w:val="16"/>
          <w:szCs w:val="16"/>
        </w:rPr>
      </w:pPr>
    </w:p>
    <w:p w14:paraId="6DAE2CFC" w14:textId="4E00A90C" w:rsidR="006B0C3B" w:rsidRDefault="006B0C3B" w:rsidP="00D36B44">
      <w:pPr>
        <w:spacing w:after="0" w:line="240" w:lineRule="auto"/>
        <w:ind w:left="567" w:hanging="567"/>
        <w:rPr>
          <w:rFonts w:ascii="Times New Roman" w:eastAsia="Times New Roman" w:hAnsi="Times New Roman"/>
          <w:sz w:val="16"/>
          <w:szCs w:val="16"/>
        </w:rPr>
      </w:pPr>
    </w:p>
    <w:p w14:paraId="045828FA" w14:textId="77777777" w:rsidR="006B0C3B" w:rsidRPr="00BF03A0" w:rsidRDefault="006B0C3B" w:rsidP="00D36B44">
      <w:pPr>
        <w:spacing w:after="0" w:line="240" w:lineRule="auto"/>
        <w:ind w:left="567" w:hanging="567"/>
        <w:rPr>
          <w:rFonts w:ascii="Times New Roman" w:eastAsia="Times New Roman" w:hAnsi="Times New Roman"/>
          <w:sz w:val="16"/>
          <w:szCs w:val="16"/>
        </w:rPr>
      </w:pPr>
    </w:p>
    <w:p w14:paraId="78D416B3" w14:textId="77777777" w:rsidR="00D36B44" w:rsidRPr="00451D0F" w:rsidRDefault="00D36B44" w:rsidP="00D36B44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7B77C550" w14:textId="77777777" w:rsidR="00D36B44" w:rsidRPr="00451D0F" w:rsidRDefault="00D36B44" w:rsidP="00D36B44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20E11E2B" w14:textId="4528BD16" w:rsidR="00F56F7E" w:rsidRPr="00934E35" w:rsidRDefault="00F56F7E" w:rsidP="00BF03A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F56F7E" w:rsidRPr="00934E35" w:rsidSect="00D36B44">
      <w:footerReference w:type="default" r:id="rId8"/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D6C8" w14:textId="77777777" w:rsidR="0031615C" w:rsidRDefault="0031615C">
      <w:pPr>
        <w:spacing w:after="0" w:line="240" w:lineRule="auto"/>
      </w:pPr>
      <w:r>
        <w:separator/>
      </w:r>
    </w:p>
  </w:endnote>
  <w:endnote w:type="continuationSeparator" w:id="0">
    <w:p w14:paraId="131A3B66" w14:textId="77777777" w:rsidR="0031615C" w:rsidRDefault="0031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45A9" w14:textId="77777777" w:rsidR="004A4EE2" w:rsidRPr="00E56FEC" w:rsidRDefault="004A4EE2">
    <w:pPr>
      <w:pStyle w:val="Stopka"/>
      <w:jc w:val="right"/>
      <w:rPr>
        <w:i/>
        <w:sz w:val="18"/>
        <w:szCs w:val="18"/>
      </w:rPr>
    </w:pPr>
    <w:r w:rsidRPr="00E56FEC">
      <w:rPr>
        <w:i/>
        <w:sz w:val="18"/>
        <w:szCs w:val="18"/>
      </w:rPr>
      <w:t xml:space="preserve">Strona </w:t>
    </w:r>
    <w:r w:rsidRPr="00E56FEC">
      <w:rPr>
        <w:b/>
        <w:bCs/>
        <w:i/>
        <w:sz w:val="18"/>
        <w:szCs w:val="18"/>
      </w:rPr>
      <w:fldChar w:fldCharType="begin"/>
    </w:r>
    <w:r w:rsidRPr="00E56FEC">
      <w:rPr>
        <w:b/>
        <w:bCs/>
        <w:i/>
        <w:sz w:val="18"/>
        <w:szCs w:val="18"/>
      </w:rPr>
      <w:instrText>PAGE</w:instrText>
    </w:r>
    <w:r w:rsidRPr="00E56FEC">
      <w:rPr>
        <w:b/>
        <w:bCs/>
        <w:i/>
        <w:sz w:val="18"/>
        <w:szCs w:val="18"/>
      </w:rPr>
      <w:fldChar w:fldCharType="separate"/>
    </w:r>
    <w:r w:rsidR="007169A6">
      <w:rPr>
        <w:b/>
        <w:bCs/>
        <w:i/>
        <w:noProof/>
        <w:sz w:val="18"/>
        <w:szCs w:val="18"/>
      </w:rPr>
      <w:t>1</w:t>
    </w:r>
    <w:r w:rsidRPr="00E56FEC">
      <w:rPr>
        <w:b/>
        <w:bCs/>
        <w:i/>
        <w:sz w:val="18"/>
        <w:szCs w:val="18"/>
      </w:rPr>
      <w:fldChar w:fldCharType="end"/>
    </w:r>
    <w:r w:rsidRPr="00E56FEC">
      <w:rPr>
        <w:i/>
        <w:sz w:val="18"/>
        <w:szCs w:val="18"/>
      </w:rPr>
      <w:t xml:space="preserve"> z </w:t>
    </w:r>
    <w:r w:rsidRPr="00E56FEC">
      <w:rPr>
        <w:b/>
        <w:bCs/>
        <w:i/>
        <w:sz w:val="18"/>
        <w:szCs w:val="18"/>
      </w:rPr>
      <w:fldChar w:fldCharType="begin"/>
    </w:r>
    <w:r w:rsidRPr="00E56FEC">
      <w:rPr>
        <w:b/>
        <w:bCs/>
        <w:i/>
        <w:sz w:val="18"/>
        <w:szCs w:val="18"/>
      </w:rPr>
      <w:instrText>NUMPAGES</w:instrText>
    </w:r>
    <w:r w:rsidRPr="00E56FEC">
      <w:rPr>
        <w:b/>
        <w:bCs/>
        <w:i/>
        <w:sz w:val="18"/>
        <w:szCs w:val="18"/>
      </w:rPr>
      <w:fldChar w:fldCharType="separate"/>
    </w:r>
    <w:r w:rsidR="007169A6">
      <w:rPr>
        <w:b/>
        <w:bCs/>
        <w:i/>
        <w:noProof/>
        <w:sz w:val="18"/>
        <w:szCs w:val="18"/>
      </w:rPr>
      <w:t>1</w:t>
    </w:r>
    <w:r w:rsidRPr="00E56FEC">
      <w:rPr>
        <w:b/>
        <w:bCs/>
        <w:i/>
        <w:sz w:val="18"/>
        <w:szCs w:val="18"/>
      </w:rPr>
      <w:fldChar w:fldCharType="end"/>
    </w:r>
  </w:p>
  <w:p w14:paraId="3CB8347E" w14:textId="77777777" w:rsidR="004A4EE2" w:rsidRPr="00E56FEC" w:rsidRDefault="004A4EE2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F4D3" w14:textId="77777777" w:rsidR="0031615C" w:rsidRDefault="0031615C">
      <w:pPr>
        <w:spacing w:after="0" w:line="240" w:lineRule="auto"/>
      </w:pPr>
      <w:r>
        <w:separator/>
      </w:r>
    </w:p>
  </w:footnote>
  <w:footnote w:type="continuationSeparator" w:id="0">
    <w:p w14:paraId="2A554E6F" w14:textId="77777777" w:rsidR="0031615C" w:rsidRDefault="0031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F43702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EA67026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F"/>
    <w:multiLevelType w:val="multilevel"/>
    <w:tmpl w:val="48729994"/>
    <w:lvl w:ilvl="0">
      <w:start w:val="1"/>
      <w:numFmt w:val="decimal"/>
      <w:lvlText w:val="%1."/>
      <w:lvlJc w:val="left"/>
      <w:pPr>
        <w:tabs>
          <w:tab w:val="num" w:pos="1344"/>
        </w:tabs>
        <w:ind w:left="1344" w:hanging="705"/>
      </w:pPr>
      <w:rPr>
        <w:rFonts w:ascii="Times New Roman" w:hAnsi="Times New Roman" w:cs="Calibri"/>
        <w:b w:val="0"/>
        <w:bCs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719"/>
        </w:tabs>
        <w:ind w:left="1719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439"/>
        </w:tabs>
        <w:ind w:left="2439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879"/>
        </w:tabs>
        <w:ind w:left="3879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599"/>
        </w:tabs>
        <w:ind w:left="4599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039"/>
        </w:tabs>
        <w:ind w:left="6039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759"/>
        </w:tabs>
        <w:ind w:left="6759" w:hanging="180"/>
      </w:pPr>
      <w:rPr>
        <w:rFonts w:ascii="Calibri" w:hAnsi="Calibri" w:cs="Calibri"/>
        <w:sz w:val="20"/>
        <w:szCs w:val="20"/>
      </w:rPr>
    </w:lvl>
  </w:abstractNum>
  <w:abstractNum w:abstractNumId="4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6" w15:restartNumberingAfterBreak="0">
    <w:nsid w:val="00710B8D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E543F2"/>
    <w:multiLevelType w:val="hybridMultilevel"/>
    <w:tmpl w:val="C700C1FA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2" w:tplc="341C83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15AC4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B6EAE"/>
    <w:multiLevelType w:val="hybridMultilevel"/>
    <w:tmpl w:val="1FBE0E88"/>
    <w:lvl w:ilvl="0" w:tplc="EAC29884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6F8F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2C39"/>
    <w:multiLevelType w:val="hybridMultilevel"/>
    <w:tmpl w:val="E9807552"/>
    <w:lvl w:ilvl="0" w:tplc="57DC24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>
      <w:start w:val="1"/>
      <w:numFmt w:val="decimal"/>
      <w:lvlText w:val="%7."/>
      <w:lvlJc w:val="left"/>
      <w:pPr>
        <w:ind w:left="5904" w:hanging="360"/>
      </w:pPr>
    </w:lvl>
    <w:lvl w:ilvl="7" w:tplc="04150019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277907F7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15ED5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55113"/>
    <w:multiLevelType w:val="hybridMultilevel"/>
    <w:tmpl w:val="2D38038A"/>
    <w:lvl w:ilvl="0" w:tplc="FF2618C8">
      <w:start w:val="1"/>
      <w:numFmt w:val="decimal"/>
      <w:lvlText w:val="%1."/>
      <w:lvlJc w:val="left"/>
      <w:pPr>
        <w:ind w:left="106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7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2D6E08"/>
    <w:multiLevelType w:val="hybridMultilevel"/>
    <w:tmpl w:val="8FE0078E"/>
    <w:lvl w:ilvl="0" w:tplc="1C20415A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5592"/>
    <w:multiLevelType w:val="hybridMultilevel"/>
    <w:tmpl w:val="2A06AF6A"/>
    <w:lvl w:ilvl="0" w:tplc="6EBC91A8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80CCA"/>
    <w:multiLevelType w:val="multilevel"/>
    <w:tmpl w:val="961EA9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D11D56"/>
    <w:multiLevelType w:val="hybridMultilevel"/>
    <w:tmpl w:val="69A65B72"/>
    <w:lvl w:ilvl="0" w:tplc="8B8CEF7A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92EF2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C4C0A"/>
    <w:multiLevelType w:val="multilevel"/>
    <w:tmpl w:val="AC6C51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3361655"/>
    <w:multiLevelType w:val="multilevel"/>
    <w:tmpl w:val="B3068CD6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3401850"/>
    <w:multiLevelType w:val="multilevel"/>
    <w:tmpl w:val="D7B24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F81D03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719C7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7539E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34" w15:restartNumberingAfterBreak="0">
    <w:nsid w:val="5D957006"/>
    <w:multiLevelType w:val="hybridMultilevel"/>
    <w:tmpl w:val="DDD0EE78"/>
    <w:lvl w:ilvl="0" w:tplc="09266E38">
      <w:start w:val="5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103A00"/>
    <w:multiLevelType w:val="multilevel"/>
    <w:tmpl w:val="4CDC0A2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7B4AFE"/>
    <w:multiLevelType w:val="hybridMultilevel"/>
    <w:tmpl w:val="7A48AE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B31F2C"/>
    <w:multiLevelType w:val="hybridMultilevel"/>
    <w:tmpl w:val="23C4857E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1B01"/>
    <w:multiLevelType w:val="hybridMultilevel"/>
    <w:tmpl w:val="F9EEDAAA"/>
    <w:lvl w:ilvl="0" w:tplc="04150017">
      <w:start w:val="1"/>
      <w:numFmt w:val="lowerLetter"/>
      <w:lvlText w:val="%1)"/>
      <w:lvlJc w:val="left"/>
      <w:pPr>
        <w:ind w:left="1082" w:hanging="360"/>
      </w:p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40" w15:restartNumberingAfterBreak="0">
    <w:nsid w:val="7F1812BF"/>
    <w:multiLevelType w:val="hybridMultilevel"/>
    <w:tmpl w:val="BA90ADF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7"/>
  </w:num>
  <w:num w:numId="2">
    <w:abstractNumId w:val="27"/>
  </w:num>
  <w:num w:numId="3">
    <w:abstractNumId w:val="28"/>
  </w:num>
  <w:num w:numId="4">
    <w:abstractNumId w:val="1"/>
  </w:num>
  <w:num w:numId="5">
    <w:abstractNumId w:val="32"/>
  </w:num>
  <w:num w:numId="6">
    <w:abstractNumId w:val="37"/>
  </w:num>
  <w:num w:numId="7">
    <w:abstractNumId w:val="30"/>
  </w:num>
  <w:num w:numId="8">
    <w:abstractNumId w:val="8"/>
  </w:num>
  <w:num w:numId="9">
    <w:abstractNumId w:val="14"/>
  </w:num>
  <w:num w:numId="10">
    <w:abstractNumId w:val="22"/>
  </w:num>
  <w:num w:numId="11">
    <w:abstractNumId w:val="6"/>
  </w:num>
  <w:num w:numId="12">
    <w:abstractNumId w:val="31"/>
  </w:num>
  <w:num w:numId="13">
    <w:abstractNumId w:val="24"/>
  </w:num>
  <w:num w:numId="14">
    <w:abstractNumId w:val="13"/>
  </w:num>
  <w:num w:numId="15">
    <w:abstractNumId w:val="11"/>
  </w:num>
  <w:num w:numId="16">
    <w:abstractNumId w:val="18"/>
  </w:num>
  <w:num w:numId="17">
    <w:abstractNumId w:val="7"/>
  </w:num>
  <w:num w:numId="18">
    <w:abstractNumId w:val="12"/>
  </w:num>
  <w:num w:numId="19">
    <w:abstractNumId w:val="25"/>
  </w:num>
  <w:num w:numId="20">
    <w:abstractNumId w:val="29"/>
  </w:num>
  <w:num w:numId="21">
    <w:abstractNumId w:val="35"/>
  </w:num>
  <w:num w:numId="22">
    <w:abstractNumId w:val="23"/>
  </w:num>
  <w:num w:numId="23">
    <w:abstractNumId w:val="21"/>
  </w:num>
  <w:num w:numId="24">
    <w:abstractNumId w:val="17"/>
  </w:num>
  <w:num w:numId="25">
    <w:abstractNumId w:val="4"/>
  </w:num>
  <w:num w:numId="26">
    <w:abstractNumId w:val="16"/>
  </w:num>
  <w:num w:numId="27">
    <w:abstractNumId w:val="20"/>
  </w:num>
  <w:num w:numId="28">
    <w:abstractNumId w:val="0"/>
  </w:num>
  <w:num w:numId="29">
    <w:abstractNumId w:val="9"/>
  </w:num>
  <w:num w:numId="30">
    <w:abstractNumId w:val="15"/>
  </w:num>
  <w:num w:numId="31">
    <w:abstractNumId w:val="26"/>
  </w:num>
  <w:num w:numId="32">
    <w:abstractNumId w:val="10"/>
  </w:num>
  <w:num w:numId="33">
    <w:abstractNumId w:val="33"/>
  </w:num>
  <w:num w:numId="34">
    <w:abstractNumId w:val="40"/>
  </w:num>
  <w:num w:numId="35">
    <w:abstractNumId w:val="19"/>
  </w:num>
  <w:num w:numId="36">
    <w:abstractNumId w:val="34"/>
  </w:num>
  <w:num w:numId="37">
    <w:abstractNumId w:val="39"/>
  </w:num>
  <w:num w:numId="38">
    <w:abstractNumId w:val="3"/>
  </w:num>
  <w:num w:numId="39">
    <w:abstractNumId w:val="36"/>
  </w:num>
  <w:num w:numId="40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7C"/>
    <w:rsid w:val="000057FD"/>
    <w:rsid w:val="00014DD2"/>
    <w:rsid w:val="00022546"/>
    <w:rsid w:val="0003237F"/>
    <w:rsid w:val="00040528"/>
    <w:rsid w:val="00042323"/>
    <w:rsid w:val="000515BB"/>
    <w:rsid w:val="000567A0"/>
    <w:rsid w:val="000567AE"/>
    <w:rsid w:val="00072A4A"/>
    <w:rsid w:val="00073481"/>
    <w:rsid w:val="00081541"/>
    <w:rsid w:val="0008732D"/>
    <w:rsid w:val="000908A0"/>
    <w:rsid w:val="000967A6"/>
    <w:rsid w:val="00096871"/>
    <w:rsid w:val="000B6E49"/>
    <w:rsid w:val="000C2D33"/>
    <w:rsid w:val="000E02D2"/>
    <w:rsid w:val="000E1078"/>
    <w:rsid w:val="000F4211"/>
    <w:rsid w:val="000F7D32"/>
    <w:rsid w:val="00102AB3"/>
    <w:rsid w:val="00103632"/>
    <w:rsid w:val="0010597A"/>
    <w:rsid w:val="00124B76"/>
    <w:rsid w:val="00160A59"/>
    <w:rsid w:val="00166997"/>
    <w:rsid w:val="001A2034"/>
    <w:rsid w:val="001A761C"/>
    <w:rsid w:val="001B5649"/>
    <w:rsid w:val="001E50E2"/>
    <w:rsid w:val="001F04C6"/>
    <w:rsid w:val="001F0831"/>
    <w:rsid w:val="001F33F4"/>
    <w:rsid w:val="001F4661"/>
    <w:rsid w:val="001F5091"/>
    <w:rsid w:val="001F6AE0"/>
    <w:rsid w:val="00205893"/>
    <w:rsid w:val="002069D7"/>
    <w:rsid w:val="00236E89"/>
    <w:rsid w:val="002375D2"/>
    <w:rsid w:val="00242779"/>
    <w:rsid w:val="00243E17"/>
    <w:rsid w:val="0024760F"/>
    <w:rsid w:val="0024792E"/>
    <w:rsid w:val="00256AD1"/>
    <w:rsid w:val="00257475"/>
    <w:rsid w:val="002942B1"/>
    <w:rsid w:val="00294417"/>
    <w:rsid w:val="002A4450"/>
    <w:rsid w:val="002A59D3"/>
    <w:rsid w:val="002A6EC3"/>
    <w:rsid w:val="002B5B99"/>
    <w:rsid w:val="002B6711"/>
    <w:rsid w:val="002C7B7D"/>
    <w:rsid w:val="002D074B"/>
    <w:rsid w:val="002D296A"/>
    <w:rsid w:val="002D51B2"/>
    <w:rsid w:val="002D679D"/>
    <w:rsid w:val="002E0E61"/>
    <w:rsid w:val="002E744E"/>
    <w:rsid w:val="002F5515"/>
    <w:rsid w:val="00300BEE"/>
    <w:rsid w:val="00305065"/>
    <w:rsid w:val="0031615C"/>
    <w:rsid w:val="003168A9"/>
    <w:rsid w:val="0032397C"/>
    <w:rsid w:val="00323F80"/>
    <w:rsid w:val="00326BB6"/>
    <w:rsid w:val="003303C9"/>
    <w:rsid w:val="0034785C"/>
    <w:rsid w:val="00355F92"/>
    <w:rsid w:val="00356B30"/>
    <w:rsid w:val="003636F9"/>
    <w:rsid w:val="00363B36"/>
    <w:rsid w:val="00365C05"/>
    <w:rsid w:val="00372EB9"/>
    <w:rsid w:val="003774CE"/>
    <w:rsid w:val="00377773"/>
    <w:rsid w:val="003842A8"/>
    <w:rsid w:val="00391C74"/>
    <w:rsid w:val="0039286E"/>
    <w:rsid w:val="003952B5"/>
    <w:rsid w:val="00395718"/>
    <w:rsid w:val="003959D5"/>
    <w:rsid w:val="0039650C"/>
    <w:rsid w:val="003B707C"/>
    <w:rsid w:val="003C5775"/>
    <w:rsid w:val="003D370A"/>
    <w:rsid w:val="003F20A3"/>
    <w:rsid w:val="00402674"/>
    <w:rsid w:val="00407954"/>
    <w:rsid w:val="00414D19"/>
    <w:rsid w:val="00415DEE"/>
    <w:rsid w:val="00415DF1"/>
    <w:rsid w:val="004170D2"/>
    <w:rsid w:val="004202CD"/>
    <w:rsid w:val="00424A9F"/>
    <w:rsid w:val="004255E2"/>
    <w:rsid w:val="00433CB1"/>
    <w:rsid w:val="00451D0F"/>
    <w:rsid w:val="0045498F"/>
    <w:rsid w:val="00460E7E"/>
    <w:rsid w:val="0046431C"/>
    <w:rsid w:val="00477903"/>
    <w:rsid w:val="00480BDE"/>
    <w:rsid w:val="004823EB"/>
    <w:rsid w:val="00485835"/>
    <w:rsid w:val="004A21E9"/>
    <w:rsid w:val="004A2C0B"/>
    <w:rsid w:val="004A4EE2"/>
    <w:rsid w:val="004A7136"/>
    <w:rsid w:val="004A72B8"/>
    <w:rsid w:val="004B5BF6"/>
    <w:rsid w:val="004F4785"/>
    <w:rsid w:val="004F6CB5"/>
    <w:rsid w:val="004F786D"/>
    <w:rsid w:val="005075C3"/>
    <w:rsid w:val="005554D9"/>
    <w:rsid w:val="00566DDC"/>
    <w:rsid w:val="005805C6"/>
    <w:rsid w:val="005901DD"/>
    <w:rsid w:val="00591D1D"/>
    <w:rsid w:val="00592EEA"/>
    <w:rsid w:val="005A1493"/>
    <w:rsid w:val="005A4895"/>
    <w:rsid w:val="005A5D8D"/>
    <w:rsid w:val="005B5BB3"/>
    <w:rsid w:val="005D4CEF"/>
    <w:rsid w:val="005E0135"/>
    <w:rsid w:val="005E4533"/>
    <w:rsid w:val="005F33C0"/>
    <w:rsid w:val="006110F2"/>
    <w:rsid w:val="00615D73"/>
    <w:rsid w:val="00630E6B"/>
    <w:rsid w:val="006413E6"/>
    <w:rsid w:val="0066218B"/>
    <w:rsid w:val="006679AF"/>
    <w:rsid w:val="00672EFE"/>
    <w:rsid w:val="006806F2"/>
    <w:rsid w:val="006809DF"/>
    <w:rsid w:val="00685430"/>
    <w:rsid w:val="00690CAD"/>
    <w:rsid w:val="006A49D3"/>
    <w:rsid w:val="006A734C"/>
    <w:rsid w:val="006B0C3B"/>
    <w:rsid w:val="006B78A0"/>
    <w:rsid w:val="006C14CA"/>
    <w:rsid w:val="006D45B4"/>
    <w:rsid w:val="006D61D0"/>
    <w:rsid w:val="006D6775"/>
    <w:rsid w:val="006E279C"/>
    <w:rsid w:val="006E39DF"/>
    <w:rsid w:val="006E6610"/>
    <w:rsid w:val="006F4369"/>
    <w:rsid w:val="00704A80"/>
    <w:rsid w:val="00706BB9"/>
    <w:rsid w:val="0071478C"/>
    <w:rsid w:val="00714E32"/>
    <w:rsid w:val="007169A6"/>
    <w:rsid w:val="007170A1"/>
    <w:rsid w:val="00724901"/>
    <w:rsid w:val="00725EA4"/>
    <w:rsid w:val="0073745B"/>
    <w:rsid w:val="007450A3"/>
    <w:rsid w:val="00747555"/>
    <w:rsid w:val="00766EA5"/>
    <w:rsid w:val="00773FEE"/>
    <w:rsid w:val="00775D40"/>
    <w:rsid w:val="00776A15"/>
    <w:rsid w:val="0078451A"/>
    <w:rsid w:val="00790BDF"/>
    <w:rsid w:val="00791F6F"/>
    <w:rsid w:val="00793B55"/>
    <w:rsid w:val="007950BF"/>
    <w:rsid w:val="007B7C58"/>
    <w:rsid w:val="007C48A7"/>
    <w:rsid w:val="007C554C"/>
    <w:rsid w:val="007C6811"/>
    <w:rsid w:val="007D0352"/>
    <w:rsid w:val="00802774"/>
    <w:rsid w:val="00804592"/>
    <w:rsid w:val="008073AB"/>
    <w:rsid w:val="00812E11"/>
    <w:rsid w:val="008134ED"/>
    <w:rsid w:val="00814DCF"/>
    <w:rsid w:val="0081666A"/>
    <w:rsid w:val="008176A7"/>
    <w:rsid w:val="00826E17"/>
    <w:rsid w:val="0083256B"/>
    <w:rsid w:val="0085500C"/>
    <w:rsid w:val="008614AC"/>
    <w:rsid w:val="00861736"/>
    <w:rsid w:val="00874C54"/>
    <w:rsid w:val="0088038D"/>
    <w:rsid w:val="00882C12"/>
    <w:rsid w:val="008A416F"/>
    <w:rsid w:val="008A423D"/>
    <w:rsid w:val="008C1197"/>
    <w:rsid w:val="008C7B0E"/>
    <w:rsid w:val="008D28DA"/>
    <w:rsid w:val="008D3F79"/>
    <w:rsid w:val="008E0345"/>
    <w:rsid w:val="00901339"/>
    <w:rsid w:val="00902639"/>
    <w:rsid w:val="00911433"/>
    <w:rsid w:val="00922DD0"/>
    <w:rsid w:val="00930E5E"/>
    <w:rsid w:val="00934179"/>
    <w:rsid w:val="00934E35"/>
    <w:rsid w:val="009376A7"/>
    <w:rsid w:val="00944782"/>
    <w:rsid w:val="00947C41"/>
    <w:rsid w:val="0095328C"/>
    <w:rsid w:val="009923A2"/>
    <w:rsid w:val="00992480"/>
    <w:rsid w:val="00992503"/>
    <w:rsid w:val="00993B5A"/>
    <w:rsid w:val="00996E34"/>
    <w:rsid w:val="009A3E67"/>
    <w:rsid w:val="009A4A8D"/>
    <w:rsid w:val="009B1349"/>
    <w:rsid w:val="009D5E95"/>
    <w:rsid w:val="009D66BB"/>
    <w:rsid w:val="009D7F16"/>
    <w:rsid w:val="009E1267"/>
    <w:rsid w:val="009E6F21"/>
    <w:rsid w:val="009F21F8"/>
    <w:rsid w:val="009F2C31"/>
    <w:rsid w:val="00A03ECD"/>
    <w:rsid w:val="00A04017"/>
    <w:rsid w:val="00A4425F"/>
    <w:rsid w:val="00A5298B"/>
    <w:rsid w:val="00A93CF4"/>
    <w:rsid w:val="00AA5495"/>
    <w:rsid w:val="00AA5AEA"/>
    <w:rsid w:val="00AB2736"/>
    <w:rsid w:val="00AB63C2"/>
    <w:rsid w:val="00AC09C1"/>
    <w:rsid w:val="00AC3565"/>
    <w:rsid w:val="00AC5507"/>
    <w:rsid w:val="00AE003A"/>
    <w:rsid w:val="00AE215B"/>
    <w:rsid w:val="00B02E0C"/>
    <w:rsid w:val="00B15D6E"/>
    <w:rsid w:val="00B17CD9"/>
    <w:rsid w:val="00B20E3F"/>
    <w:rsid w:val="00B224E5"/>
    <w:rsid w:val="00B2641F"/>
    <w:rsid w:val="00B303F2"/>
    <w:rsid w:val="00B304B3"/>
    <w:rsid w:val="00B34465"/>
    <w:rsid w:val="00B35C0E"/>
    <w:rsid w:val="00B36566"/>
    <w:rsid w:val="00B37B70"/>
    <w:rsid w:val="00B40678"/>
    <w:rsid w:val="00B42B26"/>
    <w:rsid w:val="00B45A30"/>
    <w:rsid w:val="00B513ED"/>
    <w:rsid w:val="00B53557"/>
    <w:rsid w:val="00B57336"/>
    <w:rsid w:val="00B57943"/>
    <w:rsid w:val="00B66C0A"/>
    <w:rsid w:val="00B83568"/>
    <w:rsid w:val="00B979E6"/>
    <w:rsid w:val="00BA4984"/>
    <w:rsid w:val="00BB3474"/>
    <w:rsid w:val="00BC11BE"/>
    <w:rsid w:val="00BC78BF"/>
    <w:rsid w:val="00BD4BA5"/>
    <w:rsid w:val="00BD6D50"/>
    <w:rsid w:val="00BD7DA0"/>
    <w:rsid w:val="00BE09C8"/>
    <w:rsid w:val="00BE4EAF"/>
    <w:rsid w:val="00BE6665"/>
    <w:rsid w:val="00BE6BAF"/>
    <w:rsid w:val="00BF03A0"/>
    <w:rsid w:val="00BF0DCE"/>
    <w:rsid w:val="00BF1F6F"/>
    <w:rsid w:val="00BF6321"/>
    <w:rsid w:val="00C12C53"/>
    <w:rsid w:val="00C203AA"/>
    <w:rsid w:val="00C221E7"/>
    <w:rsid w:val="00C40744"/>
    <w:rsid w:val="00C54AC7"/>
    <w:rsid w:val="00C55600"/>
    <w:rsid w:val="00C5649B"/>
    <w:rsid w:val="00C748DE"/>
    <w:rsid w:val="00C93024"/>
    <w:rsid w:val="00C943E5"/>
    <w:rsid w:val="00CA144E"/>
    <w:rsid w:val="00CA4944"/>
    <w:rsid w:val="00CC2365"/>
    <w:rsid w:val="00CC3111"/>
    <w:rsid w:val="00CD1027"/>
    <w:rsid w:val="00CD131E"/>
    <w:rsid w:val="00CE26B1"/>
    <w:rsid w:val="00D01C9E"/>
    <w:rsid w:val="00D05169"/>
    <w:rsid w:val="00D1215B"/>
    <w:rsid w:val="00D32EDB"/>
    <w:rsid w:val="00D36B44"/>
    <w:rsid w:val="00D431AF"/>
    <w:rsid w:val="00D4734B"/>
    <w:rsid w:val="00D53539"/>
    <w:rsid w:val="00D57DB3"/>
    <w:rsid w:val="00D61810"/>
    <w:rsid w:val="00D639DC"/>
    <w:rsid w:val="00D92C39"/>
    <w:rsid w:val="00DA08E6"/>
    <w:rsid w:val="00DA46F3"/>
    <w:rsid w:val="00DA64C2"/>
    <w:rsid w:val="00DB4DDA"/>
    <w:rsid w:val="00DD1E0E"/>
    <w:rsid w:val="00DD388D"/>
    <w:rsid w:val="00DD3DDB"/>
    <w:rsid w:val="00DF26B7"/>
    <w:rsid w:val="00DF608D"/>
    <w:rsid w:val="00E000A5"/>
    <w:rsid w:val="00E00884"/>
    <w:rsid w:val="00E042D3"/>
    <w:rsid w:val="00E1000D"/>
    <w:rsid w:val="00E20AB1"/>
    <w:rsid w:val="00E20DA7"/>
    <w:rsid w:val="00E23BE0"/>
    <w:rsid w:val="00E418D3"/>
    <w:rsid w:val="00E4375F"/>
    <w:rsid w:val="00E4756C"/>
    <w:rsid w:val="00E50D4B"/>
    <w:rsid w:val="00E5512C"/>
    <w:rsid w:val="00E57C1B"/>
    <w:rsid w:val="00E63717"/>
    <w:rsid w:val="00E82ED1"/>
    <w:rsid w:val="00E92036"/>
    <w:rsid w:val="00EA67E6"/>
    <w:rsid w:val="00EB1F86"/>
    <w:rsid w:val="00EB7C63"/>
    <w:rsid w:val="00EC47B2"/>
    <w:rsid w:val="00ED36F6"/>
    <w:rsid w:val="00EE03DA"/>
    <w:rsid w:val="00EE2DCE"/>
    <w:rsid w:val="00EE3078"/>
    <w:rsid w:val="00EE4E28"/>
    <w:rsid w:val="00EF2954"/>
    <w:rsid w:val="00F24627"/>
    <w:rsid w:val="00F31DD9"/>
    <w:rsid w:val="00F47FE6"/>
    <w:rsid w:val="00F537B1"/>
    <w:rsid w:val="00F56F7E"/>
    <w:rsid w:val="00F63B4F"/>
    <w:rsid w:val="00F6755F"/>
    <w:rsid w:val="00F679D8"/>
    <w:rsid w:val="00F725C5"/>
    <w:rsid w:val="00F72664"/>
    <w:rsid w:val="00F9434B"/>
    <w:rsid w:val="00FA1F80"/>
    <w:rsid w:val="00FC385D"/>
    <w:rsid w:val="00FC4C49"/>
    <w:rsid w:val="00FC65C3"/>
    <w:rsid w:val="00FD56BE"/>
    <w:rsid w:val="00FE2BA1"/>
    <w:rsid w:val="00FE43AE"/>
    <w:rsid w:val="00FF0333"/>
    <w:rsid w:val="00FF092F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FAB6"/>
  <w15:docId w15:val="{1E92D9CE-24F2-4ADB-AFCB-1C5B33AB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22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25"/>
      </w:numPr>
    </w:pPr>
  </w:style>
  <w:style w:type="paragraph" w:styleId="Bezodstpw">
    <w:name w:val="No Spacing"/>
    <w:link w:val="BezodstpwZnak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26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28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31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31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33"/>
      </w:numPr>
      <w:spacing w:after="60" w:line="240" w:lineRule="auto"/>
      <w:jc w:val="both"/>
    </w:pPr>
    <w:rPr>
      <w:rFonts w:ascii="Arial" w:eastAsia="Times New Roman" w:hAnsi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8DBC-9EB2-4425-A5C5-4D8BDA5C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Paulina Janiszewska</cp:lastModifiedBy>
  <cp:revision>2</cp:revision>
  <cp:lastPrinted>2019-05-09T11:07:00Z</cp:lastPrinted>
  <dcterms:created xsi:type="dcterms:W3CDTF">2025-01-02T12:12:00Z</dcterms:created>
  <dcterms:modified xsi:type="dcterms:W3CDTF">2025-01-02T12:12:00Z</dcterms:modified>
</cp:coreProperties>
</file>