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17" w:type="dxa"/>
        <w:jc w:val="center"/>
        <w:tblLook w:val="04A0" w:firstRow="1" w:lastRow="0" w:firstColumn="1" w:lastColumn="0" w:noHBand="0" w:noVBand="1"/>
      </w:tblPr>
      <w:tblGrid>
        <w:gridCol w:w="499"/>
        <w:gridCol w:w="1951"/>
        <w:gridCol w:w="1556"/>
        <w:gridCol w:w="4665"/>
        <w:gridCol w:w="1946"/>
      </w:tblGrid>
      <w:tr w:rsidR="009B4E96" w:rsidRPr="0018298C" w14:paraId="3B96622A" w14:textId="77777777" w:rsidTr="000D1E23">
        <w:trPr>
          <w:jc w:val="center"/>
        </w:trPr>
        <w:tc>
          <w:tcPr>
            <w:tcW w:w="499" w:type="dxa"/>
            <w:vAlign w:val="center"/>
          </w:tcPr>
          <w:p w14:paraId="70F0F217" w14:textId="77777777" w:rsidR="00F41BA9" w:rsidRPr="0018298C" w:rsidRDefault="00F41BA9" w:rsidP="00516E0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51" w:type="dxa"/>
            <w:vAlign w:val="center"/>
          </w:tcPr>
          <w:p w14:paraId="6684468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56" w:type="dxa"/>
            <w:vAlign w:val="center"/>
          </w:tcPr>
          <w:p w14:paraId="7B9291B7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665" w:type="dxa"/>
            <w:vAlign w:val="center"/>
          </w:tcPr>
          <w:p w14:paraId="40ED102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46" w:type="dxa"/>
            <w:vAlign w:val="center"/>
          </w:tcPr>
          <w:p w14:paraId="619210AB" w14:textId="77777777" w:rsidR="00F41BA9" w:rsidRPr="0018298C" w:rsidRDefault="00F41BA9" w:rsidP="00BA2DA3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9B4E96" w:rsidRPr="00DC4300" w14:paraId="59949328" w14:textId="77777777" w:rsidTr="000D1E23">
        <w:trPr>
          <w:jc w:val="center"/>
        </w:trPr>
        <w:tc>
          <w:tcPr>
            <w:tcW w:w="499" w:type="dxa"/>
            <w:vAlign w:val="center"/>
          </w:tcPr>
          <w:p w14:paraId="1340AA45" w14:textId="77777777" w:rsidR="00F41BA9" w:rsidRPr="00DC4300" w:rsidRDefault="00F41BA9" w:rsidP="00516E0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1</w:t>
            </w:r>
          </w:p>
        </w:tc>
        <w:tc>
          <w:tcPr>
            <w:tcW w:w="1951" w:type="dxa"/>
            <w:vAlign w:val="center"/>
          </w:tcPr>
          <w:p w14:paraId="32D0D7B5" w14:textId="77777777" w:rsidR="00F41BA9" w:rsidRPr="00DC4300" w:rsidRDefault="00F41BA9" w:rsidP="00BA2DA3">
            <w:pPr>
              <w:jc w:val="center"/>
              <w:rPr>
                <w:rFonts w:ascii="Arial" w:hAnsi="Arial" w:cs="Arial"/>
              </w:rPr>
            </w:pPr>
            <w:r w:rsidRPr="00DC4300">
              <w:rPr>
                <w:rFonts w:ascii="Arial" w:hAnsi="Arial" w:cs="Arial"/>
              </w:rPr>
              <w:t>Zarządzenie</w:t>
            </w:r>
            <w:r w:rsidR="00C818F7">
              <w:rPr>
                <w:rFonts w:ascii="Arial" w:hAnsi="Arial" w:cs="Arial"/>
              </w:rPr>
              <w:br/>
              <w:t xml:space="preserve"> N</w:t>
            </w:r>
            <w:r>
              <w:rPr>
                <w:rFonts w:ascii="Arial" w:hAnsi="Arial" w:cs="Arial"/>
              </w:rPr>
              <w:t>r 1</w:t>
            </w:r>
          </w:p>
        </w:tc>
        <w:tc>
          <w:tcPr>
            <w:tcW w:w="1556" w:type="dxa"/>
            <w:vAlign w:val="center"/>
          </w:tcPr>
          <w:p w14:paraId="10F00EE7" w14:textId="53970CE6" w:rsidR="006A4E60" w:rsidRPr="00DC4300" w:rsidRDefault="00C802C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A0A71">
              <w:rPr>
                <w:rFonts w:ascii="Arial" w:hAnsi="Arial" w:cs="Arial"/>
              </w:rPr>
              <w:t>.01.202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665" w:type="dxa"/>
            <w:vAlign w:val="center"/>
          </w:tcPr>
          <w:p w14:paraId="647866B8" w14:textId="44CEBF1C" w:rsidR="00F41BA9" w:rsidRPr="00DC4300" w:rsidRDefault="00C802C0" w:rsidP="00D23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stałej komisji na potrzeby oceny udatności upraw</w:t>
            </w:r>
          </w:p>
        </w:tc>
        <w:tc>
          <w:tcPr>
            <w:tcW w:w="1946" w:type="dxa"/>
            <w:vAlign w:val="center"/>
          </w:tcPr>
          <w:p w14:paraId="7A098086" w14:textId="5810396A" w:rsidR="006A4E60" w:rsidRPr="00DC4300" w:rsidRDefault="00C802C0" w:rsidP="0087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ZG.003.1.2023</w:t>
            </w:r>
          </w:p>
        </w:tc>
      </w:tr>
      <w:tr w:rsidR="009B4E96" w:rsidRPr="00DC4300" w14:paraId="74F5E8FD" w14:textId="77777777" w:rsidTr="000D1E23">
        <w:trPr>
          <w:jc w:val="center"/>
        </w:trPr>
        <w:tc>
          <w:tcPr>
            <w:tcW w:w="499" w:type="dxa"/>
            <w:vAlign w:val="center"/>
          </w:tcPr>
          <w:p w14:paraId="33DE56C0" w14:textId="77777777" w:rsidR="00C818F7" w:rsidRPr="00DC4300" w:rsidRDefault="00C818F7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1" w:type="dxa"/>
            <w:vAlign w:val="center"/>
          </w:tcPr>
          <w:p w14:paraId="73B2C8D5" w14:textId="77777777" w:rsidR="00C818F7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CCF7F5A" w14:textId="77777777" w:rsidR="00C818F7" w:rsidRPr="00DC4300" w:rsidRDefault="00C818F7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2</w:t>
            </w:r>
          </w:p>
        </w:tc>
        <w:tc>
          <w:tcPr>
            <w:tcW w:w="1556" w:type="dxa"/>
            <w:vAlign w:val="center"/>
          </w:tcPr>
          <w:p w14:paraId="2F556FCC" w14:textId="5C8DF6C6" w:rsidR="00D234CC" w:rsidRDefault="00C802C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10.01.2023</w:t>
            </w:r>
          </w:p>
        </w:tc>
        <w:tc>
          <w:tcPr>
            <w:tcW w:w="4665" w:type="dxa"/>
            <w:vAlign w:val="center"/>
          </w:tcPr>
          <w:p w14:paraId="7BAE9F40" w14:textId="7855D864" w:rsidR="00C818F7" w:rsidRDefault="00C802C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w sprzedaży detalicznej</w:t>
            </w:r>
          </w:p>
        </w:tc>
        <w:tc>
          <w:tcPr>
            <w:tcW w:w="1946" w:type="dxa"/>
            <w:vAlign w:val="center"/>
          </w:tcPr>
          <w:p w14:paraId="752058A7" w14:textId="46DE8105" w:rsidR="00C818F7" w:rsidRDefault="004A13E1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</w:t>
            </w:r>
            <w:r w:rsidR="00C802C0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202</w:t>
            </w:r>
            <w:r w:rsidR="00C802C0">
              <w:rPr>
                <w:rFonts w:ascii="Arial" w:hAnsi="Arial" w:cs="Arial"/>
              </w:rPr>
              <w:t>2</w:t>
            </w:r>
          </w:p>
        </w:tc>
      </w:tr>
      <w:tr w:rsidR="009B4E96" w:rsidRPr="00DC4300" w14:paraId="4F148C5B" w14:textId="77777777" w:rsidTr="000D1E23">
        <w:trPr>
          <w:jc w:val="center"/>
        </w:trPr>
        <w:tc>
          <w:tcPr>
            <w:tcW w:w="499" w:type="dxa"/>
            <w:vAlign w:val="center"/>
          </w:tcPr>
          <w:p w14:paraId="718C9929" w14:textId="5DD4A4CF" w:rsidR="008857FB" w:rsidRDefault="00B54F35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1" w:type="dxa"/>
            <w:vAlign w:val="center"/>
          </w:tcPr>
          <w:p w14:paraId="4D71FBF4" w14:textId="77777777" w:rsidR="008857FB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39DCBFCB" w14:textId="5EDEB103" w:rsidR="00B54F35" w:rsidRDefault="00B54F35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56" w:type="dxa"/>
            <w:vAlign w:val="center"/>
          </w:tcPr>
          <w:p w14:paraId="64B69900" w14:textId="7F18D421" w:rsidR="008857FB" w:rsidRDefault="00C802C0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10.01.2023</w:t>
            </w:r>
          </w:p>
        </w:tc>
        <w:tc>
          <w:tcPr>
            <w:tcW w:w="4665" w:type="dxa"/>
            <w:vAlign w:val="center"/>
          </w:tcPr>
          <w:p w14:paraId="4C186F10" w14:textId="4C50C1BA" w:rsidR="008857FB" w:rsidRDefault="00C802C0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przeprowadzenia w dniach  11-13 stycznia 2023 r. inwentaryzacji doraźnej drewna pozostającego na gruncie, środków trwałych i niskocennych składników majątkowych w Leśnictwach Janinów, Wiączyń i Gałków </w:t>
            </w:r>
          </w:p>
        </w:tc>
        <w:tc>
          <w:tcPr>
            <w:tcW w:w="1946" w:type="dxa"/>
            <w:vAlign w:val="center"/>
          </w:tcPr>
          <w:p w14:paraId="60699F63" w14:textId="7C219F71" w:rsidR="008857FB" w:rsidRDefault="00C802C0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KF.370.1.2023</w:t>
            </w:r>
          </w:p>
        </w:tc>
      </w:tr>
      <w:tr w:rsidR="00F7472E" w:rsidRPr="00DC4300" w14:paraId="232F2931" w14:textId="77777777" w:rsidTr="000D1E23">
        <w:trPr>
          <w:jc w:val="center"/>
        </w:trPr>
        <w:tc>
          <w:tcPr>
            <w:tcW w:w="499" w:type="dxa"/>
            <w:vAlign w:val="center"/>
          </w:tcPr>
          <w:p w14:paraId="3D59896E" w14:textId="2C588CAE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  <w:vAlign w:val="center"/>
          </w:tcPr>
          <w:p w14:paraId="6FA3286B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2EFA1DE0" w14:textId="4ACF4DF5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1556" w:type="dxa"/>
            <w:vAlign w:val="center"/>
          </w:tcPr>
          <w:p w14:paraId="4C58D6D7" w14:textId="3A43A8B8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24.01.2023</w:t>
            </w:r>
          </w:p>
        </w:tc>
        <w:tc>
          <w:tcPr>
            <w:tcW w:w="4665" w:type="dxa"/>
            <w:vAlign w:val="center"/>
          </w:tcPr>
          <w:p w14:paraId="0736E65A" w14:textId="3B04539C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rozliczania kosztów związanych z utrzymaniem kancelarii leśniczych w Nadleśnictwie Brzeziny</w:t>
            </w:r>
          </w:p>
        </w:tc>
        <w:tc>
          <w:tcPr>
            <w:tcW w:w="1946" w:type="dxa"/>
            <w:vAlign w:val="center"/>
          </w:tcPr>
          <w:p w14:paraId="602FC1EA" w14:textId="1F84CBD7" w:rsidR="00F7472E" w:rsidRDefault="00F747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SA.1130.1.2023</w:t>
            </w:r>
          </w:p>
        </w:tc>
      </w:tr>
      <w:tr w:rsidR="00F7472E" w:rsidRPr="00DC4300" w14:paraId="728E59BB" w14:textId="77777777" w:rsidTr="000D1E23">
        <w:trPr>
          <w:jc w:val="center"/>
        </w:trPr>
        <w:tc>
          <w:tcPr>
            <w:tcW w:w="499" w:type="dxa"/>
            <w:vAlign w:val="center"/>
          </w:tcPr>
          <w:p w14:paraId="1FEB0CF7" w14:textId="78D1E653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vAlign w:val="center"/>
          </w:tcPr>
          <w:p w14:paraId="08D79633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75D2411" w14:textId="738B588C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</w:tc>
        <w:tc>
          <w:tcPr>
            <w:tcW w:w="1556" w:type="dxa"/>
            <w:vAlign w:val="center"/>
          </w:tcPr>
          <w:p w14:paraId="6B3D6CD3" w14:textId="3006DFAE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24.01.2023</w:t>
            </w:r>
          </w:p>
        </w:tc>
        <w:tc>
          <w:tcPr>
            <w:tcW w:w="4665" w:type="dxa"/>
            <w:vAlign w:val="center"/>
          </w:tcPr>
          <w:p w14:paraId="2E84D3E3" w14:textId="76D3E3C4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stawek za wypożyczenie składników majątkowych będących własnością Nadleśnictwa Brzeziny</w:t>
            </w:r>
          </w:p>
        </w:tc>
        <w:tc>
          <w:tcPr>
            <w:tcW w:w="1946" w:type="dxa"/>
            <w:vAlign w:val="center"/>
          </w:tcPr>
          <w:p w14:paraId="38C18169" w14:textId="50C2A4EA" w:rsidR="00F7472E" w:rsidRDefault="00F747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SA.410.1.2023</w:t>
            </w:r>
          </w:p>
        </w:tc>
      </w:tr>
      <w:tr w:rsidR="00F7472E" w:rsidRPr="00DC4300" w14:paraId="5869CC12" w14:textId="77777777" w:rsidTr="000D1E23">
        <w:trPr>
          <w:jc w:val="center"/>
        </w:trPr>
        <w:tc>
          <w:tcPr>
            <w:tcW w:w="499" w:type="dxa"/>
            <w:vAlign w:val="center"/>
          </w:tcPr>
          <w:p w14:paraId="4DE4A86A" w14:textId="6DC6A2FB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  <w:vAlign w:val="center"/>
          </w:tcPr>
          <w:p w14:paraId="233D0731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581DC7F1" w14:textId="3B559026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6</w:t>
            </w:r>
          </w:p>
        </w:tc>
        <w:tc>
          <w:tcPr>
            <w:tcW w:w="1556" w:type="dxa"/>
            <w:vAlign w:val="center"/>
          </w:tcPr>
          <w:p w14:paraId="098C55CD" w14:textId="050EB759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24.01.2023</w:t>
            </w:r>
          </w:p>
        </w:tc>
        <w:tc>
          <w:tcPr>
            <w:tcW w:w="4665" w:type="dxa"/>
            <w:vAlign w:val="center"/>
          </w:tcPr>
          <w:p w14:paraId="67C44681" w14:textId="6622FAF5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zmiany zarządzenia nr 29/2022 z dnia 16 sierpnia 2022 w sprawie świadczeń materialnych wynikających z przepisów BHP dla pracowników nadleśnictwa </w:t>
            </w:r>
          </w:p>
        </w:tc>
        <w:tc>
          <w:tcPr>
            <w:tcW w:w="1946" w:type="dxa"/>
            <w:vAlign w:val="center"/>
          </w:tcPr>
          <w:p w14:paraId="6FD1A312" w14:textId="736F0954" w:rsidR="00F7472E" w:rsidRDefault="00F7472E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ZG.1302.12.2022</w:t>
            </w:r>
          </w:p>
        </w:tc>
      </w:tr>
      <w:tr w:rsidR="00F7472E" w:rsidRPr="00DC4300" w14:paraId="031771DF" w14:textId="77777777" w:rsidTr="000D1E23">
        <w:trPr>
          <w:jc w:val="center"/>
        </w:trPr>
        <w:tc>
          <w:tcPr>
            <w:tcW w:w="499" w:type="dxa"/>
            <w:vAlign w:val="center"/>
          </w:tcPr>
          <w:p w14:paraId="18973597" w14:textId="35782306" w:rsidR="00F7472E" w:rsidRDefault="00F7472E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51" w:type="dxa"/>
            <w:vAlign w:val="center"/>
          </w:tcPr>
          <w:p w14:paraId="143527DA" w14:textId="77777777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BEFAA02" w14:textId="23757F3B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7 </w:t>
            </w:r>
          </w:p>
        </w:tc>
        <w:tc>
          <w:tcPr>
            <w:tcW w:w="1556" w:type="dxa"/>
            <w:vAlign w:val="center"/>
          </w:tcPr>
          <w:p w14:paraId="345A0BDC" w14:textId="59EF76DF" w:rsidR="00F7472E" w:rsidRDefault="00F7472E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</w:t>
            </w:r>
          </w:p>
        </w:tc>
        <w:tc>
          <w:tcPr>
            <w:tcW w:w="4665" w:type="dxa"/>
            <w:vAlign w:val="center"/>
          </w:tcPr>
          <w:p w14:paraId="7D85B795" w14:textId="38756D8E" w:rsidR="00F7472E" w:rsidRDefault="00F7472E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przeglądów gruntów oddanych w dzierżawę ,najem, użytkowanie, użyczenie, pod kątem sposobu ich zagospodarowania i użytkowania zapisanego w stosownych umowach oraz pozostałych gruntów oznaczonych w ewidencji jako rolne tj.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D14A99">
              <w:rPr>
                <w:rFonts w:ascii="Arial" w:hAnsi="Arial" w:cs="Arial"/>
              </w:rPr>
              <w:t>,Ł,Ps,S-R,Lz,Wsr,Br</w:t>
            </w:r>
            <w:proofErr w:type="spellEnd"/>
            <w:r w:rsidR="00D14A99">
              <w:rPr>
                <w:rFonts w:ascii="Arial" w:hAnsi="Arial" w:cs="Arial"/>
              </w:rPr>
              <w:t xml:space="preserve"> i użytki leśne tj. </w:t>
            </w:r>
            <w:proofErr w:type="spellStart"/>
            <w:r w:rsidR="00D14A99">
              <w:rPr>
                <w:rFonts w:ascii="Arial" w:hAnsi="Arial" w:cs="Arial"/>
              </w:rPr>
              <w:t>Ls</w:t>
            </w:r>
            <w:proofErr w:type="spellEnd"/>
            <w:r w:rsidR="00D14A99">
              <w:rPr>
                <w:rFonts w:ascii="Arial" w:hAnsi="Arial" w:cs="Arial"/>
              </w:rPr>
              <w:t>(POL ŁOW)</w:t>
            </w:r>
          </w:p>
        </w:tc>
        <w:tc>
          <w:tcPr>
            <w:tcW w:w="1946" w:type="dxa"/>
            <w:vAlign w:val="center"/>
          </w:tcPr>
          <w:p w14:paraId="0DE0C5F8" w14:textId="22B87EDF" w:rsidR="00F7472E" w:rsidRDefault="00D14A99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Z.2217.1.2023</w:t>
            </w:r>
          </w:p>
        </w:tc>
      </w:tr>
      <w:tr w:rsidR="007E490F" w:rsidRPr="00DC4300" w14:paraId="324043FF" w14:textId="77777777" w:rsidTr="000D1E23">
        <w:trPr>
          <w:jc w:val="center"/>
        </w:trPr>
        <w:tc>
          <w:tcPr>
            <w:tcW w:w="499" w:type="dxa"/>
            <w:vAlign w:val="center"/>
          </w:tcPr>
          <w:p w14:paraId="090E29A7" w14:textId="667D54D1" w:rsidR="007E490F" w:rsidRDefault="007E490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51" w:type="dxa"/>
            <w:vAlign w:val="center"/>
          </w:tcPr>
          <w:p w14:paraId="66BFF592" w14:textId="77777777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7F60A476" w14:textId="2215EF8E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8 </w:t>
            </w:r>
          </w:p>
        </w:tc>
        <w:tc>
          <w:tcPr>
            <w:tcW w:w="1556" w:type="dxa"/>
            <w:vAlign w:val="center"/>
          </w:tcPr>
          <w:p w14:paraId="399236EF" w14:textId="13DA1C7A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31.01.2023</w:t>
            </w:r>
          </w:p>
        </w:tc>
        <w:tc>
          <w:tcPr>
            <w:tcW w:w="4665" w:type="dxa"/>
            <w:vAlign w:val="center"/>
          </w:tcPr>
          <w:p w14:paraId="3952303D" w14:textId="143FAAD8" w:rsidR="007E490F" w:rsidRDefault="007E490F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zmiany Zarządzenia Nadleśniczego Nadleśnictwa Brzeziny Nr 5/2022 z dnia 21.01.2022 w sprawie wprowadzenia Regulaminu Organizacyjnego Nadleśnictwa Brzeziny</w:t>
            </w:r>
          </w:p>
        </w:tc>
        <w:tc>
          <w:tcPr>
            <w:tcW w:w="1946" w:type="dxa"/>
            <w:vAlign w:val="center"/>
          </w:tcPr>
          <w:p w14:paraId="21115D98" w14:textId="60526AF3" w:rsidR="007E490F" w:rsidRDefault="007E490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NK.012.1.2023</w:t>
            </w:r>
          </w:p>
        </w:tc>
      </w:tr>
      <w:tr w:rsidR="007E490F" w:rsidRPr="00DC4300" w14:paraId="2F72BCE0" w14:textId="77777777" w:rsidTr="000D1E23">
        <w:trPr>
          <w:jc w:val="center"/>
        </w:trPr>
        <w:tc>
          <w:tcPr>
            <w:tcW w:w="499" w:type="dxa"/>
            <w:vAlign w:val="center"/>
          </w:tcPr>
          <w:p w14:paraId="53E552E4" w14:textId="5FC4BA6F" w:rsidR="007E490F" w:rsidRDefault="007E490F" w:rsidP="00516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51" w:type="dxa"/>
            <w:vAlign w:val="center"/>
          </w:tcPr>
          <w:p w14:paraId="3C23C271" w14:textId="77777777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Zarządzenie </w:t>
            </w:r>
          </w:p>
          <w:p w14:paraId="1FA9CDC5" w14:textId="6229D5D0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9</w:t>
            </w:r>
          </w:p>
        </w:tc>
        <w:tc>
          <w:tcPr>
            <w:tcW w:w="1556" w:type="dxa"/>
            <w:vAlign w:val="center"/>
          </w:tcPr>
          <w:p w14:paraId="5047C958" w14:textId="3D55A2F5" w:rsidR="007E490F" w:rsidRDefault="007E490F" w:rsidP="00BA2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14.02.2023</w:t>
            </w:r>
          </w:p>
        </w:tc>
        <w:tc>
          <w:tcPr>
            <w:tcW w:w="4665" w:type="dxa"/>
            <w:vAlign w:val="center"/>
          </w:tcPr>
          <w:p w14:paraId="6D041972" w14:textId="16D291B7" w:rsidR="007E490F" w:rsidRDefault="007E490F" w:rsidP="00BA2D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 sadzonek wyprodukowanych w Szkółce Mikołajów </w:t>
            </w:r>
          </w:p>
        </w:tc>
        <w:tc>
          <w:tcPr>
            <w:tcW w:w="1946" w:type="dxa"/>
            <w:vAlign w:val="center"/>
          </w:tcPr>
          <w:p w14:paraId="51511A82" w14:textId="29A3151F" w:rsidR="007E490F" w:rsidRDefault="007E490F" w:rsidP="006A4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ZG.803.1.2023</w:t>
            </w:r>
          </w:p>
        </w:tc>
      </w:tr>
    </w:tbl>
    <w:p w14:paraId="7AE872AD" w14:textId="77777777" w:rsidR="000D1E23" w:rsidRDefault="000D1E23"/>
    <w:sectPr w:rsidR="000D1E23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A2AC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00092"/>
    <w:rsid w:val="00001554"/>
    <w:rsid w:val="00010C63"/>
    <w:rsid w:val="00032F1F"/>
    <w:rsid w:val="0005496F"/>
    <w:rsid w:val="00060104"/>
    <w:rsid w:val="000B0769"/>
    <w:rsid w:val="000C01CA"/>
    <w:rsid w:val="000C050A"/>
    <w:rsid w:val="000D1E23"/>
    <w:rsid w:val="000E0F1E"/>
    <w:rsid w:val="000F7BA5"/>
    <w:rsid w:val="001376B5"/>
    <w:rsid w:val="00147710"/>
    <w:rsid w:val="00151E46"/>
    <w:rsid w:val="00186AFE"/>
    <w:rsid w:val="00193EC8"/>
    <w:rsid w:val="00196FBD"/>
    <w:rsid w:val="001D2D07"/>
    <w:rsid w:val="001E2936"/>
    <w:rsid w:val="00236BFD"/>
    <w:rsid w:val="002375F9"/>
    <w:rsid w:val="00240CEA"/>
    <w:rsid w:val="002539BB"/>
    <w:rsid w:val="002837B9"/>
    <w:rsid w:val="00294030"/>
    <w:rsid w:val="002B2EDC"/>
    <w:rsid w:val="002C601F"/>
    <w:rsid w:val="003218B1"/>
    <w:rsid w:val="0032428A"/>
    <w:rsid w:val="00327D4C"/>
    <w:rsid w:val="00331D08"/>
    <w:rsid w:val="0034683C"/>
    <w:rsid w:val="003762EB"/>
    <w:rsid w:val="00376B1A"/>
    <w:rsid w:val="003845D0"/>
    <w:rsid w:val="003949AF"/>
    <w:rsid w:val="003B4D55"/>
    <w:rsid w:val="003F6570"/>
    <w:rsid w:val="00407999"/>
    <w:rsid w:val="00415440"/>
    <w:rsid w:val="0042791B"/>
    <w:rsid w:val="004336FE"/>
    <w:rsid w:val="0045542C"/>
    <w:rsid w:val="004622F8"/>
    <w:rsid w:val="00486CE4"/>
    <w:rsid w:val="004A13E1"/>
    <w:rsid w:val="004A28A5"/>
    <w:rsid w:val="004A5ED1"/>
    <w:rsid w:val="004C2DDD"/>
    <w:rsid w:val="004C4E5F"/>
    <w:rsid w:val="004E15E9"/>
    <w:rsid w:val="004F3DB4"/>
    <w:rsid w:val="00501263"/>
    <w:rsid w:val="00516E03"/>
    <w:rsid w:val="0053448E"/>
    <w:rsid w:val="00535094"/>
    <w:rsid w:val="005377F5"/>
    <w:rsid w:val="005535C4"/>
    <w:rsid w:val="005557C7"/>
    <w:rsid w:val="005608D9"/>
    <w:rsid w:val="005616AB"/>
    <w:rsid w:val="005621D6"/>
    <w:rsid w:val="0058105E"/>
    <w:rsid w:val="005852C0"/>
    <w:rsid w:val="00594090"/>
    <w:rsid w:val="005963EA"/>
    <w:rsid w:val="005A7E04"/>
    <w:rsid w:val="005B7FFC"/>
    <w:rsid w:val="005D2CA1"/>
    <w:rsid w:val="005E7981"/>
    <w:rsid w:val="0060653F"/>
    <w:rsid w:val="00616840"/>
    <w:rsid w:val="006305DF"/>
    <w:rsid w:val="00636816"/>
    <w:rsid w:val="006378AE"/>
    <w:rsid w:val="00672C36"/>
    <w:rsid w:val="00684B41"/>
    <w:rsid w:val="0068790E"/>
    <w:rsid w:val="006A4E60"/>
    <w:rsid w:val="006C3945"/>
    <w:rsid w:val="006E18EE"/>
    <w:rsid w:val="006F0CF0"/>
    <w:rsid w:val="006F11BD"/>
    <w:rsid w:val="00703B58"/>
    <w:rsid w:val="00710293"/>
    <w:rsid w:val="007115BB"/>
    <w:rsid w:val="00721712"/>
    <w:rsid w:val="0073158E"/>
    <w:rsid w:val="00735B50"/>
    <w:rsid w:val="00750BB9"/>
    <w:rsid w:val="0075345D"/>
    <w:rsid w:val="007542D8"/>
    <w:rsid w:val="00772E9A"/>
    <w:rsid w:val="00785CED"/>
    <w:rsid w:val="007904EE"/>
    <w:rsid w:val="007911A2"/>
    <w:rsid w:val="007B40FA"/>
    <w:rsid w:val="007B73B3"/>
    <w:rsid w:val="007C0BB6"/>
    <w:rsid w:val="007D7A42"/>
    <w:rsid w:val="007E1835"/>
    <w:rsid w:val="007E490F"/>
    <w:rsid w:val="007F6311"/>
    <w:rsid w:val="00805A63"/>
    <w:rsid w:val="008100B9"/>
    <w:rsid w:val="00810A41"/>
    <w:rsid w:val="00815FC9"/>
    <w:rsid w:val="00816A16"/>
    <w:rsid w:val="0083289A"/>
    <w:rsid w:val="00833387"/>
    <w:rsid w:val="0084588D"/>
    <w:rsid w:val="00854385"/>
    <w:rsid w:val="00864941"/>
    <w:rsid w:val="00871A54"/>
    <w:rsid w:val="00872198"/>
    <w:rsid w:val="008857FB"/>
    <w:rsid w:val="008C5E7E"/>
    <w:rsid w:val="008D53C1"/>
    <w:rsid w:val="008F3931"/>
    <w:rsid w:val="008F42C3"/>
    <w:rsid w:val="008F5068"/>
    <w:rsid w:val="009034DE"/>
    <w:rsid w:val="0092099F"/>
    <w:rsid w:val="00925E84"/>
    <w:rsid w:val="00995D2A"/>
    <w:rsid w:val="009A0A71"/>
    <w:rsid w:val="009B4E96"/>
    <w:rsid w:val="009C1350"/>
    <w:rsid w:val="009C3A50"/>
    <w:rsid w:val="009E7867"/>
    <w:rsid w:val="009F5A92"/>
    <w:rsid w:val="009F778D"/>
    <w:rsid w:val="00A062EE"/>
    <w:rsid w:val="00A227B0"/>
    <w:rsid w:val="00A26A67"/>
    <w:rsid w:val="00A30882"/>
    <w:rsid w:val="00A513F6"/>
    <w:rsid w:val="00A51D48"/>
    <w:rsid w:val="00A6424B"/>
    <w:rsid w:val="00A91073"/>
    <w:rsid w:val="00A93DB3"/>
    <w:rsid w:val="00AB4655"/>
    <w:rsid w:val="00AB4ACC"/>
    <w:rsid w:val="00AC46F8"/>
    <w:rsid w:val="00AC47AE"/>
    <w:rsid w:val="00AD6B94"/>
    <w:rsid w:val="00AE401D"/>
    <w:rsid w:val="00AF7B1A"/>
    <w:rsid w:val="00B059EF"/>
    <w:rsid w:val="00B40558"/>
    <w:rsid w:val="00B46CF9"/>
    <w:rsid w:val="00B54F35"/>
    <w:rsid w:val="00B5734C"/>
    <w:rsid w:val="00B75622"/>
    <w:rsid w:val="00B94ACB"/>
    <w:rsid w:val="00BA083C"/>
    <w:rsid w:val="00BA2DA3"/>
    <w:rsid w:val="00BB31D1"/>
    <w:rsid w:val="00BB7735"/>
    <w:rsid w:val="00BD59F1"/>
    <w:rsid w:val="00BF7E58"/>
    <w:rsid w:val="00C06302"/>
    <w:rsid w:val="00C14474"/>
    <w:rsid w:val="00C16A58"/>
    <w:rsid w:val="00C233A5"/>
    <w:rsid w:val="00C239D1"/>
    <w:rsid w:val="00C33E64"/>
    <w:rsid w:val="00C61D2A"/>
    <w:rsid w:val="00C64D10"/>
    <w:rsid w:val="00C700A3"/>
    <w:rsid w:val="00C802C0"/>
    <w:rsid w:val="00C818F7"/>
    <w:rsid w:val="00C81B01"/>
    <w:rsid w:val="00C85CBF"/>
    <w:rsid w:val="00C91DB1"/>
    <w:rsid w:val="00CA61DF"/>
    <w:rsid w:val="00CB1520"/>
    <w:rsid w:val="00CB6317"/>
    <w:rsid w:val="00CC672D"/>
    <w:rsid w:val="00CD6926"/>
    <w:rsid w:val="00D06F94"/>
    <w:rsid w:val="00D14A99"/>
    <w:rsid w:val="00D234CC"/>
    <w:rsid w:val="00D35EA6"/>
    <w:rsid w:val="00D47743"/>
    <w:rsid w:val="00D47BEF"/>
    <w:rsid w:val="00D50427"/>
    <w:rsid w:val="00D52AA6"/>
    <w:rsid w:val="00D56970"/>
    <w:rsid w:val="00D612BF"/>
    <w:rsid w:val="00D64908"/>
    <w:rsid w:val="00D727B9"/>
    <w:rsid w:val="00D74C0F"/>
    <w:rsid w:val="00D8094A"/>
    <w:rsid w:val="00D84BA6"/>
    <w:rsid w:val="00DA1EA1"/>
    <w:rsid w:val="00DA45DF"/>
    <w:rsid w:val="00DB3802"/>
    <w:rsid w:val="00DC200A"/>
    <w:rsid w:val="00DD2EA1"/>
    <w:rsid w:val="00DD6A37"/>
    <w:rsid w:val="00DD6B05"/>
    <w:rsid w:val="00E067C0"/>
    <w:rsid w:val="00E11F69"/>
    <w:rsid w:val="00E2794B"/>
    <w:rsid w:val="00E344D1"/>
    <w:rsid w:val="00E627C3"/>
    <w:rsid w:val="00E66FFC"/>
    <w:rsid w:val="00E8052E"/>
    <w:rsid w:val="00E84D6E"/>
    <w:rsid w:val="00E96086"/>
    <w:rsid w:val="00EA1084"/>
    <w:rsid w:val="00EB4F71"/>
    <w:rsid w:val="00EC1A5C"/>
    <w:rsid w:val="00EC305A"/>
    <w:rsid w:val="00EC3E68"/>
    <w:rsid w:val="00EC3EDB"/>
    <w:rsid w:val="00EC52D6"/>
    <w:rsid w:val="00EF414C"/>
    <w:rsid w:val="00F10B60"/>
    <w:rsid w:val="00F14575"/>
    <w:rsid w:val="00F20B59"/>
    <w:rsid w:val="00F23243"/>
    <w:rsid w:val="00F31CFA"/>
    <w:rsid w:val="00F32972"/>
    <w:rsid w:val="00F3634F"/>
    <w:rsid w:val="00F37FC6"/>
    <w:rsid w:val="00F41BA9"/>
    <w:rsid w:val="00F57CD9"/>
    <w:rsid w:val="00F73C50"/>
    <w:rsid w:val="00F7472E"/>
    <w:rsid w:val="00F75980"/>
    <w:rsid w:val="00F93D09"/>
    <w:rsid w:val="00FB4134"/>
    <w:rsid w:val="00FB73D4"/>
    <w:rsid w:val="00FD29EE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4D37"/>
  <w15:docId w15:val="{52BC46A5-4ED2-443E-B809-B059628C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punktowana">
    <w:name w:val="List Bullet"/>
    <w:basedOn w:val="Normalny"/>
    <w:uiPriority w:val="99"/>
    <w:unhideWhenUsed/>
    <w:rsid w:val="00D14A9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B152-0AB3-4145-95C2-2116D4B8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Marczyński Nadleśnictwo Brzeziny</cp:lastModifiedBy>
  <cp:revision>2</cp:revision>
  <cp:lastPrinted>2021-02-10T10:53:00Z</cp:lastPrinted>
  <dcterms:created xsi:type="dcterms:W3CDTF">2023-03-16T13:29:00Z</dcterms:created>
  <dcterms:modified xsi:type="dcterms:W3CDTF">2023-03-16T13:29:00Z</dcterms:modified>
</cp:coreProperties>
</file>