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4B394" w14:textId="77777777" w:rsidR="00CC2118" w:rsidRDefault="00CC2118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7D3A1C17" w14:textId="77777777" w:rsidR="00490B06" w:rsidRDefault="00490B06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39548AB4" w14:textId="77777777" w:rsidR="00490B06" w:rsidRDefault="00490B06">
      <w:pPr>
        <w:spacing w:after="0" w:line="240" w:lineRule="auto"/>
        <w:rPr>
          <w:rFonts w:ascii="Source Sans Pro" w:hAnsi="Source Sans Pro"/>
          <w:b/>
          <w:sz w:val="20"/>
          <w:szCs w:val="20"/>
        </w:rPr>
      </w:pPr>
    </w:p>
    <w:p w14:paraId="7B59E80A" w14:textId="77777777" w:rsidR="00CC2118" w:rsidRDefault="008E5CBD">
      <w:pPr>
        <w:spacing w:after="0" w:line="240" w:lineRule="auto"/>
        <w:jc w:val="center"/>
        <w:rPr>
          <w:rFonts w:ascii="Source Sans Pro" w:hAnsi="Source Sans Pro"/>
          <w:b/>
          <w:sz w:val="20"/>
          <w:szCs w:val="20"/>
        </w:rPr>
      </w:pPr>
      <w:r>
        <w:rPr>
          <w:rFonts w:ascii="Source Sans Pro" w:hAnsi="Source Sans Pro"/>
          <w:b/>
          <w:sz w:val="20"/>
          <w:szCs w:val="20"/>
        </w:rPr>
        <w:t xml:space="preserve">OGŁOSZENIE O POSTĘPOWANIU KWALIFIKACYJNYM </w:t>
      </w:r>
    </w:p>
    <w:p w14:paraId="4327C0DE" w14:textId="77777777" w:rsidR="00CC2118" w:rsidRDefault="008E5CBD">
      <w:pPr>
        <w:spacing w:after="0" w:line="240" w:lineRule="auto"/>
        <w:jc w:val="center"/>
        <w:rPr>
          <w:rFonts w:ascii="Source Sans Pro" w:hAnsi="Source Sans Pro"/>
          <w:b/>
          <w:sz w:val="20"/>
          <w:szCs w:val="20"/>
        </w:rPr>
      </w:pPr>
      <w:r>
        <w:rPr>
          <w:rFonts w:ascii="Source Sans Pro" w:hAnsi="Source Sans Pro"/>
          <w:b/>
          <w:sz w:val="20"/>
          <w:szCs w:val="20"/>
        </w:rPr>
        <w:t>NA STANOWISKO CZŁONKA ZARZĄDU POWSZECHNEGO ZAKŁADU UBEZPIECZEŃ SPÓŁKI AKCYJNEJ</w:t>
      </w:r>
    </w:p>
    <w:p w14:paraId="671EDA97" w14:textId="77777777" w:rsidR="00CC2118" w:rsidRDefault="008E5CBD">
      <w:pPr>
        <w:spacing w:after="0" w:line="240" w:lineRule="auto"/>
        <w:jc w:val="center"/>
        <w:rPr>
          <w:rFonts w:ascii="Source Sans Pro" w:hAnsi="Source Sans Pro"/>
          <w:b/>
          <w:sz w:val="20"/>
          <w:szCs w:val="20"/>
        </w:rPr>
      </w:pPr>
      <w:r>
        <w:rPr>
          <w:rFonts w:ascii="Source Sans Pro" w:hAnsi="Source Sans Pro"/>
          <w:b/>
          <w:sz w:val="20"/>
          <w:szCs w:val="20"/>
        </w:rPr>
        <w:t>Z SIEDZIBĄ W WARSZAWIE</w:t>
      </w:r>
    </w:p>
    <w:p w14:paraId="214903B5" w14:textId="77777777" w:rsidR="00CC2118" w:rsidRDefault="00CC2118">
      <w:pPr>
        <w:jc w:val="both"/>
        <w:rPr>
          <w:rFonts w:ascii="Source Sans Pro" w:hAnsi="Source Sans Pro"/>
          <w:sz w:val="20"/>
          <w:szCs w:val="20"/>
        </w:rPr>
      </w:pPr>
    </w:p>
    <w:p w14:paraId="091FF180" w14:textId="0F2CB507" w:rsidR="00CC2118" w:rsidRDefault="008E5CBD">
      <w:pPr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Rada Nadzorcza spółki Powszechny Zakład Ubezpieczeń Spółka Akcyjna, działając na podstawie uchwały </w:t>
      </w:r>
      <w:r w:rsidR="00E31840">
        <w:rPr>
          <w:rFonts w:ascii="Source Sans Pro" w:hAnsi="Source Sans Pro"/>
          <w:sz w:val="20"/>
          <w:szCs w:val="20"/>
        </w:rPr>
        <w:br/>
      </w:r>
      <w:r>
        <w:rPr>
          <w:rFonts w:ascii="Source Sans Pro" w:hAnsi="Source Sans Pro"/>
          <w:sz w:val="20"/>
          <w:szCs w:val="20"/>
        </w:rPr>
        <w:t>nr U</w:t>
      </w:r>
      <w:r w:rsidRPr="006B6D76">
        <w:rPr>
          <w:rFonts w:ascii="Source Sans Pro" w:hAnsi="Source Sans Pro"/>
          <w:sz w:val="20"/>
          <w:szCs w:val="20"/>
        </w:rPr>
        <w:t>RN</w:t>
      </w:r>
      <w:r w:rsidRPr="0022446A">
        <w:rPr>
          <w:rFonts w:ascii="Source Sans Pro" w:hAnsi="Source Sans Pro"/>
          <w:sz w:val="20"/>
          <w:szCs w:val="20"/>
        </w:rPr>
        <w:t>/</w:t>
      </w:r>
      <w:r w:rsidR="00F26D9B">
        <w:rPr>
          <w:rFonts w:ascii="Source Sans Pro" w:hAnsi="Source Sans Pro"/>
          <w:sz w:val="20"/>
          <w:szCs w:val="20"/>
        </w:rPr>
        <w:t>7</w:t>
      </w:r>
      <w:r w:rsidRPr="0022446A">
        <w:rPr>
          <w:rFonts w:ascii="Source Sans Pro" w:hAnsi="Source Sans Pro"/>
          <w:sz w:val="20"/>
          <w:szCs w:val="20"/>
        </w:rPr>
        <w:t xml:space="preserve">/2022 z dnia </w:t>
      </w:r>
      <w:r w:rsidR="00490B06" w:rsidRPr="0022446A">
        <w:rPr>
          <w:rFonts w:ascii="Source Sans Pro" w:hAnsi="Source Sans Pro"/>
          <w:sz w:val="20"/>
          <w:szCs w:val="20"/>
        </w:rPr>
        <w:t>7 lutego</w:t>
      </w:r>
      <w:r w:rsidRPr="006B6D76">
        <w:rPr>
          <w:rFonts w:ascii="Source Sans Pro" w:hAnsi="Source Sans Pro"/>
          <w:sz w:val="20"/>
          <w:szCs w:val="20"/>
        </w:rPr>
        <w:t xml:space="preserve"> 202</w:t>
      </w:r>
      <w:r>
        <w:rPr>
          <w:rFonts w:ascii="Source Sans Pro" w:hAnsi="Source Sans Pro"/>
          <w:sz w:val="20"/>
          <w:szCs w:val="20"/>
        </w:rPr>
        <w:t xml:space="preserve">2 roku ogłasza postępowanie kwalifikacyjne na </w:t>
      </w:r>
      <w:r w:rsidR="00490B06">
        <w:rPr>
          <w:rFonts w:ascii="Source Sans Pro" w:hAnsi="Source Sans Pro"/>
          <w:sz w:val="20"/>
          <w:szCs w:val="20"/>
        </w:rPr>
        <w:t>C</w:t>
      </w:r>
      <w:r>
        <w:rPr>
          <w:rFonts w:ascii="Source Sans Pro" w:hAnsi="Source Sans Pro"/>
          <w:sz w:val="20"/>
          <w:szCs w:val="20"/>
        </w:rPr>
        <w:t>złonka Zarządu Powszechnego Zakładu Ubezpieczeń Spółki Akcyjnej z siedzibą w Warszawie, wpisanej do rejestru przedsiębiorców prowadzonego przez Sąd Rejonowy dla m. st. Warszawy w Warszawie XII Wydział Gospodarcz</w:t>
      </w:r>
      <w:r w:rsidR="006B6D76">
        <w:rPr>
          <w:rFonts w:ascii="Source Sans Pro" w:hAnsi="Source Sans Pro"/>
          <w:sz w:val="20"/>
          <w:szCs w:val="20"/>
        </w:rPr>
        <w:t>y</w:t>
      </w:r>
      <w:r>
        <w:rPr>
          <w:rFonts w:ascii="Source Sans Pro" w:hAnsi="Source Sans Pro"/>
          <w:sz w:val="20"/>
          <w:szCs w:val="20"/>
        </w:rPr>
        <w:t xml:space="preserve"> Krajowego Rejestru Sądowego pod numerem KRS 0000009831 (dalej „PZU SA”, „Spółka”).</w:t>
      </w:r>
    </w:p>
    <w:p w14:paraId="29807E90" w14:textId="77777777" w:rsidR="00CC2118" w:rsidRDefault="00CC2118">
      <w:pPr>
        <w:pStyle w:val="Akapitzlist"/>
        <w:ind w:left="426"/>
        <w:jc w:val="both"/>
        <w:rPr>
          <w:rFonts w:ascii="Source Sans Pro" w:hAnsi="Source Sans Pro"/>
          <w:sz w:val="20"/>
          <w:szCs w:val="20"/>
        </w:rPr>
      </w:pPr>
    </w:p>
    <w:p w14:paraId="41842398" w14:textId="77777777" w:rsidR="00CC2118" w:rsidRDefault="008E5CBD">
      <w:pPr>
        <w:pStyle w:val="Akapitzlist"/>
        <w:numPr>
          <w:ilvl w:val="0"/>
          <w:numId w:val="12"/>
        </w:numPr>
        <w:spacing w:before="240" w:after="240"/>
        <w:ind w:left="425" w:hanging="425"/>
        <w:contextualSpacing w:val="0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Do postępowania kwalifikacyjnego może przystąpić osoba, która spełnia łącznie następujące wymogi:</w:t>
      </w:r>
    </w:p>
    <w:p w14:paraId="05564A6D" w14:textId="77777777" w:rsidR="00CC2118" w:rsidRDefault="008E5CBD">
      <w:pPr>
        <w:numPr>
          <w:ilvl w:val="0"/>
          <w:numId w:val="16"/>
        </w:numPr>
        <w:spacing w:before="60" w:after="6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 xml:space="preserve">posiada wykształcenie wyższe lub wykształcenie wyższe uzyskane za granicą uznane </w:t>
      </w:r>
      <w:r>
        <w:rPr>
          <w:rFonts w:ascii="Source Sans Pro" w:hAnsi="Source Sans Pro" w:cs="Tahoma"/>
          <w:sz w:val="20"/>
          <w:szCs w:val="20"/>
        </w:rPr>
        <w:br/>
        <w:t>w Rzeczypospolitej Polskiej, na podstawie przepisów odrębnych;</w:t>
      </w:r>
    </w:p>
    <w:p w14:paraId="5A71E0A8" w14:textId="5B9D29D6" w:rsidR="00CC2118" w:rsidRDefault="009C45A9">
      <w:pPr>
        <w:numPr>
          <w:ilvl w:val="0"/>
          <w:numId w:val="16"/>
        </w:numPr>
        <w:spacing w:before="60" w:after="6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 xml:space="preserve">posiada </w:t>
      </w:r>
      <w:r w:rsidR="008E5CBD">
        <w:rPr>
          <w:rFonts w:ascii="Source Sans Pro" w:hAnsi="Source Sans Pro" w:cs="Tahoma"/>
          <w:sz w:val="20"/>
          <w:szCs w:val="20"/>
        </w:rPr>
        <w:t>co najmniej 5-letni okres zatrudnienia na podstawie umowy o pracę, powołania, wyboru, mianowania, spółdzielczej umowy o pracę lub świadczenia usług na podstawie innej umowy lub wykonywania działalności gospodarczej na własny rachunek;</w:t>
      </w:r>
    </w:p>
    <w:p w14:paraId="5DC47B8D" w14:textId="77777777" w:rsidR="00CC2118" w:rsidRDefault="008E5CBD">
      <w:pPr>
        <w:numPr>
          <w:ilvl w:val="0"/>
          <w:numId w:val="16"/>
        </w:numPr>
        <w:spacing w:before="60" w:after="6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 xml:space="preserve">posiada co najmniej 3-letnie doświadczenie na stanowiskach kierowniczych lub samodzielnych albo wynikające z prowadzenia działalności na własny rachunek; </w:t>
      </w:r>
    </w:p>
    <w:p w14:paraId="55C4A6FD" w14:textId="77777777" w:rsidR="00CC2118" w:rsidRDefault="008E5CBD">
      <w:pPr>
        <w:numPr>
          <w:ilvl w:val="0"/>
          <w:numId w:val="16"/>
        </w:numPr>
        <w:spacing w:before="60" w:after="6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spełnia inne niż wymienione powyżej wymogi określone w przepisach odrębnych, a w szczególności nie narusza ograniczeń lub zakazów zajmowania stanowiska członka organu zarządzającego w spółkach handlowych;</w:t>
      </w:r>
    </w:p>
    <w:p w14:paraId="74471EC9" w14:textId="77777777" w:rsidR="00CC2118" w:rsidRDefault="008E5CBD">
      <w:pPr>
        <w:numPr>
          <w:ilvl w:val="0"/>
          <w:numId w:val="16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posiada wiedzę o zakresie działalności Spółki oraz o sektorze, w którym działa Spółka;</w:t>
      </w:r>
    </w:p>
    <w:p w14:paraId="6774EDEB" w14:textId="1EA2BDC8" w:rsidR="00CC2118" w:rsidRDefault="008E5CBD">
      <w:pPr>
        <w:numPr>
          <w:ilvl w:val="0"/>
          <w:numId w:val="16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korzysta z pełni praw publicznych i posiada pełną zdolność do czynności prawnych;</w:t>
      </w:r>
    </w:p>
    <w:p w14:paraId="008D17A3" w14:textId="375AD381" w:rsidR="00CC2118" w:rsidRDefault="008E5CBD">
      <w:pPr>
        <w:numPr>
          <w:ilvl w:val="0"/>
          <w:numId w:val="16"/>
        </w:numPr>
        <w:spacing w:before="60" w:after="60"/>
        <w:ind w:left="924" w:hanging="357"/>
        <w:jc w:val="both"/>
      </w:pPr>
      <w:r w:rsidRPr="00C51CD8">
        <w:rPr>
          <w:rFonts w:ascii="Source Sans Pro" w:hAnsi="Source Sans Pro" w:cs="Tahoma"/>
          <w:sz w:val="20"/>
          <w:szCs w:val="20"/>
        </w:rPr>
        <w:t xml:space="preserve">nie była karana za przestępstwa umyślne </w:t>
      </w:r>
      <w:r w:rsidR="006B6D76" w:rsidRPr="00C51CD8">
        <w:rPr>
          <w:rFonts w:ascii="Source Sans Pro" w:hAnsi="Source Sans Pro" w:cs="Tahoma"/>
          <w:sz w:val="20"/>
          <w:szCs w:val="20"/>
        </w:rPr>
        <w:t xml:space="preserve">lub umyślne przestępstwo skarbowe </w:t>
      </w:r>
      <w:r w:rsidRPr="00C51CD8">
        <w:rPr>
          <w:rFonts w:ascii="Source Sans Pro" w:hAnsi="Source Sans Pro" w:cs="Tahoma"/>
          <w:sz w:val="20"/>
          <w:szCs w:val="20"/>
        </w:rPr>
        <w:t>oraz wobec której nie toczy się postępowanie karne/karnoskarbowe/dyscyplinarne.</w:t>
      </w:r>
    </w:p>
    <w:p w14:paraId="3FD06EA7" w14:textId="77777777" w:rsidR="00CC2118" w:rsidRDefault="008E5CBD" w:rsidP="00A37625">
      <w:pPr>
        <w:pStyle w:val="Akapitzlist"/>
        <w:numPr>
          <w:ilvl w:val="0"/>
          <w:numId w:val="12"/>
        </w:numPr>
        <w:spacing w:before="240" w:after="240" w:line="276" w:lineRule="auto"/>
        <w:ind w:left="425" w:hanging="425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Preferowani będą kandydaci spełniający wymogi w postaci:</w:t>
      </w:r>
    </w:p>
    <w:p w14:paraId="3A31DD7A" w14:textId="3270D0C2" w:rsidR="00CC2118" w:rsidRDefault="008E5CBD">
      <w:pPr>
        <w:numPr>
          <w:ilvl w:val="0"/>
          <w:numId w:val="31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posiadania wieloletniego (co najmniej 5-letniego) doświadczenia w obszarze zarządzania IT na stanowiskach kierowniczych lub zarządczych w instytucjach finansowych;</w:t>
      </w:r>
    </w:p>
    <w:p w14:paraId="260A6A56" w14:textId="1E79F3F2" w:rsidR="00CC2118" w:rsidRPr="00D21323" w:rsidRDefault="008E5CBD" w:rsidP="0022446A">
      <w:pPr>
        <w:pStyle w:val="Akapitzlist"/>
        <w:numPr>
          <w:ilvl w:val="0"/>
          <w:numId w:val="31"/>
        </w:numPr>
        <w:spacing w:before="60" w:after="60"/>
        <w:ind w:left="924" w:hanging="357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ukończonych studiów informatycznych</w:t>
      </w:r>
      <w:r w:rsidR="00A869A4">
        <w:rPr>
          <w:rFonts w:ascii="Source Sans Pro" w:hAnsi="Source Sans Pro" w:cs="Tahoma"/>
          <w:sz w:val="20"/>
          <w:szCs w:val="20"/>
        </w:rPr>
        <w:t>, matematycznych</w:t>
      </w:r>
      <w:r>
        <w:rPr>
          <w:rFonts w:ascii="Source Sans Pro" w:hAnsi="Source Sans Pro" w:cs="Tahoma"/>
          <w:sz w:val="20"/>
          <w:szCs w:val="20"/>
        </w:rPr>
        <w:t>, ekonomicznych lub prawniczych</w:t>
      </w:r>
      <w:r w:rsidR="00A869A4">
        <w:rPr>
          <w:rFonts w:ascii="Source Sans Pro" w:hAnsi="Source Sans Pro" w:cs="Tahoma"/>
          <w:sz w:val="20"/>
          <w:szCs w:val="20"/>
        </w:rPr>
        <w:t xml:space="preserve"> </w:t>
      </w:r>
      <w:r w:rsidR="0002186C">
        <w:rPr>
          <w:rFonts w:ascii="Source Sans Pro" w:hAnsi="Source Sans Pro" w:cs="Tahoma"/>
          <w:sz w:val="20"/>
          <w:szCs w:val="20"/>
        </w:rPr>
        <w:t>albo</w:t>
      </w:r>
      <w:r w:rsidR="00A869A4">
        <w:rPr>
          <w:rFonts w:ascii="Source Sans Pro" w:hAnsi="Source Sans Pro" w:cs="Tahoma"/>
          <w:sz w:val="20"/>
          <w:szCs w:val="20"/>
        </w:rPr>
        <w:t xml:space="preserve"> z</w:t>
      </w:r>
      <w:r w:rsidR="0002186C">
        <w:rPr>
          <w:rFonts w:ascii="Source Sans Pro" w:hAnsi="Source Sans Pro" w:cs="Tahoma"/>
          <w:sz w:val="20"/>
          <w:szCs w:val="20"/>
        </w:rPr>
        <w:t> </w:t>
      </w:r>
      <w:r w:rsidR="00A869A4">
        <w:rPr>
          <w:rFonts w:ascii="Source Sans Pro" w:hAnsi="Source Sans Pro" w:cs="Tahoma"/>
          <w:sz w:val="20"/>
          <w:szCs w:val="20"/>
        </w:rPr>
        <w:t>dziedziny nauk inżynieryjno-technicznych</w:t>
      </w:r>
      <w:r>
        <w:rPr>
          <w:rFonts w:ascii="Source Sans Pro" w:hAnsi="Source Sans Pro" w:cs="Tahoma"/>
          <w:sz w:val="20"/>
          <w:szCs w:val="20"/>
        </w:rPr>
        <w:t>;</w:t>
      </w:r>
    </w:p>
    <w:p w14:paraId="789E36FC" w14:textId="77777777" w:rsidR="00CC2118" w:rsidRDefault="008E5CBD">
      <w:pPr>
        <w:numPr>
          <w:ilvl w:val="0"/>
          <w:numId w:val="31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posiadania wiedzy z zakresu zasad funkcjonowania spółek handlowych, ze szczególnym uwzględnieniem spółek z udziałem Skarbu Państwa, spółek publicznych oraz zasad wynagradzania w spółkach z udziałem Skarbu Państwa;</w:t>
      </w:r>
    </w:p>
    <w:p w14:paraId="68B06844" w14:textId="2D057499" w:rsidR="00490B06" w:rsidRDefault="008E5CBD">
      <w:pPr>
        <w:numPr>
          <w:ilvl w:val="0"/>
          <w:numId w:val="31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posiadania umiejętności organizatorskich, komunikacyjnych oraz pracy w zespołach m</w:t>
      </w:r>
      <w:r w:rsidR="009C45A9">
        <w:rPr>
          <w:rFonts w:ascii="Source Sans Pro" w:hAnsi="Source Sans Pro" w:cs="Tahoma"/>
          <w:sz w:val="20"/>
          <w:szCs w:val="20"/>
        </w:rPr>
        <w:t>enedżerskich</w:t>
      </w:r>
      <w:r>
        <w:rPr>
          <w:rFonts w:ascii="Source Sans Pro" w:hAnsi="Source Sans Pro" w:cs="Tahoma"/>
          <w:sz w:val="20"/>
          <w:szCs w:val="20"/>
        </w:rPr>
        <w:t>.</w:t>
      </w:r>
    </w:p>
    <w:p w14:paraId="529CE952" w14:textId="77777777" w:rsidR="00CC2118" w:rsidRDefault="00490B06" w:rsidP="0022446A">
      <w:pPr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br w:type="page"/>
      </w:r>
    </w:p>
    <w:p w14:paraId="68AFC8DA" w14:textId="4556EE6B" w:rsidR="00CC2118" w:rsidRDefault="008E5CBD">
      <w:pPr>
        <w:pStyle w:val="Akapitzlist"/>
        <w:numPr>
          <w:ilvl w:val="0"/>
          <w:numId w:val="12"/>
        </w:numPr>
        <w:spacing w:before="240" w:after="240" w:line="240" w:lineRule="auto"/>
        <w:ind w:left="425" w:hanging="425"/>
        <w:contextualSpacing w:val="0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lastRenderedPageBreak/>
        <w:t xml:space="preserve">Kandydatem na </w:t>
      </w:r>
      <w:r w:rsidR="00490B06">
        <w:rPr>
          <w:rFonts w:ascii="Source Sans Pro" w:hAnsi="Source Sans Pro"/>
          <w:sz w:val="20"/>
          <w:szCs w:val="20"/>
        </w:rPr>
        <w:t>C</w:t>
      </w:r>
      <w:r>
        <w:rPr>
          <w:rFonts w:ascii="Source Sans Pro" w:hAnsi="Source Sans Pro"/>
          <w:sz w:val="20"/>
          <w:szCs w:val="20"/>
        </w:rPr>
        <w:t>złonka Zarządu nie może być osoba, która spełnia przynajmniej jeden z poniższych warunków:</w:t>
      </w:r>
    </w:p>
    <w:p w14:paraId="3AB939C6" w14:textId="77777777" w:rsidR="00CC2118" w:rsidRDefault="008E5CBD">
      <w:pPr>
        <w:numPr>
          <w:ilvl w:val="0"/>
          <w:numId w:val="17"/>
        </w:numPr>
        <w:spacing w:before="60" w:after="6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6EEA2DF4" w14:textId="77777777" w:rsidR="00CC2118" w:rsidRDefault="008E5CBD">
      <w:pPr>
        <w:numPr>
          <w:ilvl w:val="0"/>
          <w:numId w:val="17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wchodzi w skład organu partii politycznej reprezentującego partię polityczną na zewnątrz oraz uprawnionego do zaciągania zobowiązań;</w:t>
      </w:r>
    </w:p>
    <w:p w14:paraId="28F1DF5B" w14:textId="77777777" w:rsidR="00CC2118" w:rsidRDefault="008E5CBD">
      <w:pPr>
        <w:numPr>
          <w:ilvl w:val="0"/>
          <w:numId w:val="17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jest zatrudniona przez partię polityczną na podstawie umowy o pracę lub świadczy pracę na podstawie umowy zlecenia lub innej umowy o podobnym charakterze;</w:t>
      </w:r>
    </w:p>
    <w:p w14:paraId="62126752" w14:textId="77777777" w:rsidR="00CC2118" w:rsidRDefault="008E5CBD">
      <w:pPr>
        <w:numPr>
          <w:ilvl w:val="0"/>
          <w:numId w:val="17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pełni funkcję z wyboru w zakładowej organizacji związkowej lub zakładowej organizacji związkowej spółki z grupy kapitałowej;</w:t>
      </w:r>
    </w:p>
    <w:p w14:paraId="1F2A1A53" w14:textId="6F76AC4B" w:rsidR="00CC2118" w:rsidRPr="004560DE" w:rsidRDefault="008E5CBD" w:rsidP="00A37625">
      <w:pPr>
        <w:numPr>
          <w:ilvl w:val="0"/>
          <w:numId w:val="17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 xml:space="preserve">jej aktywność społeczna lub zarobkowa rodzi konflikt interesów wobec działalności </w:t>
      </w:r>
      <w:r w:rsidR="00F7740A">
        <w:rPr>
          <w:rFonts w:ascii="Source Sans Pro" w:hAnsi="Source Sans Pro" w:cs="Tahoma"/>
          <w:sz w:val="20"/>
          <w:szCs w:val="20"/>
        </w:rPr>
        <w:t>s</w:t>
      </w:r>
      <w:r>
        <w:rPr>
          <w:rFonts w:ascii="Source Sans Pro" w:hAnsi="Source Sans Pro" w:cs="Tahoma"/>
          <w:sz w:val="20"/>
          <w:szCs w:val="20"/>
        </w:rPr>
        <w:t>półki</w:t>
      </w:r>
      <w:r w:rsidR="00F7740A">
        <w:rPr>
          <w:rFonts w:ascii="Source Sans Pro" w:hAnsi="Source Sans Pro" w:cs="Tahoma"/>
          <w:sz w:val="20"/>
          <w:szCs w:val="20"/>
        </w:rPr>
        <w:t xml:space="preserve"> z Grupy PZU</w:t>
      </w:r>
      <w:r>
        <w:rPr>
          <w:rFonts w:ascii="Source Sans Pro" w:hAnsi="Source Sans Pro" w:cs="Tahoma"/>
          <w:sz w:val="20"/>
          <w:szCs w:val="20"/>
        </w:rPr>
        <w:t>.</w:t>
      </w:r>
    </w:p>
    <w:p w14:paraId="2D40A8A9" w14:textId="77777777" w:rsidR="00CC2118" w:rsidRDefault="008E5CBD" w:rsidP="00A37625">
      <w:pPr>
        <w:pStyle w:val="Akapitzlist"/>
        <w:numPr>
          <w:ilvl w:val="0"/>
          <w:numId w:val="12"/>
        </w:numPr>
        <w:spacing w:before="240" w:after="240" w:line="260" w:lineRule="exact"/>
        <w:ind w:left="425" w:hanging="425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Zgłoszenie do udziału w postępowaniu kwalifikacyjnym powinno obejmować następujące dokumenty i oświadczenia:</w:t>
      </w:r>
    </w:p>
    <w:p w14:paraId="42AE0458" w14:textId="2AF1CBF9" w:rsidR="00CE572D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formularz oceny odpowiedniości indywidualnej pierwotne</w:t>
      </w:r>
      <w:r w:rsidR="00490B06">
        <w:rPr>
          <w:rFonts w:ascii="Source Sans Pro" w:hAnsi="Source Sans Pro" w:cs="Tahoma"/>
          <w:sz w:val="20"/>
          <w:szCs w:val="20"/>
        </w:rPr>
        <w:t>j</w:t>
      </w:r>
      <w:r>
        <w:rPr>
          <w:rFonts w:ascii="Source Sans Pro" w:hAnsi="Source Sans Pro" w:cs="Tahoma"/>
          <w:sz w:val="20"/>
          <w:szCs w:val="20"/>
        </w:rPr>
        <w:t xml:space="preserve"> kandydata na </w:t>
      </w:r>
      <w:r w:rsidR="00490B06">
        <w:rPr>
          <w:rFonts w:ascii="Source Sans Pro" w:hAnsi="Source Sans Pro" w:cs="Tahoma"/>
          <w:sz w:val="20"/>
          <w:szCs w:val="20"/>
        </w:rPr>
        <w:t>C</w:t>
      </w:r>
      <w:r>
        <w:rPr>
          <w:rFonts w:ascii="Source Sans Pro" w:hAnsi="Source Sans Pro" w:cs="Tahoma"/>
          <w:sz w:val="20"/>
          <w:szCs w:val="20"/>
        </w:rPr>
        <w:t>złonka Zarządu wraz</w:t>
      </w:r>
      <w:r>
        <w:rPr>
          <w:rFonts w:ascii="Source Sans Pro" w:hAnsi="Source Sans Pro" w:cs="Tahoma"/>
          <w:sz w:val="20"/>
          <w:szCs w:val="20"/>
        </w:rPr>
        <w:br/>
        <w:t>z załącznikami, według wzoru określonego przez Spółkę;</w:t>
      </w:r>
    </w:p>
    <w:p w14:paraId="0C60DE29" w14:textId="484EA1C8" w:rsidR="00CE572D" w:rsidRDefault="00CE572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ż</w:t>
      </w:r>
      <w:r w:rsidRPr="00CE572D">
        <w:rPr>
          <w:rFonts w:ascii="Source Sans Pro" w:hAnsi="Source Sans Pro" w:cs="Tahoma"/>
          <w:sz w:val="20"/>
          <w:szCs w:val="20"/>
        </w:rPr>
        <w:t>yciorys zawierający opis dotychczasowych doświadczeń i osiągnięć kandydata w pracy zawodowej (CV) wraz ze wskazaniem numeru telefonu i adresu e-mail do kontaktów do celów postępowania kwalifika</w:t>
      </w:r>
      <w:r w:rsidR="009C45A9">
        <w:rPr>
          <w:rFonts w:ascii="Source Sans Pro" w:hAnsi="Source Sans Pro" w:cs="Tahoma"/>
          <w:sz w:val="20"/>
          <w:szCs w:val="20"/>
        </w:rPr>
        <w:t>cyjnego, notką biograficzną wraz z</w:t>
      </w:r>
      <w:r w:rsidRPr="00CE572D">
        <w:rPr>
          <w:rFonts w:ascii="Source Sans Pro" w:hAnsi="Source Sans Pro" w:cs="Tahoma"/>
          <w:sz w:val="20"/>
          <w:szCs w:val="20"/>
        </w:rPr>
        <w:t xml:space="preserve"> listem motywacyjnym (maksymalnie 1500 znaków bez spacji).</w:t>
      </w:r>
    </w:p>
    <w:p w14:paraId="4489B1D7" w14:textId="31FFECF0" w:rsidR="008F4B66" w:rsidRPr="008F4B66" w:rsidRDefault="008F4B66" w:rsidP="00A37625">
      <w:pPr>
        <w:spacing w:before="120" w:after="120" w:line="276" w:lineRule="auto"/>
        <w:ind w:left="425"/>
        <w:jc w:val="both"/>
        <w:rPr>
          <w:rFonts w:ascii="Source Sans Pro" w:hAnsi="Source Sans Pro" w:cs="Tahoma"/>
          <w:sz w:val="20"/>
          <w:szCs w:val="20"/>
        </w:rPr>
      </w:pPr>
      <w:r w:rsidRPr="008F4B66">
        <w:rPr>
          <w:rFonts w:ascii="Source Sans Pro" w:hAnsi="Source Sans Pro" w:cs="Tahoma"/>
          <w:sz w:val="20"/>
          <w:szCs w:val="20"/>
        </w:rPr>
        <w:t xml:space="preserve">Dodatkowo kandydaci </w:t>
      </w:r>
      <w:r w:rsidR="006B6D76">
        <w:rPr>
          <w:rFonts w:ascii="Source Sans Pro" w:hAnsi="Source Sans Pro" w:cs="Tahoma"/>
          <w:sz w:val="20"/>
          <w:szCs w:val="20"/>
        </w:rPr>
        <w:t>powinni złożyć następujące</w:t>
      </w:r>
      <w:r w:rsidRPr="008F4B66">
        <w:rPr>
          <w:rFonts w:ascii="Source Sans Pro" w:hAnsi="Source Sans Pro" w:cs="Tahoma"/>
          <w:sz w:val="20"/>
          <w:szCs w:val="20"/>
        </w:rPr>
        <w:t xml:space="preserve"> dokumenty:</w:t>
      </w:r>
    </w:p>
    <w:p w14:paraId="52C0833F" w14:textId="1D211769" w:rsidR="00CC2118" w:rsidRPr="008F4B66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 w:rsidRPr="008F4B66">
        <w:rPr>
          <w:rFonts w:ascii="Source Sans Pro" w:hAnsi="Source Sans Pro" w:cs="Tahoma"/>
          <w:sz w:val="20"/>
          <w:szCs w:val="20"/>
        </w:rPr>
        <w:t>zaświadczenie z Krajowego Rejestru Karnego o niekaralności (wystawione nie wcześniej niż na dw</w:t>
      </w:r>
      <w:r w:rsidR="008F4B66">
        <w:rPr>
          <w:rFonts w:ascii="Source Sans Pro" w:hAnsi="Source Sans Pro" w:cs="Tahoma"/>
          <w:sz w:val="20"/>
          <w:szCs w:val="20"/>
        </w:rPr>
        <w:t>a</w:t>
      </w:r>
      <w:r w:rsidRPr="008F4B66">
        <w:rPr>
          <w:rFonts w:ascii="Source Sans Pro" w:hAnsi="Source Sans Pro" w:cs="Tahoma"/>
          <w:sz w:val="20"/>
          <w:szCs w:val="20"/>
        </w:rPr>
        <w:t xml:space="preserve"> miesiące przed datą upływu terminu składania zgłoszeń);</w:t>
      </w:r>
    </w:p>
    <w:p w14:paraId="4AA14E9D" w14:textId="25295D81" w:rsidR="00DA47D7" w:rsidRPr="00401CFB" w:rsidRDefault="008E5CBD" w:rsidP="00A37625">
      <w:pPr>
        <w:pStyle w:val="Akapitzlist"/>
        <w:numPr>
          <w:ilvl w:val="0"/>
          <w:numId w:val="23"/>
        </w:numPr>
        <w:spacing w:before="60" w:after="60"/>
        <w:ind w:left="782" w:hanging="357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 w:rsidRPr="004560DE">
        <w:rPr>
          <w:rFonts w:ascii="Source Sans Pro" w:hAnsi="Source Sans Pro" w:cs="Tahoma"/>
          <w:sz w:val="20"/>
          <w:szCs w:val="20"/>
        </w:rPr>
        <w:t xml:space="preserve">oświadczenie, iż nie toczy się wobec kandydata postępowanie </w:t>
      </w:r>
      <w:r w:rsidRPr="008F4B66">
        <w:rPr>
          <w:rFonts w:ascii="Source Sans Pro" w:hAnsi="Source Sans Pro" w:cs="Tahoma"/>
          <w:sz w:val="20"/>
          <w:szCs w:val="20"/>
        </w:rPr>
        <w:t>karne,</w:t>
      </w:r>
      <w:r w:rsidR="008F4B66">
        <w:rPr>
          <w:rFonts w:ascii="Source Sans Pro" w:hAnsi="Source Sans Pro" w:cs="Tahoma"/>
          <w:sz w:val="20"/>
          <w:szCs w:val="20"/>
        </w:rPr>
        <w:t xml:space="preserve"> </w:t>
      </w:r>
      <w:r w:rsidRPr="004560DE">
        <w:rPr>
          <w:rFonts w:ascii="Source Sans Pro" w:hAnsi="Source Sans Pro" w:cs="Tahoma"/>
          <w:sz w:val="20"/>
          <w:szCs w:val="20"/>
        </w:rPr>
        <w:t>karnoskarbowe lub dyscyplinarne;</w:t>
      </w:r>
    </w:p>
    <w:p w14:paraId="37F01C33" w14:textId="41299972" w:rsidR="00CC2118" w:rsidRPr="00A37625" w:rsidRDefault="008E5CBD" w:rsidP="00A37625">
      <w:pPr>
        <w:pStyle w:val="Akapitzlist"/>
        <w:numPr>
          <w:ilvl w:val="0"/>
          <w:numId w:val="23"/>
        </w:numPr>
        <w:spacing w:before="60" w:after="60"/>
        <w:ind w:left="782" w:hanging="357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 w:rsidRPr="00A37625">
        <w:rPr>
          <w:rFonts w:ascii="Source Sans Pro" w:hAnsi="Source Sans Pro" w:cs="Tahoma"/>
          <w:sz w:val="20"/>
          <w:szCs w:val="20"/>
        </w:rPr>
        <w:t xml:space="preserve">oświadczenie o posiadaniu co najmniej 5-letniego </w:t>
      </w:r>
      <w:r w:rsidR="00401CFB" w:rsidRPr="00A37625">
        <w:rPr>
          <w:rFonts w:ascii="Source Sans Pro" w:hAnsi="Source Sans Pro" w:cs="Tahoma"/>
          <w:sz w:val="20"/>
          <w:szCs w:val="20"/>
        </w:rPr>
        <w:t>okres</w:t>
      </w:r>
      <w:r w:rsidR="00573621">
        <w:rPr>
          <w:rFonts w:ascii="Source Sans Pro" w:hAnsi="Source Sans Pro" w:cs="Tahoma"/>
          <w:sz w:val="20"/>
          <w:szCs w:val="20"/>
        </w:rPr>
        <w:t>u</w:t>
      </w:r>
      <w:r w:rsidR="00401CFB" w:rsidRPr="00A37625">
        <w:rPr>
          <w:rFonts w:ascii="Source Sans Pro" w:hAnsi="Source Sans Pro" w:cs="Tahoma"/>
          <w:sz w:val="20"/>
          <w:szCs w:val="20"/>
        </w:rPr>
        <w:t xml:space="preserve"> zatrudnienia na podstawie umowy </w:t>
      </w:r>
      <w:r w:rsidR="00E31840">
        <w:rPr>
          <w:rFonts w:ascii="Source Sans Pro" w:hAnsi="Source Sans Pro" w:cs="Tahoma"/>
          <w:sz w:val="20"/>
          <w:szCs w:val="20"/>
        </w:rPr>
        <w:br/>
      </w:r>
      <w:r w:rsidR="00401CFB" w:rsidRPr="00A37625">
        <w:rPr>
          <w:rFonts w:ascii="Source Sans Pro" w:hAnsi="Source Sans Pro" w:cs="Tahoma"/>
          <w:sz w:val="20"/>
          <w:szCs w:val="20"/>
        </w:rPr>
        <w:t>o pracę, powołania, wyboru, mianowan</w:t>
      </w:r>
      <w:r w:rsidR="009C45A9">
        <w:rPr>
          <w:rFonts w:ascii="Source Sans Pro" w:hAnsi="Source Sans Pro" w:cs="Tahoma"/>
          <w:sz w:val="20"/>
          <w:szCs w:val="20"/>
        </w:rPr>
        <w:t>ia, spółdzielczej umowy o pracę</w:t>
      </w:r>
      <w:r w:rsidR="00401CFB" w:rsidRPr="00A37625">
        <w:rPr>
          <w:rFonts w:ascii="Source Sans Pro" w:hAnsi="Source Sans Pro" w:cs="Tahoma"/>
          <w:sz w:val="20"/>
          <w:szCs w:val="20"/>
        </w:rPr>
        <w:t xml:space="preserve"> lub świadczenia usług na podstawie innej umowy lub wykonywania działalności gospodarczej na własny rachunek</w:t>
      </w:r>
      <w:r w:rsidRPr="00A37625">
        <w:rPr>
          <w:rFonts w:ascii="Source Sans Pro" w:hAnsi="Source Sans Pro" w:cs="Tahoma"/>
          <w:sz w:val="20"/>
          <w:szCs w:val="20"/>
        </w:rPr>
        <w:t>;</w:t>
      </w:r>
    </w:p>
    <w:p w14:paraId="1176B516" w14:textId="5499B5C3" w:rsidR="00CC2118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oświadczenie potwierdzające co najmniej 3-letnie doświadczeni</w:t>
      </w:r>
      <w:r w:rsidR="00573621">
        <w:rPr>
          <w:rFonts w:ascii="Source Sans Pro" w:hAnsi="Source Sans Pro" w:cs="Tahoma"/>
          <w:sz w:val="20"/>
          <w:szCs w:val="20"/>
        </w:rPr>
        <w:t>e</w:t>
      </w:r>
      <w:r>
        <w:rPr>
          <w:rFonts w:ascii="Source Sans Pro" w:hAnsi="Source Sans Pro" w:cs="Tahoma"/>
          <w:sz w:val="20"/>
          <w:szCs w:val="20"/>
        </w:rPr>
        <w:t xml:space="preserve"> na stanowiskach kierowniczych lub samodzielnych albo wynikające z prowadzenia działalności na własny rachunek;</w:t>
      </w:r>
    </w:p>
    <w:p w14:paraId="120DB754" w14:textId="77777777" w:rsidR="00CC2118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 xml:space="preserve">zobowiązanie do niekorzystania z osobistych strategii </w:t>
      </w:r>
      <w:proofErr w:type="spellStart"/>
      <w:r>
        <w:rPr>
          <w:rFonts w:ascii="Source Sans Pro" w:hAnsi="Source Sans Pro" w:cs="Tahoma"/>
          <w:sz w:val="20"/>
          <w:szCs w:val="20"/>
        </w:rPr>
        <w:t>hedgingowych</w:t>
      </w:r>
      <w:proofErr w:type="spellEnd"/>
      <w:r>
        <w:rPr>
          <w:rFonts w:ascii="Source Sans Pro" w:hAnsi="Source Sans Pro" w:cs="Tahoma"/>
          <w:sz w:val="20"/>
          <w:szCs w:val="20"/>
        </w:rPr>
        <w:t xml:space="preserve"> lub ubezpieczeń dotyczących wynagrodzenia i odpowiedzialności, według wzoru określonego przez Spółkę;</w:t>
      </w:r>
    </w:p>
    <w:p w14:paraId="333EDD0B" w14:textId="27DED494" w:rsidR="00CC2118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oświadczenie, że kandydat:</w:t>
      </w:r>
    </w:p>
    <w:p w14:paraId="0DB2CC6F" w14:textId="06B9FD50" w:rsidR="00CC2118" w:rsidRDefault="006B6D76" w:rsidP="006B6D76">
      <w:pPr>
        <w:pStyle w:val="Akapitzlist"/>
        <w:numPr>
          <w:ilvl w:val="0"/>
          <w:numId w:val="30"/>
        </w:numPr>
        <w:spacing w:before="60" w:after="60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 w:rsidRPr="006B6D76">
        <w:rPr>
          <w:rFonts w:ascii="Source Sans Pro" w:hAnsi="Source Sans Pro" w:cs="Tahoma"/>
          <w:sz w:val="20"/>
          <w:szCs w:val="20"/>
        </w:rPr>
        <w:t xml:space="preserve">nie pełni funkcji </w:t>
      </w:r>
      <w:r w:rsidR="008E5CBD">
        <w:rPr>
          <w:rFonts w:ascii="Source Sans Pro" w:hAnsi="Source Sans Pro" w:cs="Tahoma"/>
          <w:sz w:val="20"/>
          <w:szCs w:val="20"/>
        </w:rPr>
        <w:t>społecznego współpracownika i nie jest zatrudniony w biurze poselskim, senatorskim, poselsko-senatorskim lub biurze posła do Parlamentu Europejskiego na podstawie umowy o pracę i nie świadczy pracy na podstawie umowy zlecenia lub innej umowy o podobnym charakterze;</w:t>
      </w:r>
    </w:p>
    <w:p w14:paraId="1F598535" w14:textId="77777777" w:rsidR="00CC2118" w:rsidRDefault="008E5CBD" w:rsidP="00A37625">
      <w:pPr>
        <w:numPr>
          <w:ilvl w:val="0"/>
          <w:numId w:val="30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nie wchodzi w skład organu partii politycznej reprezentującego partię polityczną na zewnątrz oraz uprawnionego do zaciągania zobowiązań;</w:t>
      </w:r>
    </w:p>
    <w:p w14:paraId="485815A6" w14:textId="77777777" w:rsidR="00CC2118" w:rsidRDefault="008E5CBD" w:rsidP="00A37625">
      <w:pPr>
        <w:numPr>
          <w:ilvl w:val="0"/>
          <w:numId w:val="30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nie jest zatrudniony przez partię polityczną na podstawie umowy o pracę i nie świadczy pracy na podstawie umowy zlecenia lub innej umowy o podobnym charakterze;</w:t>
      </w:r>
    </w:p>
    <w:p w14:paraId="6BA4BD33" w14:textId="77777777" w:rsidR="00E62F63" w:rsidRDefault="008E5CBD" w:rsidP="00A37625">
      <w:pPr>
        <w:numPr>
          <w:ilvl w:val="0"/>
          <w:numId w:val="30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lastRenderedPageBreak/>
        <w:t>nie pełni funkcji z wyboru w zakładowej organizacji związkowej lub zakładowej organizacji związkowej spółki z grupy kapitałowej</w:t>
      </w:r>
      <w:r w:rsidR="00E62F63">
        <w:rPr>
          <w:rFonts w:ascii="Source Sans Pro" w:hAnsi="Source Sans Pro" w:cs="Tahoma"/>
          <w:sz w:val="20"/>
          <w:szCs w:val="20"/>
        </w:rPr>
        <w:t>;</w:t>
      </w:r>
    </w:p>
    <w:p w14:paraId="76436182" w14:textId="2A8E0A55" w:rsidR="00CC2118" w:rsidRPr="00E62F63" w:rsidRDefault="00E62F63" w:rsidP="00A37625">
      <w:pPr>
        <w:numPr>
          <w:ilvl w:val="0"/>
          <w:numId w:val="30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 w:rsidRPr="00A37625">
        <w:rPr>
          <w:rFonts w:ascii="Source Sans Pro" w:hAnsi="Source Sans Pro" w:cs="Tahoma"/>
          <w:sz w:val="20"/>
          <w:szCs w:val="20"/>
        </w:rPr>
        <w:t xml:space="preserve">aktywność społeczna lub zarobkowa </w:t>
      </w:r>
      <w:r w:rsidR="006B6D76">
        <w:rPr>
          <w:rFonts w:ascii="Source Sans Pro" w:hAnsi="Source Sans Pro" w:cs="Tahoma"/>
          <w:sz w:val="20"/>
          <w:szCs w:val="20"/>
        </w:rPr>
        <w:t xml:space="preserve">kandydata </w:t>
      </w:r>
      <w:r w:rsidRPr="00A37625">
        <w:rPr>
          <w:rFonts w:ascii="Source Sans Pro" w:hAnsi="Source Sans Pro" w:cs="Tahoma"/>
          <w:sz w:val="20"/>
          <w:szCs w:val="20"/>
        </w:rPr>
        <w:t>nie rodzi konfliktu interesów wobec działalności Pow</w:t>
      </w:r>
      <w:r>
        <w:rPr>
          <w:rFonts w:ascii="Source Sans Pro" w:hAnsi="Source Sans Pro" w:cs="Tahoma"/>
          <w:sz w:val="20"/>
          <w:szCs w:val="20"/>
        </w:rPr>
        <w:t>szechnego Zakładu Ubezpieczeń S</w:t>
      </w:r>
      <w:r w:rsidR="009C45A9">
        <w:rPr>
          <w:rFonts w:ascii="Source Sans Pro" w:hAnsi="Source Sans Pro" w:cs="Tahoma"/>
          <w:sz w:val="20"/>
          <w:szCs w:val="20"/>
        </w:rPr>
        <w:t>A</w:t>
      </w:r>
      <w:r w:rsidR="00766D4A" w:rsidRPr="00766D4A">
        <w:rPr>
          <w:rFonts w:ascii="Source Sans Pro" w:hAnsi="Source Sans Pro" w:cs="Tahoma"/>
          <w:sz w:val="20"/>
          <w:szCs w:val="20"/>
        </w:rPr>
        <w:t xml:space="preserve"> lub innego podmiotu z Grupy Kapitałowej PZU SA</w:t>
      </w:r>
      <w:r w:rsidR="009C45A9">
        <w:rPr>
          <w:rFonts w:ascii="Source Sans Pro" w:hAnsi="Source Sans Pro" w:cs="Tahoma"/>
          <w:sz w:val="20"/>
          <w:szCs w:val="20"/>
        </w:rPr>
        <w:t>;</w:t>
      </w:r>
    </w:p>
    <w:p w14:paraId="1200C120" w14:textId="3EF490E4" w:rsidR="00CC2118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oświadczenie nt. prowadzonej działalności (w tym działalności konkurencyjnej) oraz wpisu do K</w:t>
      </w:r>
      <w:r w:rsidR="006B6D76">
        <w:rPr>
          <w:rFonts w:ascii="Source Sans Pro" w:hAnsi="Source Sans Pro" w:cs="Tahoma"/>
          <w:sz w:val="20"/>
          <w:szCs w:val="20"/>
        </w:rPr>
        <w:t xml:space="preserve">rajowego </w:t>
      </w:r>
      <w:r>
        <w:rPr>
          <w:rFonts w:ascii="Source Sans Pro" w:hAnsi="Source Sans Pro" w:cs="Tahoma"/>
          <w:sz w:val="20"/>
          <w:szCs w:val="20"/>
        </w:rPr>
        <w:t>R</w:t>
      </w:r>
      <w:r w:rsidR="006B6D76">
        <w:rPr>
          <w:rFonts w:ascii="Source Sans Pro" w:hAnsi="Source Sans Pro" w:cs="Tahoma"/>
          <w:sz w:val="20"/>
          <w:szCs w:val="20"/>
        </w:rPr>
        <w:t xml:space="preserve">ejestru </w:t>
      </w:r>
      <w:r>
        <w:rPr>
          <w:rFonts w:ascii="Source Sans Pro" w:hAnsi="Source Sans Pro" w:cs="Tahoma"/>
          <w:sz w:val="20"/>
          <w:szCs w:val="20"/>
        </w:rPr>
        <w:t>D</w:t>
      </w:r>
      <w:r w:rsidR="006B6D76">
        <w:rPr>
          <w:rFonts w:ascii="Source Sans Pro" w:hAnsi="Source Sans Pro" w:cs="Tahoma"/>
          <w:sz w:val="20"/>
          <w:szCs w:val="20"/>
        </w:rPr>
        <w:t>łużników</w:t>
      </w:r>
      <w:r>
        <w:rPr>
          <w:rFonts w:ascii="Source Sans Pro" w:hAnsi="Source Sans Pro" w:cs="Tahoma"/>
          <w:sz w:val="20"/>
          <w:szCs w:val="20"/>
        </w:rPr>
        <w:t>;</w:t>
      </w:r>
    </w:p>
    <w:p w14:paraId="41FD96B5" w14:textId="262F2D2E" w:rsidR="00CC2118" w:rsidRPr="003D029F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 w:rsidRPr="003D029F">
        <w:rPr>
          <w:rFonts w:ascii="Source Sans Pro" w:hAnsi="Source Sans Pro" w:cs="Tahoma"/>
          <w:sz w:val="20"/>
          <w:szCs w:val="20"/>
        </w:rPr>
        <w:t>oświadczenie o korzystaniu z pełni praw publicznych i posiadaniu pełnej zdolnoś</w:t>
      </w:r>
      <w:r w:rsidR="009C45A9">
        <w:rPr>
          <w:rFonts w:ascii="Source Sans Pro" w:hAnsi="Source Sans Pro" w:cs="Tahoma"/>
          <w:sz w:val="20"/>
          <w:szCs w:val="20"/>
        </w:rPr>
        <w:t>ci</w:t>
      </w:r>
      <w:r w:rsidRPr="003D029F">
        <w:rPr>
          <w:rFonts w:ascii="Source Sans Pro" w:hAnsi="Source Sans Pro" w:cs="Tahoma"/>
          <w:sz w:val="20"/>
          <w:szCs w:val="20"/>
        </w:rPr>
        <w:t xml:space="preserve"> do czynności prawnych;</w:t>
      </w:r>
    </w:p>
    <w:p w14:paraId="388B6C6E" w14:textId="77777777" w:rsidR="00CC2118" w:rsidRPr="00A37625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 w:rsidRPr="00A37625">
        <w:rPr>
          <w:rFonts w:ascii="Source Sans Pro" w:hAnsi="Source Sans Pro" w:cs="Tahoma"/>
          <w:sz w:val="20"/>
          <w:szCs w:val="20"/>
        </w:rPr>
        <w:t>oświadczenie o wyrażeniu zgody na przetwarzanie danych osobowych do celów postępowania kwalifikacyjnego wraz ze wskazaniem numeru telefonu i adresu e-mail;</w:t>
      </w:r>
    </w:p>
    <w:p w14:paraId="57CB8729" w14:textId="7AE5106E" w:rsidR="00D21323" w:rsidRDefault="008E5CBD" w:rsidP="00A37625">
      <w:pPr>
        <w:numPr>
          <w:ilvl w:val="0"/>
          <w:numId w:val="23"/>
        </w:numPr>
        <w:spacing w:before="60" w:after="60"/>
        <w:ind w:left="782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oświadczenie o spełnieniu innych niż wymienione powyżej wymogów określonych w przepisach odrębnych, a w szczególności nie naruszaniu ograniczeń lub zakazów zajmowania stanowiska członka organu zarządzającego w spółkach handlowych</w:t>
      </w:r>
      <w:r w:rsidR="003D029F">
        <w:rPr>
          <w:rFonts w:ascii="Source Sans Pro" w:hAnsi="Source Sans Pro" w:cs="Tahoma"/>
          <w:sz w:val="20"/>
          <w:szCs w:val="20"/>
        </w:rPr>
        <w:t>.</w:t>
      </w:r>
    </w:p>
    <w:p w14:paraId="2D32A35C" w14:textId="77777777" w:rsidR="00CC2118" w:rsidRDefault="00CC2118">
      <w:pPr>
        <w:spacing w:after="0" w:line="260" w:lineRule="exact"/>
        <w:ind w:left="930"/>
        <w:contextualSpacing/>
        <w:jc w:val="both"/>
        <w:rPr>
          <w:rFonts w:ascii="Source Sans Pro" w:hAnsi="Source Sans Pro" w:cs="Tahoma"/>
          <w:sz w:val="20"/>
          <w:szCs w:val="20"/>
        </w:rPr>
      </w:pPr>
    </w:p>
    <w:p w14:paraId="27D90F5F" w14:textId="5096CD1D" w:rsidR="0023428A" w:rsidRPr="00A37625" w:rsidRDefault="0023428A" w:rsidP="00381205">
      <w:pPr>
        <w:pStyle w:val="Akapitzlist"/>
        <w:numPr>
          <w:ilvl w:val="0"/>
          <w:numId w:val="12"/>
        </w:numPr>
        <w:ind w:left="426" w:hanging="426"/>
        <w:jc w:val="both"/>
        <w:rPr>
          <w:rFonts w:ascii="Source Sans Pro" w:hAnsi="Source Sans Pro"/>
          <w:sz w:val="20"/>
          <w:szCs w:val="20"/>
        </w:rPr>
      </w:pPr>
      <w:r w:rsidRPr="00A37625">
        <w:rPr>
          <w:rFonts w:ascii="Source Sans Pro" w:hAnsi="Source Sans Pro"/>
          <w:sz w:val="20"/>
          <w:szCs w:val="20"/>
        </w:rPr>
        <w:t>Oświ</w:t>
      </w:r>
      <w:r w:rsidR="00DA47D7" w:rsidRPr="00A37625">
        <w:rPr>
          <w:rFonts w:ascii="Source Sans Pro" w:hAnsi="Source Sans Pro"/>
          <w:sz w:val="20"/>
          <w:szCs w:val="20"/>
        </w:rPr>
        <w:t>adczenia</w:t>
      </w:r>
      <w:r w:rsidR="00DA47D7">
        <w:rPr>
          <w:rFonts w:ascii="Source Sans Pro" w:hAnsi="Source Sans Pro"/>
          <w:sz w:val="20"/>
          <w:szCs w:val="20"/>
        </w:rPr>
        <w:t xml:space="preserve"> oraz dokumenty</w:t>
      </w:r>
      <w:r w:rsidR="00DA47D7" w:rsidRPr="00A37625">
        <w:rPr>
          <w:rFonts w:ascii="Source Sans Pro" w:hAnsi="Source Sans Pro"/>
          <w:sz w:val="20"/>
          <w:szCs w:val="20"/>
        </w:rPr>
        <w:t>, o których mowa p</w:t>
      </w:r>
      <w:r w:rsidR="00DA47D7">
        <w:rPr>
          <w:rFonts w:ascii="Source Sans Pro" w:hAnsi="Source Sans Pro"/>
          <w:sz w:val="20"/>
          <w:szCs w:val="20"/>
        </w:rPr>
        <w:t>un</w:t>
      </w:r>
      <w:r w:rsidR="00DA47D7" w:rsidRPr="00A37625">
        <w:rPr>
          <w:rFonts w:ascii="Source Sans Pro" w:hAnsi="Source Sans Pro"/>
          <w:sz w:val="20"/>
          <w:szCs w:val="20"/>
        </w:rPr>
        <w:t>kt</w:t>
      </w:r>
      <w:r w:rsidR="00DA47D7">
        <w:rPr>
          <w:rFonts w:ascii="Source Sans Pro" w:hAnsi="Source Sans Pro"/>
          <w:sz w:val="20"/>
          <w:szCs w:val="20"/>
        </w:rPr>
        <w:t>ach</w:t>
      </w:r>
      <w:r w:rsidR="00DA47D7" w:rsidRPr="00A37625">
        <w:rPr>
          <w:rFonts w:ascii="Source Sans Pro" w:hAnsi="Source Sans Pro"/>
          <w:sz w:val="20"/>
          <w:szCs w:val="20"/>
        </w:rPr>
        <w:t xml:space="preserve"> </w:t>
      </w:r>
      <w:r w:rsidR="009C45A9">
        <w:rPr>
          <w:rFonts w:ascii="Source Sans Pro" w:hAnsi="Source Sans Pro"/>
          <w:sz w:val="20"/>
          <w:szCs w:val="20"/>
        </w:rPr>
        <w:t xml:space="preserve">IV. </w:t>
      </w:r>
      <w:r w:rsidR="00DA47D7" w:rsidRPr="00A37625">
        <w:rPr>
          <w:rFonts w:ascii="Source Sans Pro" w:hAnsi="Source Sans Pro"/>
          <w:sz w:val="20"/>
          <w:szCs w:val="20"/>
        </w:rPr>
        <w:t>1-2</w:t>
      </w:r>
      <w:r w:rsidRPr="00A37625">
        <w:rPr>
          <w:rFonts w:ascii="Source Sans Pro" w:hAnsi="Source Sans Pro"/>
          <w:sz w:val="20"/>
          <w:szCs w:val="20"/>
        </w:rPr>
        <w:t xml:space="preserve"> oraz </w:t>
      </w:r>
      <w:r w:rsidR="00DA47D7">
        <w:rPr>
          <w:rFonts w:ascii="Source Sans Pro" w:hAnsi="Source Sans Pro"/>
          <w:sz w:val="20"/>
          <w:szCs w:val="20"/>
        </w:rPr>
        <w:t xml:space="preserve">punktach </w:t>
      </w:r>
      <w:r w:rsidR="009C45A9">
        <w:rPr>
          <w:rFonts w:ascii="Source Sans Pro" w:hAnsi="Source Sans Pro"/>
          <w:sz w:val="20"/>
          <w:szCs w:val="20"/>
        </w:rPr>
        <w:t xml:space="preserve">IV. </w:t>
      </w:r>
      <w:r w:rsidR="00DA47D7">
        <w:rPr>
          <w:rFonts w:ascii="Source Sans Pro" w:hAnsi="Source Sans Pro"/>
          <w:sz w:val="20"/>
          <w:szCs w:val="20"/>
        </w:rPr>
        <w:t xml:space="preserve">4-12 </w:t>
      </w:r>
      <w:r w:rsidRPr="00A37625">
        <w:rPr>
          <w:rFonts w:ascii="Source Sans Pro" w:hAnsi="Source Sans Pro"/>
          <w:sz w:val="20"/>
          <w:szCs w:val="20"/>
        </w:rPr>
        <w:t>powinny być załączone w formie oryginałów, natomiast pozostałe dokumenty mogą być załączone w formie oryginałów, odpisów lub poświadczonych kopi</w:t>
      </w:r>
      <w:r w:rsidR="000704C6">
        <w:rPr>
          <w:rFonts w:ascii="Source Sans Pro" w:hAnsi="Source Sans Pro"/>
          <w:sz w:val="20"/>
          <w:szCs w:val="20"/>
        </w:rPr>
        <w:t>i</w:t>
      </w:r>
      <w:r w:rsidRPr="00A37625">
        <w:rPr>
          <w:rFonts w:ascii="Source Sans Pro" w:hAnsi="Source Sans Pro"/>
          <w:sz w:val="20"/>
          <w:szCs w:val="20"/>
        </w:rPr>
        <w:t xml:space="preserve"> za zgodność z oryginałem przez notariusza lub przez kandydata</w:t>
      </w:r>
      <w:r w:rsidR="00187D48">
        <w:rPr>
          <w:rFonts w:ascii="Source Sans Pro" w:hAnsi="Source Sans Pro"/>
          <w:sz w:val="20"/>
          <w:szCs w:val="20"/>
        </w:rPr>
        <w:t>. J</w:t>
      </w:r>
      <w:r w:rsidRPr="00A37625">
        <w:rPr>
          <w:rFonts w:ascii="Source Sans Pro" w:hAnsi="Source Sans Pro"/>
          <w:sz w:val="20"/>
          <w:szCs w:val="20"/>
        </w:rPr>
        <w:t>ednak w przypadku</w:t>
      </w:r>
      <w:r w:rsidR="00187D48">
        <w:rPr>
          <w:rFonts w:ascii="Source Sans Pro" w:hAnsi="Source Sans Pro"/>
          <w:sz w:val="20"/>
          <w:szCs w:val="20"/>
        </w:rPr>
        <w:t xml:space="preserve"> </w:t>
      </w:r>
      <w:r w:rsidR="00187D48" w:rsidRPr="00187D48">
        <w:rPr>
          <w:rFonts w:ascii="Source Sans Pro" w:hAnsi="Source Sans Pro"/>
          <w:sz w:val="20"/>
          <w:szCs w:val="20"/>
        </w:rPr>
        <w:t>poświadczenia za zgodność z oryginałem przez kandydata</w:t>
      </w:r>
      <w:r w:rsidRPr="00A37625">
        <w:rPr>
          <w:rFonts w:ascii="Source Sans Pro" w:hAnsi="Source Sans Pro"/>
          <w:sz w:val="20"/>
          <w:szCs w:val="20"/>
        </w:rPr>
        <w:t xml:space="preserve">, </w:t>
      </w:r>
      <w:r w:rsidR="00E31840">
        <w:rPr>
          <w:rFonts w:ascii="Source Sans Pro" w:hAnsi="Source Sans Pro"/>
          <w:sz w:val="20"/>
          <w:szCs w:val="20"/>
        </w:rPr>
        <w:br/>
      </w:r>
      <w:r w:rsidRPr="00A37625">
        <w:rPr>
          <w:rFonts w:ascii="Source Sans Pro" w:hAnsi="Source Sans Pro"/>
          <w:sz w:val="20"/>
          <w:szCs w:val="20"/>
        </w:rPr>
        <w:t>w trakcie rozmowy kwalifikacyjnej kandydat jest zobowiązany na żądanie Rady Nadzorczej do przedstawienia oryginałów pod rygorem wykluczenia z dalszego postępowania kwalifikacyjnego.</w:t>
      </w:r>
    </w:p>
    <w:p w14:paraId="3055D81A" w14:textId="77777777" w:rsidR="0023428A" w:rsidRDefault="0023428A" w:rsidP="00A37625">
      <w:pPr>
        <w:pStyle w:val="Akapitzlist"/>
        <w:ind w:left="426"/>
        <w:jc w:val="both"/>
        <w:rPr>
          <w:rFonts w:ascii="Source Sans Pro" w:hAnsi="Source Sans Pro"/>
          <w:sz w:val="20"/>
          <w:szCs w:val="20"/>
        </w:rPr>
      </w:pPr>
    </w:p>
    <w:p w14:paraId="0AB1BFD1" w14:textId="4447BD0F" w:rsidR="00CC2118" w:rsidRDefault="008E5CBD">
      <w:pPr>
        <w:pStyle w:val="Akapitzlist"/>
        <w:numPr>
          <w:ilvl w:val="0"/>
          <w:numId w:val="12"/>
        </w:numPr>
        <w:ind w:left="426" w:hanging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W przypadku, gdy PZU SA jest w posiadaniu dokumentów poświadczających kwalifikacje i doświadczenia zawodowe kandydata, nie jest on zobowiązany do ich ponownego przedstawienia </w:t>
      </w:r>
      <w:r w:rsidR="00E31840">
        <w:rPr>
          <w:rFonts w:ascii="Source Sans Pro" w:hAnsi="Source Sans Pro"/>
          <w:sz w:val="20"/>
          <w:szCs w:val="20"/>
        </w:rPr>
        <w:br/>
      </w:r>
      <w:r>
        <w:rPr>
          <w:rFonts w:ascii="Source Sans Pro" w:hAnsi="Source Sans Pro"/>
          <w:sz w:val="20"/>
          <w:szCs w:val="20"/>
        </w:rPr>
        <w:t xml:space="preserve">w niniejszym postępowaniu kwalifikacyjnym. </w:t>
      </w:r>
    </w:p>
    <w:p w14:paraId="60185BA9" w14:textId="77777777" w:rsidR="00CC2118" w:rsidRDefault="00CC2118">
      <w:pPr>
        <w:pStyle w:val="Akapitzlist"/>
        <w:ind w:left="426"/>
        <w:jc w:val="both"/>
        <w:rPr>
          <w:rFonts w:ascii="Source Sans Pro" w:hAnsi="Source Sans Pro"/>
          <w:i/>
          <w:sz w:val="20"/>
          <w:szCs w:val="20"/>
        </w:rPr>
      </w:pPr>
    </w:p>
    <w:p w14:paraId="21815F14" w14:textId="418384B4" w:rsidR="00CC2118" w:rsidRDefault="008E5CBD">
      <w:pPr>
        <w:pStyle w:val="Akapitzlist"/>
        <w:numPr>
          <w:ilvl w:val="0"/>
          <w:numId w:val="12"/>
        </w:numPr>
        <w:ind w:left="426" w:hanging="426"/>
        <w:jc w:val="both"/>
        <w:rPr>
          <w:rFonts w:ascii="Source Sans Pro" w:hAnsi="Source Sans Pro"/>
          <w:i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Pisemne zgłoszenie kandydata wraz z wymaganymi dokumentami i oświadczeniami powinno zostać doręczone na adres na al. Jana Pawła II 24, 00-133 Warszawa, w zamkniętej kopercie, z adnotacją na kopercie </w:t>
      </w:r>
      <w:r>
        <w:rPr>
          <w:rFonts w:ascii="Source Sans Pro" w:hAnsi="Source Sans Pro"/>
          <w:i/>
          <w:sz w:val="20"/>
          <w:szCs w:val="20"/>
        </w:rPr>
        <w:t xml:space="preserve">„Postępowanie kwalifikacyjne na </w:t>
      </w:r>
      <w:r w:rsidR="003D029F">
        <w:rPr>
          <w:rFonts w:ascii="Source Sans Pro" w:hAnsi="Source Sans Pro"/>
          <w:i/>
          <w:sz w:val="20"/>
          <w:szCs w:val="20"/>
        </w:rPr>
        <w:t>C</w:t>
      </w:r>
      <w:r>
        <w:rPr>
          <w:rFonts w:ascii="Source Sans Pro" w:hAnsi="Source Sans Pro"/>
          <w:i/>
          <w:sz w:val="20"/>
          <w:szCs w:val="20"/>
        </w:rPr>
        <w:t>złonka Zarządu PZU SA”.</w:t>
      </w:r>
    </w:p>
    <w:p w14:paraId="7B293F54" w14:textId="77777777" w:rsidR="00CC2118" w:rsidRDefault="00CC2118">
      <w:pPr>
        <w:pStyle w:val="Akapitzlist"/>
        <w:rPr>
          <w:rFonts w:ascii="Source Sans Pro" w:hAnsi="Source Sans Pro"/>
          <w:i/>
          <w:sz w:val="20"/>
          <w:szCs w:val="20"/>
        </w:rPr>
      </w:pPr>
    </w:p>
    <w:p w14:paraId="786F7B23" w14:textId="6D86D277" w:rsidR="00CC2118" w:rsidRDefault="008E5CBD">
      <w:pPr>
        <w:pStyle w:val="Akapitzlist"/>
        <w:ind w:left="426"/>
        <w:jc w:val="both"/>
      </w:pPr>
      <w:r>
        <w:rPr>
          <w:rFonts w:ascii="Source Sans Pro" w:hAnsi="Source Sans Pro"/>
          <w:i/>
          <w:sz w:val="20"/>
          <w:szCs w:val="20"/>
        </w:rPr>
        <w:t>Termin przyjmowania zgłoszeń upływa w dniu 2</w:t>
      </w:r>
      <w:r w:rsidR="004A65C8">
        <w:rPr>
          <w:rFonts w:ascii="Source Sans Pro" w:hAnsi="Source Sans Pro"/>
          <w:i/>
          <w:sz w:val="20"/>
          <w:szCs w:val="20"/>
        </w:rPr>
        <w:t>8</w:t>
      </w:r>
      <w:r>
        <w:rPr>
          <w:rFonts w:ascii="Source Sans Pro" w:hAnsi="Source Sans Pro"/>
          <w:i/>
          <w:sz w:val="20"/>
          <w:szCs w:val="20"/>
        </w:rPr>
        <w:t xml:space="preserve"> lutego 2022 r. o godzinie 16.00 (obowiązuje data </w:t>
      </w:r>
      <w:r>
        <w:rPr>
          <w:rFonts w:ascii="Source Sans Pro" w:hAnsi="Source Sans Pro"/>
          <w:i/>
          <w:sz w:val="20"/>
          <w:szCs w:val="20"/>
        </w:rPr>
        <w:br/>
        <w:t>i godzina złożenia w siedzibie Spółki).</w:t>
      </w:r>
    </w:p>
    <w:p w14:paraId="67D3F735" w14:textId="77777777" w:rsidR="00CC2118" w:rsidRDefault="00CC2118">
      <w:pPr>
        <w:pStyle w:val="Akapitzlist"/>
        <w:ind w:left="426"/>
        <w:jc w:val="both"/>
        <w:rPr>
          <w:rFonts w:ascii="Source Sans Pro" w:hAnsi="Source Sans Pro"/>
          <w:sz w:val="20"/>
          <w:szCs w:val="20"/>
        </w:rPr>
      </w:pPr>
    </w:p>
    <w:p w14:paraId="49BF9215" w14:textId="684520B4" w:rsidR="00CC2118" w:rsidRDefault="008E5CBD">
      <w:pPr>
        <w:pStyle w:val="Akapitzlist"/>
        <w:ind w:left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Zgłoszenia kandydatów złożone po terminie lub zgłoszenia nie spełniające wymogów określonych</w:t>
      </w:r>
      <w:r>
        <w:rPr>
          <w:rFonts w:ascii="Source Sans Pro" w:hAnsi="Source Sans Pro"/>
          <w:sz w:val="20"/>
          <w:szCs w:val="20"/>
        </w:rPr>
        <w:br/>
        <w:t>w niniejszym ogłoszeniu nie będą podlegać rozpatrzeniu.</w:t>
      </w:r>
    </w:p>
    <w:p w14:paraId="555403B3" w14:textId="77777777" w:rsidR="00CC2118" w:rsidRDefault="00CC2118">
      <w:pPr>
        <w:pStyle w:val="Akapitzlist"/>
        <w:ind w:left="426"/>
        <w:jc w:val="both"/>
        <w:rPr>
          <w:rFonts w:ascii="Source Sans Pro" w:hAnsi="Source Sans Pro"/>
          <w:sz w:val="20"/>
          <w:szCs w:val="20"/>
        </w:rPr>
      </w:pPr>
    </w:p>
    <w:p w14:paraId="131EBC3A" w14:textId="77777777" w:rsidR="00CC2118" w:rsidRDefault="008E5CBD">
      <w:pPr>
        <w:pStyle w:val="Akapitzlist"/>
        <w:numPr>
          <w:ilvl w:val="0"/>
          <w:numId w:val="12"/>
        </w:numPr>
        <w:ind w:left="426" w:hanging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Postępowanie kwalifikacyjne składa się z dwóch etapów: </w:t>
      </w:r>
    </w:p>
    <w:p w14:paraId="1D27BA84" w14:textId="77777777" w:rsidR="00CC2118" w:rsidRDefault="008E5CBD" w:rsidP="00D21323">
      <w:pPr>
        <w:numPr>
          <w:ilvl w:val="0"/>
          <w:numId w:val="24"/>
        </w:numPr>
        <w:spacing w:before="60" w:after="6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 xml:space="preserve">etap I obejmujący weryfikację wymogów formalnych zgłoszenia kandydata, w tym weryfikacja, czy zgłoszenie zostało złożone w terminie wraz z kompletem wymaganych dokumentów i oświadczeń </w:t>
      </w:r>
    </w:p>
    <w:p w14:paraId="182B0B55" w14:textId="77777777" w:rsidR="00CC2118" w:rsidRDefault="008E5CBD" w:rsidP="00D21323">
      <w:pPr>
        <w:spacing w:before="60" w:after="60"/>
        <w:ind w:left="924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 xml:space="preserve">oraz  </w:t>
      </w:r>
    </w:p>
    <w:p w14:paraId="465E8A41" w14:textId="5FB53A82" w:rsidR="00CC2118" w:rsidRDefault="008E5CBD" w:rsidP="00D21323">
      <w:pPr>
        <w:numPr>
          <w:ilvl w:val="0"/>
          <w:numId w:val="24"/>
        </w:numPr>
        <w:spacing w:before="60" w:after="60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 xml:space="preserve">etap II, w którym zostanie przeprowadzona rozmowa kwalifikacyjna mająca na celu sprawdzenie predyspozycji, wiedzy, kwalifikacji i doświadczenia kandydata w zakresie niezbędnym do pełnienia funkcji Członka Zarządu </w:t>
      </w:r>
      <w:r>
        <w:rPr>
          <w:rFonts w:ascii="Source Sans Pro" w:hAnsi="Source Sans Pro"/>
          <w:sz w:val="20"/>
          <w:szCs w:val="20"/>
        </w:rPr>
        <w:t>PZU SA</w:t>
      </w:r>
      <w:r w:rsidR="003645B3">
        <w:rPr>
          <w:rFonts w:ascii="Source Sans Pro" w:hAnsi="Source Sans Pro"/>
          <w:sz w:val="20"/>
          <w:szCs w:val="20"/>
        </w:rPr>
        <w:t>.</w:t>
      </w:r>
    </w:p>
    <w:p w14:paraId="33EAB94E" w14:textId="77777777" w:rsidR="00CC2118" w:rsidRDefault="00CC2118">
      <w:pPr>
        <w:spacing w:after="0" w:line="260" w:lineRule="exact"/>
        <w:ind w:left="924"/>
        <w:contextualSpacing/>
        <w:jc w:val="both"/>
        <w:rPr>
          <w:rFonts w:ascii="Source Sans Pro" w:hAnsi="Source Sans Pro" w:cs="Tahoma"/>
          <w:sz w:val="20"/>
          <w:szCs w:val="20"/>
        </w:rPr>
      </w:pPr>
    </w:p>
    <w:p w14:paraId="4ED3A912" w14:textId="2DCD362B" w:rsidR="00CC2118" w:rsidRDefault="008E5CBD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Source Sans Pro" w:hAnsi="Source Sans Pro"/>
          <w:b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Otwarcie kopert ze zgłoszeniami nastąpi w siedzibie PZU SA </w:t>
      </w:r>
      <w:r>
        <w:rPr>
          <w:rFonts w:ascii="Source Sans Pro" w:hAnsi="Source Sans Pro"/>
          <w:b/>
          <w:sz w:val="20"/>
          <w:szCs w:val="20"/>
        </w:rPr>
        <w:t xml:space="preserve">w dniach </w:t>
      </w:r>
      <w:r w:rsidR="00D72C96">
        <w:rPr>
          <w:rFonts w:ascii="Source Sans Pro" w:hAnsi="Source Sans Pro"/>
          <w:b/>
          <w:sz w:val="20"/>
          <w:szCs w:val="20"/>
        </w:rPr>
        <w:t xml:space="preserve"> 1-2</w:t>
      </w:r>
      <w:r w:rsidR="004A65C8">
        <w:rPr>
          <w:rFonts w:ascii="Source Sans Pro" w:hAnsi="Source Sans Pro"/>
          <w:b/>
          <w:sz w:val="20"/>
          <w:szCs w:val="20"/>
        </w:rPr>
        <w:t xml:space="preserve"> marca</w:t>
      </w:r>
      <w:r>
        <w:rPr>
          <w:rFonts w:ascii="Source Sans Pro" w:hAnsi="Source Sans Pro"/>
          <w:b/>
          <w:sz w:val="20"/>
          <w:szCs w:val="20"/>
        </w:rPr>
        <w:t xml:space="preserve"> 2022 r.</w:t>
      </w:r>
    </w:p>
    <w:p w14:paraId="2909F92C" w14:textId="77777777" w:rsidR="00CC2118" w:rsidRDefault="00CC2118">
      <w:pPr>
        <w:pStyle w:val="Akapitzlist"/>
        <w:spacing w:after="0"/>
        <w:ind w:left="426"/>
        <w:jc w:val="both"/>
        <w:rPr>
          <w:rFonts w:ascii="Source Sans Pro" w:hAnsi="Source Sans Pro"/>
          <w:b/>
          <w:sz w:val="20"/>
          <w:szCs w:val="20"/>
        </w:rPr>
      </w:pPr>
    </w:p>
    <w:p w14:paraId="7EA8DA75" w14:textId="79290CB5" w:rsidR="00CC2118" w:rsidRDefault="008E5CBD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Source Sans Pro" w:hAnsi="Source Sans Pro"/>
          <w:b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lastRenderedPageBreak/>
        <w:t>Rozmowy z kandydatami zakwalifikowanymi do etapu II postępowania kwalifikacyjnego odbędą się</w:t>
      </w:r>
      <w:r>
        <w:rPr>
          <w:rFonts w:ascii="Source Sans Pro" w:hAnsi="Source Sans Pro"/>
          <w:sz w:val="20"/>
          <w:szCs w:val="20"/>
        </w:rPr>
        <w:br/>
        <w:t>w dniach między</w:t>
      </w:r>
      <w:r w:rsidR="00573621">
        <w:rPr>
          <w:rFonts w:ascii="Source Sans Pro" w:hAnsi="Source Sans Pro"/>
          <w:sz w:val="20"/>
          <w:szCs w:val="20"/>
        </w:rPr>
        <w:t xml:space="preserve"> 3 a 4</w:t>
      </w:r>
      <w:r w:rsidR="004A65C8">
        <w:rPr>
          <w:rFonts w:ascii="Source Sans Pro" w:hAnsi="Source Sans Pro"/>
          <w:sz w:val="20"/>
          <w:szCs w:val="20"/>
        </w:rPr>
        <w:t xml:space="preserve"> marca </w:t>
      </w:r>
      <w:r>
        <w:rPr>
          <w:rFonts w:ascii="Source Sans Pro" w:hAnsi="Source Sans Pro"/>
          <w:sz w:val="20"/>
          <w:szCs w:val="20"/>
        </w:rPr>
        <w:t>2022 r., o czym kandydaci zostaną powiadomieni telefonicznie lub na adres poczty elektroniczne</w:t>
      </w:r>
      <w:r w:rsidR="006B6D76">
        <w:rPr>
          <w:rFonts w:ascii="Source Sans Pro" w:hAnsi="Source Sans Pro"/>
          <w:sz w:val="20"/>
          <w:szCs w:val="20"/>
        </w:rPr>
        <w:t>j</w:t>
      </w:r>
      <w:r>
        <w:rPr>
          <w:rFonts w:ascii="Source Sans Pro" w:hAnsi="Source Sans Pro"/>
          <w:sz w:val="20"/>
          <w:szCs w:val="20"/>
        </w:rPr>
        <w:t xml:space="preserve"> wskazany w zgłoszeniu kandydata.</w:t>
      </w:r>
    </w:p>
    <w:p w14:paraId="2ED1B3AA" w14:textId="77777777" w:rsidR="00CC2118" w:rsidRDefault="00CC2118">
      <w:pPr>
        <w:pStyle w:val="Akapitzlist"/>
        <w:rPr>
          <w:rFonts w:ascii="Source Sans Pro" w:hAnsi="Source Sans Pro"/>
          <w:b/>
          <w:sz w:val="20"/>
          <w:szCs w:val="20"/>
        </w:rPr>
      </w:pPr>
    </w:p>
    <w:p w14:paraId="3DE64FA8" w14:textId="77777777" w:rsidR="00CC2118" w:rsidRDefault="008E5CBD">
      <w:pPr>
        <w:pStyle w:val="Akapitzlist"/>
        <w:ind w:left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Rada Nadzorcza zastrzega możliwość przeprowadzenia poszczególnych lub wszystkich rozmów</w:t>
      </w:r>
      <w:r>
        <w:rPr>
          <w:rFonts w:ascii="Source Sans Pro" w:hAnsi="Source Sans Pro"/>
          <w:sz w:val="20"/>
          <w:szCs w:val="20"/>
        </w:rPr>
        <w:br/>
        <w:t>z kandydatami za pomocą środków bezpośredniego porozumiewania się na odległość.</w:t>
      </w:r>
    </w:p>
    <w:p w14:paraId="478AC423" w14:textId="77777777" w:rsidR="00CC2118" w:rsidRDefault="00CC2118">
      <w:pPr>
        <w:pStyle w:val="Akapitzlist"/>
        <w:rPr>
          <w:rFonts w:ascii="Source Sans Pro" w:hAnsi="Source Sans Pro"/>
          <w:b/>
          <w:sz w:val="20"/>
          <w:szCs w:val="20"/>
        </w:rPr>
      </w:pPr>
    </w:p>
    <w:p w14:paraId="31933FF8" w14:textId="50CB73DF" w:rsidR="00CC2118" w:rsidRDefault="008E5CBD">
      <w:pPr>
        <w:pStyle w:val="Akapitzlist"/>
        <w:spacing w:after="0"/>
        <w:ind w:left="426"/>
        <w:jc w:val="both"/>
      </w:pPr>
      <w:r>
        <w:rPr>
          <w:rFonts w:ascii="Source Sans Pro" w:hAnsi="Source Sans Pro"/>
          <w:sz w:val="20"/>
          <w:szCs w:val="20"/>
        </w:rPr>
        <w:t xml:space="preserve">Niestawienie się kandydata we wskazanym dniu, godzinie oraz miejscu na rozmowę kwalifikacyjną </w:t>
      </w:r>
      <w:r w:rsidR="004A65C8" w:rsidRPr="004A65C8">
        <w:rPr>
          <w:rFonts w:ascii="Source Sans Pro" w:hAnsi="Source Sans Pro"/>
          <w:sz w:val="20"/>
          <w:szCs w:val="20"/>
        </w:rPr>
        <w:t xml:space="preserve">lub niewzięcie udziału w rozmowie prowadzonej za pomocą środków bezpośredniego porozumiewania się na odległość </w:t>
      </w:r>
      <w:r>
        <w:rPr>
          <w:rFonts w:ascii="Source Sans Pro" w:hAnsi="Source Sans Pro"/>
          <w:sz w:val="20"/>
          <w:szCs w:val="20"/>
        </w:rPr>
        <w:t>oznacza rezygnację z udziału w postępowaniu</w:t>
      </w:r>
      <w:r w:rsidR="004A65C8">
        <w:rPr>
          <w:rFonts w:ascii="Source Sans Pro" w:hAnsi="Source Sans Pro"/>
          <w:sz w:val="20"/>
          <w:szCs w:val="20"/>
        </w:rPr>
        <w:t xml:space="preserve"> kwalifikacyjnym</w:t>
      </w:r>
      <w:r>
        <w:rPr>
          <w:rFonts w:ascii="Source Sans Pro" w:hAnsi="Source Sans Pro"/>
          <w:sz w:val="20"/>
          <w:szCs w:val="20"/>
        </w:rPr>
        <w:t>.</w:t>
      </w:r>
    </w:p>
    <w:p w14:paraId="7909CAFB" w14:textId="77777777" w:rsidR="00CC2118" w:rsidRDefault="008E5CBD">
      <w:pPr>
        <w:pStyle w:val="Akapitzlist"/>
        <w:numPr>
          <w:ilvl w:val="0"/>
          <w:numId w:val="12"/>
        </w:numPr>
        <w:spacing w:before="240" w:after="240"/>
        <w:ind w:left="425" w:hanging="425"/>
        <w:contextualSpacing w:val="0"/>
        <w:jc w:val="both"/>
        <w:rPr>
          <w:rFonts w:ascii="Source Sans Pro" w:hAnsi="Source Sans Pro"/>
          <w:b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Przedmiotem rozmowy kwalifikacyjnej będą w szczególności:</w:t>
      </w:r>
    </w:p>
    <w:p w14:paraId="15A92867" w14:textId="53DE5162" w:rsidR="006E51AD" w:rsidRPr="00A37625" w:rsidRDefault="006E51AD" w:rsidP="0022446A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 w:rsidRPr="006E51AD">
        <w:rPr>
          <w:rFonts w:ascii="Source Sans Pro" w:hAnsi="Source Sans Pro" w:cs="Tahoma"/>
          <w:sz w:val="20"/>
          <w:szCs w:val="20"/>
        </w:rPr>
        <w:t xml:space="preserve">doświadczenia i kwalifikacje niezbędne do wykonywania funkcji </w:t>
      </w:r>
      <w:r w:rsidR="006B6D76">
        <w:rPr>
          <w:rFonts w:ascii="Source Sans Pro" w:hAnsi="Source Sans Pro" w:cs="Tahoma"/>
          <w:sz w:val="20"/>
          <w:szCs w:val="20"/>
        </w:rPr>
        <w:t>C</w:t>
      </w:r>
      <w:r w:rsidRPr="006E51AD">
        <w:rPr>
          <w:rFonts w:ascii="Source Sans Pro" w:hAnsi="Source Sans Pro" w:cs="Tahoma"/>
          <w:sz w:val="20"/>
          <w:szCs w:val="20"/>
        </w:rPr>
        <w:t>złonka Zarządu w zakresie zarz</w:t>
      </w:r>
      <w:r w:rsidR="00573621">
        <w:rPr>
          <w:rFonts w:ascii="Source Sans Pro" w:hAnsi="Source Sans Pro" w:cs="Tahoma"/>
          <w:sz w:val="20"/>
          <w:szCs w:val="20"/>
        </w:rPr>
        <w:t>ą</w:t>
      </w:r>
      <w:r w:rsidRPr="006E51AD">
        <w:rPr>
          <w:rFonts w:ascii="Source Sans Pro" w:hAnsi="Source Sans Pro" w:cs="Tahoma"/>
          <w:sz w:val="20"/>
          <w:szCs w:val="20"/>
        </w:rPr>
        <w:t>dzania obszarem IT</w:t>
      </w:r>
      <w:r>
        <w:rPr>
          <w:rFonts w:ascii="Source Sans Pro" w:hAnsi="Source Sans Pro" w:cs="Tahoma"/>
          <w:sz w:val="20"/>
          <w:szCs w:val="20"/>
        </w:rPr>
        <w:t>;</w:t>
      </w:r>
    </w:p>
    <w:p w14:paraId="07BD00BD" w14:textId="55C8DBE8" w:rsidR="00CC2118" w:rsidRDefault="008E5CBD" w:rsidP="00A37625">
      <w:pPr>
        <w:numPr>
          <w:ilvl w:val="0"/>
          <w:numId w:val="26"/>
        </w:numPr>
        <w:spacing w:before="60" w:after="60" w:line="276" w:lineRule="auto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wiedza o działalności i przedmiocie przedsiębiorstwa Spółki;</w:t>
      </w:r>
    </w:p>
    <w:p w14:paraId="78D20861" w14:textId="77777777" w:rsidR="00CC2118" w:rsidRDefault="008E5CBD" w:rsidP="00A37625">
      <w:pPr>
        <w:numPr>
          <w:ilvl w:val="0"/>
          <w:numId w:val="26"/>
        </w:numPr>
        <w:spacing w:before="60" w:after="60" w:line="276" w:lineRule="auto"/>
        <w:ind w:left="924" w:hanging="357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wiedza o systemie zarządzania przedsiębiorstwem, ze szczególnym uwzględnieniem specyfiki działalności Spółki;</w:t>
      </w:r>
    </w:p>
    <w:p w14:paraId="2C987A82" w14:textId="77777777" w:rsidR="00CC2118" w:rsidRDefault="008E5CBD" w:rsidP="00A37625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wiedza z zakresu zasad funkcjonowania spółek handlowych, ze szczególnym uwzględnieniem spółek z udziałem Skarbu Państwa, spółek publicznych oraz zasad wynagradzania w spółkach</w:t>
      </w:r>
      <w:r>
        <w:rPr>
          <w:rFonts w:ascii="Source Sans Pro" w:hAnsi="Source Sans Pro" w:cs="Tahoma"/>
          <w:sz w:val="20"/>
          <w:szCs w:val="20"/>
        </w:rPr>
        <w:br/>
        <w:t>z udziałem Skarbu Państwa;</w:t>
      </w:r>
    </w:p>
    <w:p w14:paraId="70A09E12" w14:textId="12E4FAB7" w:rsidR="00CC2118" w:rsidRDefault="008E5CBD" w:rsidP="00A37625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jc w:val="both"/>
        <w:rPr>
          <w:rFonts w:ascii="Source Sans Pro" w:hAnsi="Source Sans Pro" w:cs="Tahoma"/>
          <w:sz w:val="20"/>
          <w:szCs w:val="20"/>
        </w:rPr>
      </w:pPr>
      <w:r>
        <w:rPr>
          <w:rFonts w:ascii="Source Sans Pro" w:hAnsi="Source Sans Pro" w:cs="Tahoma"/>
          <w:sz w:val="20"/>
          <w:szCs w:val="20"/>
        </w:rPr>
        <w:t>wiedza o sektorze, w którym działa Spółka</w:t>
      </w:r>
      <w:r w:rsidR="006E51AD">
        <w:rPr>
          <w:rFonts w:ascii="Source Sans Pro" w:hAnsi="Source Sans Pro" w:cs="Tahoma"/>
          <w:sz w:val="20"/>
          <w:szCs w:val="20"/>
        </w:rPr>
        <w:t>.</w:t>
      </w:r>
    </w:p>
    <w:p w14:paraId="28FCA37E" w14:textId="77777777" w:rsidR="00CC2118" w:rsidRDefault="00CC2118">
      <w:pPr>
        <w:pStyle w:val="Akapitzlist"/>
        <w:rPr>
          <w:rFonts w:ascii="Source Sans Pro" w:hAnsi="Source Sans Pro"/>
          <w:sz w:val="20"/>
          <w:szCs w:val="20"/>
        </w:rPr>
      </w:pPr>
    </w:p>
    <w:p w14:paraId="7F18EE57" w14:textId="56880C5D" w:rsidR="00CC2118" w:rsidRDefault="008E5CBD" w:rsidP="00381205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Informacje o Spółce, w tym Statut Spółki, sprawozdanie finansowe Spółki za rok 2020, sprawozdanie Zarządu z działalności Spółki za rok 2020, opinię i raport biegłego rewidenta za rok 2020</w:t>
      </w:r>
      <w:r w:rsidR="003D029F">
        <w:rPr>
          <w:rFonts w:ascii="Source Sans Pro" w:hAnsi="Source Sans Pro"/>
          <w:sz w:val="20"/>
          <w:szCs w:val="20"/>
        </w:rPr>
        <w:t xml:space="preserve"> opublikowane s</w:t>
      </w:r>
      <w:r w:rsidR="003D029F" w:rsidRPr="00A37625">
        <w:rPr>
          <w:rFonts w:ascii="Source Sans Pro" w:hAnsi="Source Sans Pro"/>
          <w:sz w:val="20"/>
          <w:szCs w:val="20"/>
        </w:rPr>
        <w:t>ą na stronie internetowej Spółki w zakładce Relacje Inwestorskie</w:t>
      </w:r>
      <w:r w:rsidR="00DA47D7" w:rsidRPr="00A37625">
        <w:rPr>
          <w:rFonts w:ascii="Source Sans Pro" w:hAnsi="Source Sans Pro"/>
          <w:sz w:val="20"/>
          <w:szCs w:val="20"/>
        </w:rPr>
        <w:t>:</w:t>
      </w:r>
      <w:r w:rsidR="006E51AD" w:rsidRPr="00A37625">
        <w:rPr>
          <w:rFonts w:ascii="Source Sans Pro" w:hAnsi="Source Sans Pro"/>
          <w:sz w:val="20"/>
          <w:szCs w:val="20"/>
        </w:rPr>
        <w:t xml:space="preserve"> </w:t>
      </w:r>
      <w:hyperlink r:id="rId11" w:history="1">
        <w:r w:rsidR="00DA47D7" w:rsidRPr="00A37625">
          <w:rPr>
            <w:rStyle w:val="Hipercze"/>
            <w:rFonts w:ascii="Source Sans Pro" w:hAnsi="Source Sans Pro"/>
            <w:sz w:val="20"/>
            <w:szCs w:val="20"/>
          </w:rPr>
          <w:t>https://www.pzu.pl/relacje-inwestorskie</w:t>
        </w:r>
      </w:hyperlink>
      <w:r w:rsidR="00DA47D7">
        <w:rPr>
          <w:rFonts w:ascii="Source Sans Pro" w:hAnsi="Source Sans Pro"/>
          <w:sz w:val="20"/>
          <w:szCs w:val="20"/>
        </w:rPr>
        <w:t xml:space="preserve">. </w:t>
      </w:r>
      <w:r w:rsidR="003D029F" w:rsidRPr="00A37625">
        <w:rPr>
          <w:rFonts w:ascii="Source Sans Pro" w:hAnsi="Source Sans Pro"/>
          <w:sz w:val="20"/>
          <w:szCs w:val="20"/>
        </w:rPr>
        <w:t>Dodatkow</w:t>
      </w:r>
      <w:r w:rsidR="006E51AD" w:rsidRPr="00A37625">
        <w:rPr>
          <w:rFonts w:ascii="Source Sans Pro" w:hAnsi="Source Sans Pro"/>
          <w:sz w:val="20"/>
          <w:szCs w:val="20"/>
        </w:rPr>
        <w:t>o</w:t>
      </w:r>
      <w:r w:rsidRPr="00A37625">
        <w:rPr>
          <w:rFonts w:ascii="Source Sans Pro" w:hAnsi="Source Sans Pro"/>
          <w:sz w:val="20"/>
          <w:szCs w:val="20"/>
        </w:rPr>
        <w:t xml:space="preserve"> kand</w:t>
      </w:r>
      <w:r>
        <w:rPr>
          <w:rFonts w:ascii="Source Sans Pro" w:hAnsi="Source Sans Pro"/>
          <w:sz w:val="20"/>
          <w:szCs w:val="20"/>
        </w:rPr>
        <w:t xml:space="preserve">ydaci mogą uzyskać </w:t>
      </w:r>
      <w:r w:rsidR="003D029F">
        <w:rPr>
          <w:rFonts w:ascii="Source Sans Pro" w:hAnsi="Source Sans Pro"/>
          <w:sz w:val="20"/>
          <w:szCs w:val="20"/>
        </w:rPr>
        <w:t xml:space="preserve">je </w:t>
      </w:r>
      <w:r>
        <w:rPr>
          <w:rFonts w:ascii="Source Sans Pro" w:hAnsi="Source Sans Pro"/>
          <w:sz w:val="20"/>
          <w:szCs w:val="20"/>
        </w:rPr>
        <w:t>w siedzibie Spółki od dnia ukazania się niniejszego ogłoszenia do dnia</w:t>
      </w:r>
      <w:r w:rsidR="004A65C8">
        <w:rPr>
          <w:rFonts w:ascii="Source Sans Pro" w:hAnsi="Source Sans Pro"/>
          <w:sz w:val="20"/>
          <w:szCs w:val="20"/>
        </w:rPr>
        <w:t xml:space="preserve"> 25</w:t>
      </w:r>
      <w:r>
        <w:rPr>
          <w:rFonts w:ascii="Source Sans Pro" w:hAnsi="Source Sans Pro"/>
          <w:sz w:val="20"/>
          <w:szCs w:val="20"/>
        </w:rPr>
        <w:t xml:space="preserve"> lutego 2022 r., do godz. 16:00.</w:t>
      </w:r>
    </w:p>
    <w:p w14:paraId="7A7C6A13" w14:textId="77777777" w:rsidR="00CC2118" w:rsidRDefault="00CC2118">
      <w:pPr>
        <w:pStyle w:val="Akapitzlist"/>
        <w:spacing w:after="0"/>
        <w:ind w:left="426"/>
        <w:jc w:val="both"/>
        <w:rPr>
          <w:rFonts w:ascii="Source Sans Pro" w:hAnsi="Source Sans Pro"/>
          <w:sz w:val="20"/>
          <w:szCs w:val="20"/>
        </w:rPr>
      </w:pPr>
    </w:p>
    <w:p w14:paraId="11FE5F74" w14:textId="3C4F2F5E" w:rsidR="00CC2118" w:rsidRDefault="008E5CBD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Po zakończeniu postępowania kwalifikacyjnego każdy z kandydatów uczestniczący</w:t>
      </w:r>
      <w:r w:rsidR="006B6D76">
        <w:rPr>
          <w:rFonts w:ascii="Source Sans Pro" w:hAnsi="Source Sans Pro"/>
          <w:sz w:val="20"/>
          <w:szCs w:val="20"/>
        </w:rPr>
        <w:t>ch</w:t>
      </w:r>
      <w:r>
        <w:rPr>
          <w:rFonts w:ascii="Source Sans Pro" w:hAnsi="Source Sans Pro"/>
          <w:sz w:val="20"/>
          <w:szCs w:val="20"/>
        </w:rPr>
        <w:t xml:space="preserve"> w postępowaniu zostanie poinformowany o jego wynikach</w:t>
      </w:r>
      <w:r w:rsidR="006B6D76">
        <w:rPr>
          <w:rFonts w:ascii="Source Sans Pro" w:hAnsi="Source Sans Pro"/>
          <w:sz w:val="20"/>
          <w:szCs w:val="20"/>
        </w:rPr>
        <w:t xml:space="preserve"> </w:t>
      </w:r>
      <w:r>
        <w:rPr>
          <w:rFonts w:ascii="Source Sans Pro" w:hAnsi="Source Sans Pro"/>
          <w:sz w:val="20"/>
          <w:szCs w:val="20"/>
        </w:rPr>
        <w:t>telefonicznie lub na wskazany przez kandydata, w zgłoszeniu do postępowania, adres poczty elektronicznej.</w:t>
      </w:r>
    </w:p>
    <w:p w14:paraId="66A0A50D" w14:textId="77777777" w:rsidR="00CC2118" w:rsidRDefault="00CC2118">
      <w:pPr>
        <w:pStyle w:val="Akapitzlist"/>
        <w:rPr>
          <w:rFonts w:ascii="Source Sans Pro" w:hAnsi="Source Sans Pro"/>
          <w:sz w:val="20"/>
          <w:szCs w:val="20"/>
        </w:rPr>
      </w:pPr>
    </w:p>
    <w:p w14:paraId="3BE8E19A" w14:textId="77777777" w:rsidR="00CC2118" w:rsidRDefault="008E5CB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426" w:hanging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Rada Nadzorcza zastrzega sobie możliwość  zakończenia postępowania kwalifikacyjnego w każdym czasie, bez podawania przyczyn, o czym kandydaci zostaną powiadomieni.</w:t>
      </w:r>
    </w:p>
    <w:p w14:paraId="7023B0C7" w14:textId="77777777" w:rsidR="00CC2118" w:rsidRDefault="00CC2118">
      <w:pPr>
        <w:pStyle w:val="Akapitzlist"/>
        <w:rPr>
          <w:rFonts w:ascii="Source Sans Pro" w:hAnsi="Source Sans Pro"/>
          <w:sz w:val="20"/>
          <w:szCs w:val="20"/>
        </w:rPr>
      </w:pPr>
    </w:p>
    <w:p w14:paraId="2441A859" w14:textId="77777777" w:rsidR="00CC2118" w:rsidRDefault="008E5CBD" w:rsidP="00D21323">
      <w:pPr>
        <w:pStyle w:val="Akapitzlist"/>
        <w:ind w:left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Kandydatom nie przysługuje możliwość odwołania się od decyzji podejmowanych przez Radę Nadzorczą w toku postępowania kwalifikacyjnego.</w:t>
      </w:r>
    </w:p>
    <w:p w14:paraId="05E42119" w14:textId="77777777" w:rsidR="00CC2118" w:rsidRDefault="00CC2118">
      <w:pPr>
        <w:pStyle w:val="Akapitzlist"/>
        <w:ind w:left="426"/>
        <w:rPr>
          <w:rFonts w:ascii="Source Sans Pro" w:hAnsi="Source Sans Pro"/>
          <w:sz w:val="20"/>
          <w:szCs w:val="20"/>
        </w:rPr>
      </w:pPr>
    </w:p>
    <w:p w14:paraId="1BD6697E" w14:textId="30AAB0CC" w:rsidR="00CC2118" w:rsidRDefault="008E5CBD" w:rsidP="00381205">
      <w:pPr>
        <w:pStyle w:val="Akapitzlist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Po zakończeniu postępowania kwalifikacyjnego kandydaci, któr</w:t>
      </w:r>
      <w:r w:rsidR="00381205">
        <w:rPr>
          <w:rFonts w:ascii="Source Sans Pro" w:hAnsi="Source Sans Pro"/>
          <w:sz w:val="20"/>
          <w:szCs w:val="20"/>
        </w:rPr>
        <w:t xml:space="preserve">zy nie zostali wybrani w wyniku </w:t>
      </w:r>
      <w:r>
        <w:rPr>
          <w:rFonts w:ascii="Source Sans Pro" w:hAnsi="Source Sans Pro"/>
          <w:sz w:val="20"/>
          <w:szCs w:val="20"/>
        </w:rPr>
        <w:t xml:space="preserve">przeprowadzonego postępowania, mogą odebrać zgłoszenia w terminie </w:t>
      </w:r>
      <w:r w:rsidR="006B6D76">
        <w:rPr>
          <w:rFonts w:ascii="Source Sans Pro" w:hAnsi="Source Sans Pro"/>
          <w:sz w:val="20"/>
          <w:szCs w:val="20"/>
        </w:rPr>
        <w:t>14 dni</w:t>
      </w:r>
      <w:r>
        <w:rPr>
          <w:rFonts w:ascii="Source Sans Pro" w:hAnsi="Source Sans Pro"/>
          <w:sz w:val="20"/>
          <w:szCs w:val="20"/>
        </w:rPr>
        <w:t xml:space="preserve"> po ogłoszeniu wyniku postępowania kwalifikacyjnego. Zgłoszenia, które nie zostaną odebrane w ww. terminie zostaną </w:t>
      </w:r>
      <w:r w:rsidR="006B6D76">
        <w:rPr>
          <w:rFonts w:ascii="Source Sans Pro" w:hAnsi="Source Sans Pro"/>
          <w:sz w:val="20"/>
          <w:szCs w:val="20"/>
        </w:rPr>
        <w:t>odesłane do kandydata</w:t>
      </w:r>
      <w:r>
        <w:rPr>
          <w:rFonts w:ascii="Source Sans Pro" w:hAnsi="Source Sans Pro"/>
          <w:sz w:val="20"/>
          <w:szCs w:val="20"/>
        </w:rPr>
        <w:t>.</w:t>
      </w:r>
    </w:p>
    <w:p w14:paraId="0B99BD1A" w14:textId="77777777" w:rsidR="00CC2118" w:rsidRDefault="00CC2118">
      <w:pPr>
        <w:pStyle w:val="Akapitzlist"/>
        <w:tabs>
          <w:tab w:val="left" w:pos="426"/>
        </w:tabs>
        <w:spacing w:after="0"/>
        <w:jc w:val="both"/>
        <w:rPr>
          <w:rFonts w:ascii="Source Sans Pro" w:hAnsi="Source Sans Pro"/>
          <w:sz w:val="20"/>
          <w:szCs w:val="20"/>
        </w:rPr>
      </w:pPr>
    </w:p>
    <w:p w14:paraId="23F83602" w14:textId="1E33E9F5" w:rsidR="00CC2118" w:rsidRDefault="008E5CBD" w:rsidP="00381205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426" w:hanging="42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Klauzula informacyjna do ogłoszenia o postępowaniu kwalifikacyjnym na stanowisko Członka Zarządu </w:t>
      </w:r>
      <w:r>
        <w:rPr>
          <w:rFonts w:ascii="Source Sans Pro" w:hAnsi="Source Sans Pro"/>
          <w:sz w:val="20"/>
          <w:szCs w:val="20"/>
        </w:rPr>
        <w:br/>
        <w:t>PZU SA</w:t>
      </w:r>
      <w:r w:rsidR="00573621">
        <w:rPr>
          <w:rFonts w:ascii="Source Sans Pro" w:hAnsi="Source Sans Pro"/>
          <w:sz w:val="20"/>
          <w:szCs w:val="20"/>
        </w:rPr>
        <w:t>.</w:t>
      </w:r>
    </w:p>
    <w:p w14:paraId="043CC0F9" w14:textId="77777777" w:rsidR="00CC2118" w:rsidRDefault="00CC2118">
      <w:pPr>
        <w:tabs>
          <w:tab w:val="left" w:pos="426"/>
        </w:tabs>
        <w:spacing w:after="0"/>
        <w:jc w:val="both"/>
        <w:rPr>
          <w:rFonts w:ascii="Source Sans Pro" w:hAnsi="Source Sans Pro"/>
          <w:sz w:val="20"/>
          <w:szCs w:val="20"/>
        </w:rPr>
      </w:pPr>
    </w:p>
    <w:p w14:paraId="73F08453" w14:textId="77777777" w:rsidR="00E31840" w:rsidRDefault="00E31840">
      <w:pPr>
        <w:tabs>
          <w:tab w:val="left" w:pos="426"/>
        </w:tabs>
        <w:spacing w:after="0"/>
        <w:jc w:val="both"/>
        <w:rPr>
          <w:rFonts w:ascii="Source Sans Pro" w:hAnsi="Source Sans Pro"/>
          <w:sz w:val="20"/>
          <w:szCs w:val="20"/>
        </w:rPr>
      </w:pPr>
    </w:p>
    <w:p w14:paraId="087F5DFC" w14:textId="77777777" w:rsidR="006B6D76" w:rsidRPr="0022446A" w:rsidRDefault="006B6D76" w:rsidP="006B6D76">
      <w:pPr>
        <w:spacing w:line="240" w:lineRule="auto"/>
        <w:rPr>
          <w:rFonts w:ascii="Source Sans Pro" w:hAnsi="Source Sans Pro" w:cs="Tahoma"/>
          <w:b/>
          <w:sz w:val="20"/>
          <w:szCs w:val="20"/>
        </w:rPr>
      </w:pPr>
      <w:r w:rsidRPr="006B6D76">
        <w:rPr>
          <w:rFonts w:ascii="Source Sans Pro" w:hAnsi="Source Sans Pro" w:cs="Tahoma"/>
          <w:b/>
          <w:sz w:val="18"/>
          <w:szCs w:val="18"/>
        </w:rPr>
        <w:lastRenderedPageBreak/>
        <w:t>I</w:t>
      </w:r>
      <w:r w:rsidRPr="0022446A">
        <w:rPr>
          <w:rFonts w:ascii="Source Sans Pro" w:hAnsi="Source Sans Pro" w:cs="Tahoma"/>
          <w:b/>
          <w:sz w:val="20"/>
          <w:szCs w:val="20"/>
        </w:rPr>
        <w:t xml:space="preserve">nformacja Administratora danych osobowych </w:t>
      </w:r>
      <w:r w:rsidRPr="0022446A">
        <w:rPr>
          <w:rFonts w:ascii="Source Sans Pro" w:hAnsi="Source Sans Pro" w:cs="Tahoma"/>
          <w:sz w:val="20"/>
          <w:szCs w:val="20"/>
        </w:rPr>
        <w:t>dla kandydatów i członków organów PZU SA</w:t>
      </w:r>
    </w:p>
    <w:p w14:paraId="19454E56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 w:cs="Tahoma"/>
          <w:b/>
          <w:sz w:val="20"/>
          <w:szCs w:val="20"/>
        </w:rPr>
      </w:pPr>
      <w:r w:rsidRPr="0022446A">
        <w:rPr>
          <w:rFonts w:ascii="Source Sans Pro" w:hAnsi="Source Sans Pro" w:cs="Tahoma"/>
          <w:b/>
          <w:sz w:val="20"/>
          <w:szCs w:val="20"/>
        </w:rPr>
        <w:t>[Administrator i dane kontaktowe administratora i Inspektora Ochrony Danych]</w:t>
      </w:r>
    </w:p>
    <w:p w14:paraId="12DAFF27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/>
          <w:sz w:val="20"/>
          <w:szCs w:val="20"/>
        </w:rPr>
      </w:pPr>
      <w:r w:rsidRPr="0022446A">
        <w:rPr>
          <w:rFonts w:ascii="Source Sans Pro" w:hAnsi="Source Sans Pro"/>
          <w:sz w:val="20"/>
          <w:szCs w:val="20"/>
        </w:rPr>
        <w:t>Administratorem danych osobowych jest PZU SA z siedzibą w Warszawie, przy al. Jana Pawła II 24, 00-133 Warszawa.</w:t>
      </w:r>
    </w:p>
    <w:p w14:paraId="767B40B3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 w:cs="Tahoma"/>
          <w:b/>
          <w:sz w:val="20"/>
          <w:szCs w:val="20"/>
        </w:rPr>
      </w:pPr>
      <w:r w:rsidRPr="0022446A">
        <w:rPr>
          <w:rFonts w:ascii="Source Sans Pro" w:hAnsi="Source Sans Pro"/>
          <w:sz w:val="20"/>
          <w:szCs w:val="20"/>
        </w:rPr>
        <w:t>Kontakt z administratorem jest możliwy za pośrednictwem adresu e-mail kontakt@pzu.pl lub pisemnie na wyżej wskazany adres siedziby administratora. We wszystkich sprawach z zakresu ochrony danych osobowych może Pani/Pan kontaktować się z wyznaczonym przez administratora Inspektorem Ochrony Danych. Taki kontakt może się odbyć drogą elektroniczną na adres e-mail IODpzu@pzu.pl lub pisemnie na adres PZU SA, IOD, al. Jana Pawła II 24, 00-133 Warszawa.</w:t>
      </w:r>
      <w:r w:rsidRPr="0022446A">
        <w:rPr>
          <w:rFonts w:ascii="Source Sans Pro" w:hAnsi="Source Sans Pro" w:cs="Tahoma"/>
          <w:b/>
          <w:sz w:val="20"/>
          <w:szCs w:val="20"/>
        </w:rPr>
        <w:t xml:space="preserve"> </w:t>
      </w:r>
    </w:p>
    <w:p w14:paraId="716E0271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 w:cs="Tahoma"/>
          <w:b/>
          <w:sz w:val="20"/>
          <w:szCs w:val="20"/>
        </w:rPr>
      </w:pPr>
      <w:r w:rsidRPr="0022446A">
        <w:rPr>
          <w:rFonts w:ascii="Source Sans Pro" w:hAnsi="Source Sans Pro" w:cs="Tahoma"/>
          <w:b/>
          <w:sz w:val="20"/>
          <w:szCs w:val="20"/>
        </w:rPr>
        <w:t>[Przetwarzanie danych]</w:t>
      </w:r>
    </w:p>
    <w:p w14:paraId="2460AD27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eastAsia="Calibri" w:hAnsi="Source Sans Pro" w:cs="Tahoma"/>
          <w:sz w:val="20"/>
          <w:szCs w:val="20"/>
        </w:rPr>
      </w:pPr>
      <w:r w:rsidRPr="0022446A">
        <w:rPr>
          <w:rFonts w:ascii="Source Sans Pro" w:eastAsia="Calibri" w:hAnsi="Source Sans Pro" w:cs="Tahoma"/>
          <w:sz w:val="20"/>
          <w:szCs w:val="20"/>
        </w:rPr>
        <w:t xml:space="preserve">Administrator może przetwarzać Pani/Pana dane w celu: </w:t>
      </w:r>
    </w:p>
    <w:p w14:paraId="2BDF6DA3" w14:textId="77777777" w:rsidR="006B6D76" w:rsidRPr="0022446A" w:rsidRDefault="006B6D76" w:rsidP="006B6D76">
      <w:pPr>
        <w:numPr>
          <w:ilvl w:val="0"/>
          <w:numId w:val="33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</w:pP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zawarcia z Panią/Panem umowy o świadczenie usług zarządzania i wykonania tej umowy – podstawą prawną przetwarzania jest niezbędność przetwarzania danych do zawarcia i wykonywania umowy,</w:t>
      </w:r>
    </w:p>
    <w:p w14:paraId="357DD018" w14:textId="77777777" w:rsidR="006B6D76" w:rsidRPr="0022446A" w:rsidRDefault="006B6D76" w:rsidP="006B6D76">
      <w:pPr>
        <w:numPr>
          <w:ilvl w:val="0"/>
          <w:numId w:val="33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</w:pP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 xml:space="preserve">sporządzenia i aktualizacji listy </w:t>
      </w:r>
      <w:r w:rsidRPr="0022446A">
        <w:rPr>
          <w:rFonts w:ascii="Source Sans Pro" w:eastAsia="Calibri" w:hAnsi="Source Sans Pro" w:cs="Tahoma"/>
          <w:sz w:val="20"/>
          <w:szCs w:val="20"/>
        </w:rPr>
        <w:t>osób pełniących obowiązki zarządcze w PZU SA i osób blisko z nimi powiązanych oraz</w:t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 xml:space="preserve"> </w:t>
      </w:r>
      <w:r w:rsidRPr="0022446A">
        <w:rPr>
          <w:rFonts w:ascii="Source Sans Pro" w:eastAsia="Calibri" w:hAnsi="Source Sans Pro" w:cs="Tahoma"/>
          <w:sz w:val="20"/>
          <w:szCs w:val="20"/>
        </w:rPr>
        <w:t xml:space="preserve">listy osób posiadających dostęp do informacji poufnych </w:t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 xml:space="preserve">– </w:t>
      </w:r>
      <w:r w:rsidRPr="0022446A">
        <w:rPr>
          <w:rFonts w:ascii="Source Sans Pro" w:hAnsi="Source Sans Pro"/>
          <w:sz w:val="20"/>
          <w:szCs w:val="20"/>
        </w:rPr>
        <w:t>podstawą prawną przetwarzania jest niezbędność przetwarzania do wypełnienia obowiązku prawnego ciążącego na administratorze</w:t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,</w:t>
      </w:r>
    </w:p>
    <w:p w14:paraId="36A5064E" w14:textId="30CEE1F1" w:rsidR="006B6D76" w:rsidRPr="0022446A" w:rsidRDefault="006B6D76" w:rsidP="006B6D76">
      <w:pPr>
        <w:numPr>
          <w:ilvl w:val="0"/>
          <w:numId w:val="33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</w:pP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przeprowadzenia pierwotnej, wtórnej i zbiorowej oceny odpowiedniości – podstawą prawną przetwarzania jest niezbędność przetwarzania do wypełnienia obowiązku prawnego ciążącego na administratorze lub niezbędność do realizacji prawnie uzasadnionego interesu administratora; uzasadnionym interesem administratora jest przepro</w:t>
      </w:r>
      <w:r w:rsidR="002D442E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wadzenie oceny odpowiedniości</w:t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 xml:space="preserve"> zgodnie </w:t>
      </w:r>
      <w:r w:rsidR="00FE208C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br/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 xml:space="preserve">z </w:t>
      </w:r>
      <w:r w:rsidRPr="0022446A">
        <w:rPr>
          <w:rFonts w:ascii="Source Sans Pro" w:eastAsia="SimSun" w:hAnsi="Source Sans Pro" w:cs="Tahoma"/>
          <w:i/>
          <w:iCs/>
          <w:color w:val="000000"/>
          <w:sz w:val="20"/>
          <w:szCs w:val="20"/>
          <w:lang w:eastAsia="zh-CN" w:bidi="hi-IN"/>
        </w:rPr>
        <w:t>Metodyką oceny odpowiedniości członków organów podmiotów nadzorowanych</w:t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, opublikowaną pr</w:t>
      </w:r>
      <w:r w:rsidR="00FE208C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zez Komisję Nadzoru Finansowego,</w:t>
      </w:r>
    </w:p>
    <w:p w14:paraId="73EFB327" w14:textId="77777777" w:rsidR="006B6D76" w:rsidRPr="0022446A" w:rsidRDefault="006B6D76" w:rsidP="006B6D76">
      <w:pPr>
        <w:numPr>
          <w:ilvl w:val="0"/>
          <w:numId w:val="33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</w:pP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nadania Pani/Panu uprawnień do systemów informatycznych PZU SA – podstawą prawną przetwarzania jest niezbędność przetwarzania danych do wykonywania umowy,</w:t>
      </w:r>
    </w:p>
    <w:p w14:paraId="4DB8D0AF" w14:textId="77777777" w:rsidR="006B6D76" w:rsidRPr="0022446A" w:rsidRDefault="006B6D76" w:rsidP="006B6D76">
      <w:pPr>
        <w:numPr>
          <w:ilvl w:val="0"/>
          <w:numId w:val="33"/>
        </w:numPr>
        <w:autoSpaceDN w:val="0"/>
        <w:spacing w:after="0" w:line="240" w:lineRule="auto"/>
        <w:contextualSpacing/>
        <w:jc w:val="both"/>
        <w:textAlignment w:val="baseline"/>
        <w:rPr>
          <w:rFonts w:ascii="Source Sans Pro" w:hAnsi="Source Sans Pro"/>
          <w:sz w:val="20"/>
          <w:szCs w:val="20"/>
        </w:rPr>
      </w:pPr>
      <w:r w:rsidRPr="0022446A">
        <w:rPr>
          <w:rFonts w:ascii="Source Sans Pro" w:hAnsi="Source Sans Pro"/>
          <w:sz w:val="20"/>
          <w:szCs w:val="20"/>
        </w:rPr>
        <w:t xml:space="preserve">wydania karty dostępu do budynku i pomieszczeń; gdy ma to zastosowanie, PZU SA będzie przetwarzał wizerunek – </w:t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podstawą prawną przetwarzania jest niezbędność do realizacji prawnie uzasadnionego interesu administratora; uzasadnionym interesem administratora jest zapewnienie kontroli dostępu oraz zapewnienie bezpieczeństwa na terenie budynku</w:t>
      </w:r>
      <w:r w:rsidRPr="0022446A">
        <w:rPr>
          <w:rFonts w:ascii="Source Sans Pro" w:hAnsi="Source Sans Pro"/>
          <w:sz w:val="20"/>
          <w:szCs w:val="20"/>
        </w:rPr>
        <w:t>,</w:t>
      </w:r>
    </w:p>
    <w:p w14:paraId="462AAA9B" w14:textId="77777777" w:rsidR="006B6D76" w:rsidRPr="0022446A" w:rsidRDefault="006B6D76" w:rsidP="00FE208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Source Sans Pro" w:hAnsi="Source Sans Pro"/>
          <w:sz w:val="20"/>
          <w:szCs w:val="20"/>
        </w:rPr>
      </w:pPr>
      <w:r w:rsidRPr="0022446A">
        <w:rPr>
          <w:rFonts w:ascii="Source Sans Pro" w:hAnsi="Source Sans Pro"/>
          <w:sz w:val="20"/>
          <w:szCs w:val="20"/>
        </w:rPr>
        <w:t xml:space="preserve">monitoringu przestrzegania standardów postępowania określonych w polityce </w:t>
      </w:r>
      <w:proofErr w:type="spellStart"/>
      <w:r w:rsidRPr="0022446A">
        <w:rPr>
          <w:rFonts w:ascii="Source Sans Pro" w:hAnsi="Source Sans Pro"/>
          <w:sz w:val="20"/>
          <w:szCs w:val="20"/>
        </w:rPr>
        <w:t>compliance</w:t>
      </w:r>
      <w:proofErr w:type="spellEnd"/>
      <w:r w:rsidRPr="0022446A">
        <w:rPr>
          <w:rFonts w:ascii="Source Sans Pro" w:hAnsi="Source Sans Pro"/>
          <w:sz w:val="20"/>
          <w:szCs w:val="20"/>
        </w:rPr>
        <w:t xml:space="preserve"> oraz Dobrych Praktykach PZU – podstawą prawną przetwarzania jest niezbędność przetwarzania do realizacji prawnie uzasadnionego interesu administratora; uzasadnionym interesem administratora jest zapewnienie </w:t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 xml:space="preserve">możliwości </w:t>
      </w:r>
      <w:r w:rsidRPr="0022446A">
        <w:rPr>
          <w:rFonts w:ascii="Source Sans Pro" w:hAnsi="Source Sans Pro"/>
          <w:sz w:val="20"/>
          <w:szCs w:val="20"/>
        </w:rPr>
        <w:t>weryfikacji standardów postępowania, w szczególności obejmujących konflikt interesów oraz wręczanie prezentów,</w:t>
      </w:r>
    </w:p>
    <w:p w14:paraId="6DDFDEC3" w14:textId="77777777" w:rsidR="006B6D76" w:rsidRPr="0022446A" w:rsidRDefault="006B6D76" w:rsidP="006B6D76">
      <w:pPr>
        <w:numPr>
          <w:ilvl w:val="0"/>
          <w:numId w:val="33"/>
        </w:numPr>
        <w:spacing w:after="160" w:line="240" w:lineRule="auto"/>
        <w:contextualSpacing/>
        <w:jc w:val="both"/>
        <w:rPr>
          <w:rFonts w:ascii="Source Sans Pro" w:eastAsia="Calibri" w:hAnsi="Source Sans Pro" w:cs="Arial"/>
          <w:sz w:val="20"/>
          <w:szCs w:val="20"/>
          <w:lang w:eastAsia="pl-PL"/>
        </w:rPr>
      </w:pPr>
      <w:r w:rsidRPr="0022446A">
        <w:rPr>
          <w:rFonts w:ascii="Source Sans Pro" w:hAnsi="Source Sans Pro"/>
          <w:sz w:val="20"/>
          <w:szCs w:val="20"/>
        </w:rPr>
        <w:t>korzystania przez Panią/Pana ze zniżek na produkty ubezpieczeniowe – podstawą prawną przetwarzania jest niezbędność przetwarzania do realizacji prawnie uzasadnionego interesu administratora; prawnie uzasadnionym interesem administratora jest zapewnienie benefitów,</w:t>
      </w:r>
    </w:p>
    <w:p w14:paraId="4071D29B" w14:textId="0BBEB691" w:rsidR="006B6D76" w:rsidRPr="0022446A" w:rsidRDefault="006B6D76" w:rsidP="006B6D76">
      <w:pPr>
        <w:numPr>
          <w:ilvl w:val="0"/>
          <w:numId w:val="33"/>
        </w:numPr>
        <w:spacing w:after="160" w:line="240" w:lineRule="auto"/>
        <w:contextualSpacing/>
        <w:jc w:val="both"/>
        <w:rPr>
          <w:rFonts w:ascii="Source Sans Pro" w:eastAsia="Calibri" w:hAnsi="Source Sans Pro" w:cs="Arial"/>
          <w:sz w:val="20"/>
          <w:szCs w:val="20"/>
          <w:lang w:eastAsia="pl-PL"/>
        </w:rPr>
      </w:pPr>
      <w:r w:rsidRPr="0022446A">
        <w:rPr>
          <w:rFonts w:ascii="Source Sans Pro" w:hAnsi="Source Sans Pro" w:cs="Tahoma"/>
          <w:sz w:val="20"/>
          <w:szCs w:val="20"/>
        </w:rPr>
        <w:t xml:space="preserve">uczestnictwa Pani/Pana w programach motywacyjnych, lojalnościowych, szkoleniowych </w:t>
      </w:r>
      <w:r w:rsidR="00FE208C">
        <w:rPr>
          <w:rFonts w:ascii="Source Sans Pro" w:hAnsi="Source Sans Pro" w:cs="Tahoma"/>
          <w:sz w:val="20"/>
          <w:szCs w:val="20"/>
        </w:rPr>
        <w:br/>
      </w:r>
      <w:r w:rsidRPr="0022446A">
        <w:rPr>
          <w:rFonts w:ascii="Source Sans Pro" w:hAnsi="Source Sans Pro" w:cs="Tahoma"/>
          <w:sz w:val="20"/>
          <w:szCs w:val="20"/>
        </w:rPr>
        <w:t xml:space="preserve">i wizerunkowych oraz konkursach organizowanych przez PZU SA – </w:t>
      </w:r>
      <w:r w:rsidRPr="0022446A">
        <w:rPr>
          <w:rFonts w:ascii="Source Sans Pro" w:hAnsi="Source Sans Pro"/>
          <w:sz w:val="20"/>
          <w:szCs w:val="20"/>
        </w:rPr>
        <w:t>podstawą prawną przetwarzania jest niezbędność przetwarzania do realizacji prawnie uzasadnionego interesu administratora; uzasadnionym interesem administratora jest podnoszenie kompetencji oraz motywacji,</w:t>
      </w:r>
    </w:p>
    <w:p w14:paraId="69A95035" w14:textId="77777777" w:rsidR="006B6D76" w:rsidRPr="0022446A" w:rsidRDefault="006B6D76" w:rsidP="006B6D76">
      <w:pPr>
        <w:numPr>
          <w:ilvl w:val="0"/>
          <w:numId w:val="33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</w:pP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 xml:space="preserve">prowadzenia dokumentacji księgowej i podatkowej – </w:t>
      </w:r>
      <w:r w:rsidRPr="0022446A">
        <w:rPr>
          <w:rFonts w:ascii="Source Sans Pro" w:hAnsi="Source Sans Pro"/>
          <w:sz w:val="20"/>
          <w:szCs w:val="20"/>
        </w:rPr>
        <w:t>podstawą prawną przetwarzania jest niezbędność przetwarzania do wypełnienia obowiązku prawnego ciążącego na administratorze,</w:t>
      </w:r>
    </w:p>
    <w:p w14:paraId="1F770189" w14:textId="2E6E8E40" w:rsidR="006B6D76" w:rsidRPr="0022446A" w:rsidRDefault="006B6D76" w:rsidP="006B6D76">
      <w:pPr>
        <w:numPr>
          <w:ilvl w:val="0"/>
          <w:numId w:val="33"/>
        </w:numPr>
        <w:suppressLineNumbers/>
        <w:suppressAutoHyphens/>
        <w:spacing w:after="0" w:line="240" w:lineRule="auto"/>
        <w:jc w:val="both"/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</w:pPr>
      <w:r w:rsidRPr="0022446A">
        <w:rPr>
          <w:rFonts w:ascii="Source Sans Pro" w:hAnsi="Source Sans Pro"/>
          <w:sz w:val="20"/>
          <w:szCs w:val="20"/>
        </w:rPr>
        <w:t xml:space="preserve">ewentualnie w celu dochodzenia roszczeń lub obrony przed roszczeniami związanymi z zawartą </w:t>
      </w:r>
      <w:r w:rsidR="00FE208C">
        <w:rPr>
          <w:rFonts w:ascii="Source Sans Pro" w:hAnsi="Source Sans Pro"/>
          <w:sz w:val="20"/>
          <w:szCs w:val="20"/>
        </w:rPr>
        <w:br/>
      </w:r>
      <w:r w:rsidRPr="0022446A">
        <w:rPr>
          <w:rFonts w:ascii="Source Sans Pro" w:hAnsi="Source Sans Pro"/>
          <w:sz w:val="20"/>
          <w:szCs w:val="20"/>
        </w:rPr>
        <w:t>z Panią/Panem umową – podstawą prawną przetwarzania jest niezbędność przetwarzania do realizacji prawnie uzasadnionego interesu administratora; uzasadnionym interesem administratora jest możliwość dochodzenia przez niego roszczeń oraz obrony przed roszczeniami wynikającymi z zawartej umowy</w:t>
      </w:r>
      <w:r w:rsidRPr="0022446A">
        <w:rPr>
          <w:rFonts w:ascii="Source Sans Pro" w:eastAsia="SimSun" w:hAnsi="Source Sans Pro" w:cs="Tahoma"/>
          <w:color w:val="000000"/>
          <w:sz w:val="20"/>
          <w:szCs w:val="20"/>
          <w:lang w:eastAsia="zh-CN" w:bidi="hi-IN"/>
        </w:rPr>
        <w:t>.</w:t>
      </w:r>
    </w:p>
    <w:p w14:paraId="3382970C" w14:textId="77777777" w:rsidR="006B6D76" w:rsidRPr="0022446A" w:rsidRDefault="006B6D76" w:rsidP="006B6D76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iCs/>
          <w:sz w:val="20"/>
          <w:szCs w:val="20"/>
        </w:rPr>
      </w:pPr>
      <w:r w:rsidRPr="0022446A">
        <w:rPr>
          <w:rFonts w:ascii="Source Sans Pro" w:eastAsia="Calibri" w:hAnsi="Source Sans Pro" w:cs="Tahoma"/>
          <w:sz w:val="20"/>
          <w:szCs w:val="20"/>
        </w:rPr>
        <w:t>Podanie danych osobowych jest konieczne do zawarcia oraz wykonywania umowy. Bez podania danych zawarcie oraz wykonywanie umowy nie jest możliwe</w:t>
      </w:r>
      <w:r w:rsidRPr="0022446A">
        <w:rPr>
          <w:rFonts w:ascii="Source Sans Pro" w:hAnsi="Source Sans Pro"/>
          <w:sz w:val="20"/>
          <w:szCs w:val="20"/>
        </w:rPr>
        <w:t>.</w:t>
      </w:r>
    </w:p>
    <w:p w14:paraId="33E97CA1" w14:textId="77777777" w:rsidR="006B6D76" w:rsidRPr="0022446A" w:rsidRDefault="006B6D76" w:rsidP="006B6D76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iCs/>
          <w:sz w:val="20"/>
          <w:szCs w:val="20"/>
        </w:rPr>
      </w:pPr>
      <w:r w:rsidRPr="0022446A">
        <w:rPr>
          <w:rFonts w:ascii="Source Sans Pro" w:hAnsi="Source Sans Pro" w:cs="Tahoma"/>
          <w:b/>
          <w:iCs/>
          <w:sz w:val="20"/>
          <w:szCs w:val="20"/>
        </w:rPr>
        <w:t>[Okres przechowywania danych]</w:t>
      </w:r>
    </w:p>
    <w:p w14:paraId="1F5EFB17" w14:textId="77777777" w:rsidR="006B6D76" w:rsidRPr="0022446A" w:rsidRDefault="006B6D76" w:rsidP="006B6D76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22446A">
        <w:rPr>
          <w:rFonts w:ascii="Source Sans Pro" w:eastAsia="Calibri" w:hAnsi="Source Sans Pro" w:cs="Tahoma"/>
          <w:sz w:val="20"/>
          <w:szCs w:val="20"/>
        </w:rPr>
        <w:t xml:space="preserve">Pani/Pana dane osobowe w związku z zawarciem umowy będą przechowywane do momentu wygaśnięcia obowiązku przechowywania danych wynikającego z przepisów prawa, w szczególności przepisów </w:t>
      </w:r>
      <w:r w:rsidRPr="0022446A">
        <w:rPr>
          <w:rFonts w:ascii="Source Sans Pro" w:eastAsia="Calibri" w:hAnsi="Source Sans Pro" w:cs="Tahoma"/>
          <w:sz w:val="20"/>
          <w:szCs w:val="20"/>
        </w:rPr>
        <w:lastRenderedPageBreak/>
        <w:t>księgowych i prawa podatkowego. W przypadku, gdy umowa nie zostanie zawarta, Pani/Pana dane osobowe będą przechowywane do 14 dni od dnia zakończenia postępowania kwalifikacyjnego.</w:t>
      </w:r>
    </w:p>
    <w:p w14:paraId="19D36997" w14:textId="77777777" w:rsidR="006B6D76" w:rsidRPr="0022446A" w:rsidRDefault="006B6D76" w:rsidP="006B6D76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22446A">
        <w:rPr>
          <w:rFonts w:ascii="Source Sans Pro" w:hAnsi="Source Sans Pro" w:cs="Tahoma"/>
          <w:b/>
          <w:sz w:val="20"/>
          <w:szCs w:val="20"/>
        </w:rPr>
        <w:t>[Przekazywanie danych]</w:t>
      </w:r>
    </w:p>
    <w:p w14:paraId="5E867D3A" w14:textId="77777777" w:rsidR="006B6D76" w:rsidRPr="0022446A" w:rsidRDefault="006B6D76" w:rsidP="006B6D76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color w:val="000000" w:themeColor="text1"/>
          <w:sz w:val="20"/>
          <w:szCs w:val="20"/>
        </w:rPr>
      </w:pPr>
      <w:r w:rsidRPr="0022446A">
        <w:rPr>
          <w:rFonts w:ascii="Source Sans Pro" w:hAnsi="Source Sans Pro"/>
          <w:color w:val="000000" w:themeColor="text1"/>
          <w:sz w:val="20"/>
          <w:szCs w:val="20"/>
        </w:rPr>
        <w:t>Pani/Pana dane osobowe mogą być udostępnione innym osobom, podmiotom i organom upoważnionym do przetwarzania tych danych na podstawie przepisów prawa.</w:t>
      </w:r>
    </w:p>
    <w:p w14:paraId="687EFCD3" w14:textId="77777777" w:rsidR="006B6D76" w:rsidRPr="0022446A" w:rsidRDefault="006B6D76" w:rsidP="006B6D76">
      <w:pPr>
        <w:autoSpaceDN w:val="0"/>
        <w:spacing w:after="0" w:line="240" w:lineRule="auto"/>
        <w:jc w:val="both"/>
        <w:textAlignment w:val="baseline"/>
        <w:rPr>
          <w:rFonts w:ascii="Source Sans Pro" w:hAnsi="Source Sans Pro"/>
          <w:color w:val="000000" w:themeColor="text1"/>
          <w:sz w:val="20"/>
          <w:szCs w:val="20"/>
        </w:rPr>
      </w:pPr>
      <w:r w:rsidRPr="0022446A">
        <w:rPr>
          <w:rFonts w:ascii="Source Sans Pro" w:hAnsi="Source Sans Pro"/>
          <w:color w:val="000000" w:themeColor="text1"/>
          <w:sz w:val="20"/>
          <w:szCs w:val="20"/>
        </w:rPr>
        <w:t>Pani/Pana dane mogą zostać udostępnione organizatorom szkoleń i programów motywacyjnych, które finansuje PZU SA.</w:t>
      </w:r>
    </w:p>
    <w:p w14:paraId="6AB613ED" w14:textId="62540238" w:rsidR="006B6D76" w:rsidRPr="0022446A" w:rsidRDefault="006B6D76" w:rsidP="006B6D76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color w:val="000000" w:themeColor="text1"/>
          <w:sz w:val="20"/>
          <w:szCs w:val="20"/>
        </w:rPr>
      </w:pPr>
      <w:r w:rsidRPr="0022446A">
        <w:rPr>
          <w:rFonts w:ascii="Source Sans Pro" w:hAnsi="Source Sans Pro"/>
          <w:color w:val="000000" w:themeColor="text1"/>
          <w:sz w:val="20"/>
          <w:szCs w:val="20"/>
        </w:rPr>
        <w:t xml:space="preserve">Pani/Pana dane mogą być przekazywane podmiotom przetwarzającym dane osobowe na zlecenie administratora, przy czym podmioty takie przetwarzać będą dane na podstawie umowy z administratorem </w:t>
      </w:r>
      <w:r w:rsidR="00FE208C">
        <w:rPr>
          <w:rFonts w:ascii="Source Sans Pro" w:hAnsi="Source Sans Pro"/>
          <w:color w:val="000000" w:themeColor="text1"/>
          <w:sz w:val="20"/>
          <w:szCs w:val="20"/>
        </w:rPr>
        <w:br/>
      </w:r>
      <w:r w:rsidRPr="0022446A">
        <w:rPr>
          <w:rFonts w:ascii="Source Sans Pro" w:hAnsi="Source Sans Pro"/>
          <w:color w:val="000000" w:themeColor="text1"/>
          <w:sz w:val="20"/>
          <w:szCs w:val="20"/>
        </w:rPr>
        <w:t>i wyłącznie zgodnie z poleceniami administratora.</w:t>
      </w:r>
    </w:p>
    <w:p w14:paraId="66274CCD" w14:textId="77777777" w:rsidR="006B6D76" w:rsidRPr="0022446A" w:rsidRDefault="006B6D76" w:rsidP="006B6D76">
      <w:pPr>
        <w:autoSpaceDN w:val="0"/>
        <w:spacing w:after="0" w:line="240" w:lineRule="auto"/>
        <w:jc w:val="both"/>
        <w:textAlignment w:val="baseline"/>
        <w:rPr>
          <w:rFonts w:ascii="Source Sans Pro" w:hAnsi="Source Sans Pro" w:cs="Tahoma"/>
          <w:b/>
          <w:sz w:val="20"/>
          <w:szCs w:val="20"/>
        </w:rPr>
      </w:pPr>
      <w:r w:rsidRPr="0022446A">
        <w:rPr>
          <w:rFonts w:ascii="Source Sans Pro" w:hAnsi="Source Sans Pro" w:cs="Tahoma"/>
          <w:b/>
          <w:sz w:val="20"/>
          <w:szCs w:val="20"/>
        </w:rPr>
        <w:t>[Pani/Pana prawa]</w:t>
      </w:r>
    </w:p>
    <w:p w14:paraId="0CBA4F49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/>
          <w:sz w:val="20"/>
          <w:szCs w:val="20"/>
        </w:rPr>
      </w:pPr>
      <w:r w:rsidRPr="0022446A">
        <w:rPr>
          <w:rFonts w:ascii="Source Sans Pro" w:hAnsi="Source Sans Pro"/>
          <w:sz w:val="20"/>
          <w:szCs w:val="20"/>
        </w:rPr>
        <w:t>Przysługuje Pani/Panu prawo dostępu do swoich danych osobowych oraz prawo żądania ich sprostowania, ich usunięcia lub ograniczenia ich przetwarzania.</w:t>
      </w:r>
    </w:p>
    <w:p w14:paraId="62804BD4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/>
          <w:sz w:val="20"/>
          <w:szCs w:val="20"/>
        </w:rPr>
      </w:pPr>
      <w:r w:rsidRPr="0022446A">
        <w:rPr>
          <w:rFonts w:ascii="Source Sans Pro" w:hAnsi="Source Sans Pro"/>
          <w:sz w:val="20"/>
          <w:szCs w:val="20"/>
        </w:rPr>
        <w:t>Przysługuje Pani/Panu prawo do przenoszenia danych osobowych, tj. do otrzymania od administratora Pani/Pana danych osobowych, w ustrukturyzowanym, powszechnie używanym formacie nadającym się do odczytu maszynowego. Może Pani/Pan przesłać te dane innemu administratorowi.</w:t>
      </w:r>
    </w:p>
    <w:p w14:paraId="6EE9F993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0022446A">
        <w:rPr>
          <w:rFonts w:ascii="Source Sans Pro" w:hAnsi="Source Sans Pro"/>
          <w:color w:val="000000" w:themeColor="text1"/>
          <w:sz w:val="20"/>
          <w:szCs w:val="20"/>
        </w:rPr>
        <w:t xml:space="preserve">W zakresie, w jakim podstawą przetwarzania Pani/Pana danych osobowych jest przesłanka prawnie uzasadnionego interesu administratora, przysługuje Pani/Panu prawo wniesienia sprzeciwu wobec przetwarzania Pani/Pana danych osobowych, z przyczyn związanych z Pani/Pana szczególną sytuacją.  </w:t>
      </w:r>
    </w:p>
    <w:p w14:paraId="21187C62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/>
          <w:color w:val="000000" w:themeColor="text1"/>
          <w:sz w:val="20"/>
          <w:szCs w:val="20"/>
        </w:rPr>
      </w:pPr>
      <w:r w:rsidRPr="0022446A">
        <w:rPr>
          <w:rFonts w:ascii="Source Sans Pro" w:hAnsi="Source Sans Pro"/>
          <w:color w:val="000000" w:themeColor="text1"/>
          <w:sz w:val="20"/>
          <w:szCs w:val="20"/>
        </w:rPr>
        <w:t>W celu skorzystania z powyższych praw należy skontaktować się z administratorem lub z Inspektorem Ochrony Danych, korzystając ze wskazanych wyżej danych kontaktowych.</w:t>
      </w:r>
    </w:p>
    <w:p w14:paraId="4368785E" w14:textId="77777777" w:rsidR="006B6D76" w:rsidRPr="0022446A" w:rsidRDefault="006B6D76" w:rsidP="006B6D76">
      <w:pPr>
        <w:spacing w:after="0" w:line="240" w:lineRule="auto"/>
        <w:jc w:val="both"/>
        <w:rPr>
          <w:rFonts w:ascii="Source Sans Pro" w:hAnsi="Source Sans Pro" w:cstheme="minorHAnsi"/>
          <w:sz w:val="20"/>
          <w:szCs w:val="20"/>
        </w:rPr>
      </w:pPr>
      <w:r w:rsidRPr="0022446A">
        <w:rPr>
          <w:rFonts w:ascii="Source Sans Pro" w:hAnsi="Source Sans Pro" w:cstheme="minorHAnsi"/>
          <w:sz w:val="20"/>
          <w:szCs w:val="20"/>
        </w:rPr>
        <w:t>Przysługuje Pani/Panu prawo wniesienia skargi do organu nadzorczego. W Polsce takim organem nadzorczym jest Prezes Urzędu Ochrony Danych Osobowych.</w:t>
      </w:r>
    </w:p>
    <w:p w14:paraId="434510A8" w14:textId="77777777" w:rsidR="00CC2118" w:rsidRPr="006B6D76" w:rsidRDefault="00CC2118">
      <w:pPr>
        <w:pStyle w:val="Akapitzlist"/>
        <w:tabs>
          <w:tab w:val="left" w:pos="426"/>
        </w:tabs>
        <w:spacing w:after="0"/>
        <w:ind w:left="426"/>
        <w:jc w:val="both"/>
        <w:rPr>
          <w:rFonts w:ascii="Source Sans Pro" w:hAnsi="Source Sans Pro"/>
          <w:sz w:val="20"/>
          <w:szCs w:val="20"/>
        </w:rPr>
      </w:pPr>
      <w:bookmarkStart w:id="0" w:name="_GoBack"/>
      <w:bookmarkEnd w:id="0"/>
    </w:p>
    <w:sectPr w:rsidR="00CC2118" w:rsidRPr="006B6D7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4E8A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AB95D" w14:textId="77777777" w:rsidR="00054E7D" w:rsidRDefault="00054E7D">
      <w:pPr>
        <w:spacing w:after="0" w:line="240" w:lineRule="auto"/>
      </w:pPr>
      <w:r>
        <w:separator/>
      </w:r>
    </w:p>
  </w:endnote>
  <w:endnote w:type="continuationSeparator" w:id="0">
    <w:p w14:paraId="68F49241" w14:textId="77777777" w:rsidR="00054E7D" w:rsidRDefault="0005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5D155" w14:textId="77BEEF66" w:rsidR="00CC2118" w:rsidRDefault="008E5CBD">
    <w:pPr>
      <w:pStyle w:val="Stopka"/>
      <w:jc w:val="right"/>
    </w:pPr>
    <w: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FE208C">
      <w:rPr>
        <w:noProof/>
      </w:rPr>
      <w:t>6</w:t>
    </w:r>
    <w:r>
      <w:fldChar w:fldCharType="end"/>
    </w:r>
  </w:p>
  <w:p w14:paraId="2ACC763C" w14:textId="77777777" w:rsidR="00CC2118" w:rsidRDefault="00CC21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6C712" w14:textId="77777777" w:rsidR="00054E7D" w:rsidRDefault="00054E7D">
      <w:pPr>
        <w:spacing w:after="0" w:line="240" w:lineRule="auto"/>
      </w:pPr>
      <w:r>
        <w:separator/>
      </w:r>
    </w:p>
  </w:footnote>
  <w:footnote w:type="continuationSeparator" w:id="0">
    <w:p w14:paraId="460B36BE" w14:textId="77777777" w:rsidR="00054E7D" w:rsidRDefault="0005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3A0F5BF7"/>
    <w:lvl w:ilvl="0" w:tplc="A6BAB94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487ADDF2">
      <w:start w:val="1"/>
      <w:numFmt w:val="lowerLetter"/>
      <w:lvlText w:val="%2."/>
      <w:lvlJc w:val="left"/>
      <w:pPr>
        <w:ind w:left="1505" w:hanging="360"/>
      </w:pPr>
    </w:lvl>
    <w:lvl w:ilvl="2" w:tplc="12D27EE0">
      <w:start w:val="1"/>
      <w:numFmt w:val="lowerRoman"/>
      <w:lvlText w:val="%3."/>
      <w:lvlJc w:val="right"/>
      <w:pPr>
        <w:ind w:left="2225" w:hanging="180"/>
      </w:pPr>
    </w:lvl>
    <w:lvl w:ilvl="3" w:tplc="F5CEA2CA">
      <w:start w:val="1"/>
      <w:numFmt w:val="decimal"/>
      <w:lvlText w:val="%4."/>
      <w:lvlJc w:val="left"/>
      <w:pPr>
        <w:ind w:left="2945" w:hanging="360"/>
      </w:pPr>
    </w:lvl>
    <w:lvl w:ilvl="4" w:tplc="D25C9CB6">
      <w:start w:val="1"/>
      <w:numFmt w:val="lowerLetter"/>
      <w:lvlText w:val="%5."/>
      <w:lvlJc w:val="left"/>
      <w:pPr>
        <w:ind w:left="3665" w:hanging="360"/>
      </w:pPr>
    </w:lvl>
    <w:lvl w:ilvl="5" w:tplc="82ECF7F8">
      <w:start w:val="1"/>
      <w:numFmt w:val="lowerRoman"/>
      <w:lvlText w:val="%6."/>
      <w:lvlJc w:val="right"/>
      <w:pPr>
        <w:ind w:left="4385" w:hanging="180"/>
      </w:pPr>
    </w:lvl>
    <w:lvl w:ilvl="6" w:tplc="837A69BE">
      <w:start w:val="1"/>
      <w:numFmt w:val="decimal"/>
      <w:lvlText w:val="%7."/>
      <w:lvlJc w:val="left"/>
      <w:pPr>
        <w:ind w:left="5105" w:hanging="360"/>
      </w:pPr>
    </w:lvl>
    <w:lvl w:ilvl="7" w:tplc="3E0EED26">
      <w:start w:val="1"/>
      <w:numFmt w:val="lowerLetter"/>
      <w:lvlText w:val="%8."/>
      <w:lvlJc w:val="left"/>
      <w:pPr>
        <w:ind w:left="5825" w:hanging="360"/>
      </w:pPr>
    </w:lvl>
    <w:lvl w:ilvl="8" w:tplc="81A86D4E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2F000001"/>
    <w:multiLevelType w:val="hybridMultilevel"/>
    <w:tmpl w:val="3F5E7B78"/>
    <w:lvl w:ilvl="0" w:tplc="5B041E5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4950E2E2">
      <w:start w:val="1"/>
      <w:numFmt w:val="lowerLetter"/>
      <w:lvlText w:val="%2."/>
      <w:lvlJc w:val="left"/>
      <w:pPr>
        <w:ind w:left="1080" w:hanging="360"/>
      </w:pPr>
    </w:lvl>
    <w:lvl w:ilvl="2" w:tplc="95347C64">
      <w:start w:val="1"/>
      <w:numFmt w:val="lowerRoman"/>
      <w:lvlText w:val="%3."/>
      <w:lvlJc w:val="right"/>
      <w:pPr>
        <w:ind w:left="1800" w:hanging="180"/>
      </w:pPr>
    </w:lvl>
    <w:lvl w:ilvl="3" w:tplc="7C5C568A">
      <w:start w:val="1"/>
      <w:numFmt w:val="decimal"/>
      <w:lvlText w:val="%4."/>
      <w:lvlJc w:val="left"/>
      <w:pPr>
        <w:ind w:left="2520" w:hanging="360"/>
      </w:pPr>
    </w:lvl>
    <w:lvl w:ilvl="4" w:tplc="62527332">
      <w:start w:val="1"/>
      <w:numFmt w:val="lowerLetter"/>
      <w:lvlText w:val="%5."/>
      <w:lvlJc w:val="left"/>
      <w:pPr>
        <w:ind w:left="3240" w:hanging="360"/>
      </w:pPr>
    </w:lvl>
    <w:lvl w:ilvl="5" w:tplc="BF7C7900">
      <w:start w:val="1"/>
      <w:numFmt w:val="lowerRoman"/>
      <w:lvlText w:val="%6."/>
      <w:lvlJc w:val="right"/>
      <w:pPr>
        <w:ind w:left="3960" w:hanging="180"/>
      </w:pPr>
    </w:lvl>
    <w:lvl w:ilvl="6" w:tplc="71229700">
      <w:start w:val="1"/>
      <w:numFmt w:val="decimal"/>
      <w:lvlText w:val="%7."/>
      <w:lvlJc w:val="left"/>
      <w:pPr>
        <w:ind w:left="4680" w:hanging="360"/>
      </w:pPr>
    </w:lvl>
    <w:lvl w:ilvl="7" w:tplc="8A066CCC">
      <w:start w:val="1"/>
      <w:numFmt w:val="lowerLetter"/>
      <w:lvlText w:val="%8."/>
      <w:lvlJc w:val="left"/>
      <w:pPr>
        <w:ind w:left="5400" w:hanging="360"/>
      </w:pPr>
    </w:lvl>
    <w:lvl w:ilvl="8" w:tplc="297E0C1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000002"/>
    <w:multiLevelType w:val="hybridMultilevel"/>
    <w:tmpl w:val="4E300391"/>
    <w:lvl w:ilvl="0" w:tplc="2AE4D39E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CD66416C">
      <w:start w:val="1"/>
      <w:numFmt w:val="lowerLetter"/>
      <w:lvlText w:val="%2."/>
      <w:lvlJc w:val="left"/>
      <w:pPr>
        <w:ind w:left="1440" w:hanging="360"/>
      </w:pPr>
    </w:lvl>
    <w:lvl w:ilvl="2" w:tplc="59EC4960">
      <w:start w:val="1"/>
      <w:numFmt w:val="lowerRoman"/>
      <w:lvlText w:val="%3."/>
      <w:lvlJc w:val="right"/>
      <w:pPr>
        <w:ind w:left="2160" w:hanging="180"/>
      </w:pPr>
    </w:lvl>
    <w:lvl w:ilvl="3" w:tplc="65862C0E">
      <w:start w:val="1"/>
      <w:numFmt w:val="decimal"/>
      <w:lvlText w:val="%4."/>
      <w:lvlJc w:val="left"/>
      <w:pPr>
        <w:ind w:left="2880" w:hanging="360"/>
      </w:pPr>
    </w:lvl>
    <w:lvl w:ilvl="4" w:tplc="5D5AB790">
      <w:start w:val="1"/>
      <w:numFmt w:val="lowerLetter"/>
      <w:lvlText w:val="%5."/>
      <w:lvlJc w:val="left"/>
      <w:pPr>
        <w:ind w:left="3600" w:hanging="360"/>
      </w:pPr>
    </w:lvl>
    <w:lvl w:ilvl="5" w:tplc="B4F83670">
      <w:start w:val="1"/>
      <w:numFmt w:val="lowerRoman"/>
      <w:lvlText w:val="%6."/>
      <w:lvlJc w:val="right"/>
      <w:pPr>
        <w:ind w:left="4320" w:hanging="180"/>
      </w:pPr>
    </w:lvl>
    <w:lvl w:ilvl="6" w:tplc="BDD421F0">
      <w:start w:val="1"/>
      <w:numFmt w:val="decimal"/>
      <w:lvlText w:val="%7."/>
      <w:lvlJc w:val="left"/>
      <w:pPr>
        <w:ind w:left="5040" w:hanging="360"/>
      </w:pPr>
    </w:lvl>
    <w:lvl w:ilvl="7" w:tplc="3794A49E">
      <w:start w:val="1"/>
      <w:numFmt w:val="lowerLetter"/>
      <w:lvlText w:val="%8."/>
      <w:lvlJc w:val="left"/>
      <w:pPr>
        <w:ind w:left="5760" w:hanging="360"/>
      </w:pPr>
    </w:lvl>
    <w:lvl w:ilvl="8" w:tplc="EA9E72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00003"/>
    <w:multiLevelType w:val="hybridMultilevel"/>
    <w:tmpl w:val="289B99E6"/>
    <w:lvl w:ilvl="0" w:tplc="7538572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7982EAD4">
      <w:start w:val="1"/>
      <w:numFmt w:val="lowerLetter"/>
      <w:lvlText w:val="%2."/>
      <w:lvlJc w:val="left"/>
      <w:pPr>
        <w:ind w:left="1648" w:hanging="360"/>
      </w:pPr>
    </w:lvl>
    <w:lvl w:ilvl="2" w:tplc="7F16F4A8">
      <w:start w:val="1"/>
      <w:numFmt w:val="lowerRoman"/>
      <w:lvlText w:val="%3."/>
      <w:lvlJc w:val="right"/>
      <w:pPr>
        <w:ind w:left="2368" w:hanging="180"/>
      </w:pPr>
    </w:lvl>
    <w:lvl w:ilvl="3" w:tplc="6086562C">
      <w:start w:val="1"/>
      <w:numFmt w:val="decimal"/>
      <w:lvlText w:val="%4."/>
      <w:lvlJc w:val="left"/>
      <w:pPr>
        <w:ind w:left="3088" w:hanging="360"/>
      </w:pPr>
    </w:lvl>
    <w:lvl w:ilvl="4" w:tplc="52F61DF2">
      <w:start w:val="1"/>
      <w:numFmt w:val="lowerLetter"/>
      <w:lvlText w:val="%5."/>
      <w:lvlJc w:val="left"/>
      <w:pPr>
        <w:ind w:left="3808" w:hanging="360"/>
      </w:pPr>
    </w:lvl>
    <w:lvl w:ilvl="5" w:tplc="2DD0F504">
      <w:start w:val="1"/>
      <w:numFmt w:val="lowerRoman"/>
      <w:lvlText w:val="%6."/>
      <w:lvlJc w:val="right"/>
      <w:pPr>
        <w:ind w:left="4528" w:hanging="180"/>
      </w:pPr>
    </w:lvl>
    <w:lvl w:ilvl="6" w:tplc="50E25F0A">
      <w:start w:val="1"/>
      <w:numFmt w:val="decimal"/>
      <w:lvlText w:val="%7."/>
      <w:lvlJc w:val="left"/>
      <w:pPr>
        <w:ind w:left="5248" w:hanging="360"/>
      </w:pPr>
    </w:lvl>
    <w:lvl w:ilvl="7" w:tplc="96000432">
      <w:start w:val="1"/>
      <w:numFmt w:val="lowerLetter"/>
      <w:lvlText w:val="%8."/>
      <w:lvlJc w:val="left"/>
      <w:pPr>
        <w:ind w:left="5968" w:hanging="360"/>
      </w:pPr>
    </w:lvl>
    <w:lvl w:ilvl="8" w:tplc="4EEE63C0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000004"/>
    <w:multiLevelType w:val="hybridMultilevel"/>
    <w:tmpl w:val="2FCE059C"/>
    <w:lvl w:ilvl="0" w:tplc="592670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A1AA9882">
      <w:start w:val="1"/>
      <w:numFmt w:val="lowerLetter"/>
      <w:lvlText w:val="%2."/>
      <w:lvlJc w:val="left"/>
      <w:pPr>
        <w:ind w:left="1648" w:hanging="360"/>
      </w:pPr>
    </w:lvl>
    <w:lvl w:ilvl="2" w:tplc="2482F880">
      <w:start w:val="1"/>
      <w:numFmt w:val="lowerRoman"/>
      <w:lvlText w:val="%3."/>
      <w:lvlJc w:val="right"/>
      <w:pPr>
        <w:ind w:left="2368" w:hanging="180"/>
      </w:pPr>
    </w:lvl>
    <w:lvl w:ilvl="3" w:tplc="CCEE55AA">
      <w:start w:val="1"/>
      <w:numFmt w:val="decimal"/>
      <w:lvlText w:val="%4."/>
      <w:lvlJc w:val="left"/>
      <w:pPr>
        <w:ind w:left="3088" w:hanging="360"/>
      </w:pPr>
    </w:lvl>
    <w:lvl w:ilvl="4" w:tplc="C4A0E84E">
      <w:start w:val="1"/>
      <w:numFmt w:val="lowerLetter"/>
      <w:lvlText w:val="%5."/>
      <w:lvlJc w:val="left"/>
      <w:pPr>
        <w:ind w:left="3808" w:hanging="360"/>
      </w:pPr>
    </w:lvl>
    <w:lvl w:ilvl="5" w:tplc="80A6E9C2">
      <w:start w:val="1"/>
      <w:numFmt w:val="lowerRoman"/>
      <w:lvlText w:val="%6."/>
      <w:lvlJc w:val="right"/>
      <w:pPr>
        <w:ind w:left="4528" w:hanging="180"/>
      </w:pPr>
    </w:lvl>
    <w:lvl w:ilvl="6" w:tplc="711EE91A">
      <w:start w:val="1"/>
      <w:numFmt w:val="decimal"/>
      <w:lvlText w:val="%7."/>
      <w:lvlJc w:val="left"/>
      <w:pPr>
        <w:ind w:left="5248" w:hanging="360"/>
      </w:pPr>
    </w:lvl>
    <w:lvl w:ilvl="7" w:tplc="226863A0">
      <w:start w:val="1"/>
      <w:numFmt w:val="lowerLetter"/>
      <w:lvlText w:val="%8."/>
      <w:lvlJc w:val="left"/>
      <w:pPr>
        <w:ind w:left="5968" w:hanging="360"/>
      </w:pPr>
    </w:lvl>
    <w:lvl w:ilvl="8" w:tplc="7668E68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F000005"/>
    <w:multiLevelType w:val="hybridMultilevel"/>
    <w:tmpl w:val="529C719D"/>
    <w:lvl w:ilvl="0" w:tplc="CD9C4E6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501924">
      <w:start w:val="1"/>
      <w:numFmt w:val="lowerLetter"/>
      <w:lvlText w:val="%2."/>
      <w:lvlJc w:val="left"/>
      <w:pPr>
        <w:ind w:left="1440" w:hanging="360"/>
      </w:pPr>
    </w:lvl>
    <w:lvl w:ilvl="2" w:tplc="CAFC9A7E">
      <w:start w:val="1"/>
      <w:numFmt w:val="lowerRoman"/>
      <w:lvlText w:val="%3."/>
      <w:lvlJc w:val="right"/>
      <w:pPr>
        <w:ind w:left="2160" w:hanging="180"/>
      </w:pPr>
    </w:lvl>
    <w:lvl w:ilvl="3" w:tplc="6E4E2EB2">
      <w:start w:val="1"/>
      <w:numFmt w:val="decimal"/>
      <w:lvlText w:val="%4."/>
      <w:lvlJc w:val="left"/>
      <w:pPr>
        <w:ind w:left="2880" w:hanging="360"/>
      </w:pPr>
    </w:lvl>
    <w:lvl w:ilvl="4" w:tplc="D966C976">
      <w:start w:val="1"/>
      <w:numFmt w:val="lowerLetter"/>
      <w:lvlText w:val="%5."/>
      <w:lvlJc w:val="left"/>
      <w:pPr>
        <w:ind w:left="3600" w:hanging="360"/>
      </w:pPr>
    </w:lvl>
    <w:lvl w:ilvl="5" w:tplc="4ED482F8">
      <w:start w:val="1"/>
      <w:numFmt w:val="lowerRoman"/>
      <w:lvlText w:val="%6."/>
      <w:lvlJc w:val="right"/>
      <w:pPr>
        <w:ind w:left="4320" w:hanging="180"/>
      </w:pPr>
    </w:lvl>
    <w:lvl w:ilvl="6" w:tplc="DE9C92E6">
      <w:start w:val="1"/>
      <w:numFmt w:val="decimal"/>
      <w:lvlText w:val="%7."/>
      <w:lvlJc w:val="left"/>
      <w:pPr>
        <w:ind w:left="5040" w:hanging="360"/>
      </w:pPr>
    </w:lvl>
    <w:lvl w:ilvl="7" w:tplc="FB80E728">
      <w:start w:val="1"/>
      <w:numFmt w:val="lowerLetter"/>
      <w:lvlText w:val="%8."/>
      <w:lvlJc w:val="left"/>
      <w:pPr>
        <w:ind w:left="5760" w:hanging="360"/>
      </w:pPr>
    </w:lvl>
    <w:lvl w:ilvl="8" w:tplc="A14447B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00006"/>
    <w:multiLevelType w:val="hybridMultilevel"/>
    <w:tmpl w:val="4E5E76D9"/>
    <w:lvl w:ilvl="0" w:tplc="CF082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8E0284">
      <w:start w:val="1"/>
      <w:numFmt w:val="lowerLetter"/>
      <w:lvlText w:val="%2."/>
      <w:lvlJc w:val="left"/>
      <w:pPr>
        <w:ind w:left="1440" w:hanging="360"/>
      </w:pPr>
    </w:lvl>
    <w:lvl w:ilvl="2" w:tplc="D51C3B82">
      <w:start w:val="1"/>
      <w:numFmt w:val="lowerRoman"/>
      <w:lvlText w:val="%3."/>
      <w:lvlJc w:val="right"/>
      <w:pPr>
        <w:ind w:left="2160" w:hanging="180"/>
      </w:pPr>
    </w:lvl>
    <w:lvl w:ilvl="3" w:tplc="4232F2B4">
      <w:start w:val="1"/>
      <w:numFmt w:val="decimal"/>
      <w:lvlText w:val="%4."/>
      <w:lvlJc w:val="left"/>
      <w:pPr>
        <w:ind w:left="2880" w:hanging="360"/>
      </w:pPr>
    </w:lvl>
    <w:lvl w:ilvl="4" w:tplc="A9FCBFF4">
      <w:start w:val="1"/>
      <w:numFmt w:val="lowerLetter"/>
      <w:lvlText w:val="%5."/>
      <w:lvlJc w:val="left"/>
      <w:pPr>
        <w:ind w:left="3600" w:hanging="360"/>
      </w:pPr>
    </w:lvl>
    <w:lvl w:ilvl="5" w:tplc="6E147C36">
      <w:start w:val="1"/>
      <w:numFmt w:val="lowerRoman"/>
      <w:lvlText w:val="%6."/>
      <w:lvlJc w:val="right"/>
      <w:pPr>
        <w:ind w:left="4320" w:hanging="180"/>
      </w:pPr>
    </w:lvl>
    <w:lvl w:ilvl="6" w:tplc="C434B11A">
      <w:start w:val="1"/>
      <w:numFmt w:val="decimal"/>
      <w:lvlText w:val="%7."/>
      <w:lvlJc w:val="left"/>
      <w:pPr>
        <w:ind w:left="5040" w:hanging="360"/>
      </w:pPr>
    </w:lvl>
    <w:lvl w:ilvl="7" w:tplc="BF3610BE">
      <w:start w:val="1"/>
      <w:numFmt w:val="lowerLetter"/>
      <w:lvlText w:val="%8."/>
      <w:lvlJc w:val="left"/>
      <w:pPr>
        <w:ind w:left="5760" w:hanging="360"/>
      </w:pPr>
    </w:lvl>
    <w:lvl w:ilvl="8" w:tplc="9ADECE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00007"/>
    <w:multiLevelType w:val="hybridMultilevel"/>
    <w:tmpl w:val="4750E2BB"/>
    <w:lvl w:ilvl="0" w:tplc="8AC4E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50504E">
      <w:start w:val="1"/>
      <w:numFmt w:val="lowerLetter"/>
      <w:lvlText w:val="%2."/>
      <w:lvlJc w:val="left"/>
      <w:pPr>
        <w:ind w:left="1440" w:hanging="360"/>
      </w:pPr>
    </w:lvl>
    <w:lvl w:ilvl="2" w:tplc="24FE9D22">
      <w:start w:val="1"/>
      <w:numFmt w:val="lowerRoman"/>
      <w:lvlText w:val="%3."/>
      <w:lvlJc w:val="right"/>
      <w:pPr>
        <w:ind w:left="2160" w:hanging="180"/>
      </w:pPr>
    </w:lvl>
    <w:lvl w:ilvl="3" w:tplc="C33A3F50">
      <w:start w:val="1"/>
      <w:numFmt w:val="decimal"/>
      <w:lvlText w:val="%4."/>
      <w:lvlJc w:val="left"/>
      <w:pPr>
        <w:ind w:left="2880" w:hanging="360"/>
      </w:pPr>
    </w:lvl>
    <w:lvl w:ilvl="4" w:tplc="578C30CC">
      <w:start w:val="1"/>
      <w:numFmt w:val="lowerLetter"/>
      <w:lvlText w:val="%5."/>
      <w:lvlJc w:val="left"/>
      <w:pPr>
        <w:ind w:left="3600" w:hanging="360"/>
      </w:pPr>
    </w:lvl>
    <w:lvl w:ilvl="5" w:tplc="5DC6F58A">
      <w:start w:val="1"/>
      <w:numFmt w:val="lowerRoman"/>
      <w:lvlText w:val="%6."/>
      <w:lvlJc w:val="right"/>
      <w:pPr>
        <w:ind w:left="4320" w:hanging="180"/>
      </w:pPr>
    </w:lvl>
    <w:lvl w:ilvl="6" w:tplc="39B892A8">
      <w:start w:val="1"/>
      <w:numFmt w:val="decimal"/>
      <w:lvlText w:val="%7."/>
      <w:lvlJc w:val="left"/>
      <w:pPr>
        <w:ind w:left="5040" w:hanging="360"/>
      </w:pPr>
    </w:lvl>
    <w:lvl w:ilvl="7" w:tplc="A56EDB46">
      <w:start w:val="1"/>
      <w:numFmt w:val="lowerLetter"/>
      <w:lvlText w:val="%8."/>
      <w:lvlJc w:val="left"/>
      <w:pPr>
        <w:ind w:left="5760" w:hanging="360"/>
      </w:pPr>
    </w:lvl>
    <w:lvl w:ilvl="8" w:tplc="B1D8470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00008"/>
    <w:multiLevelType w:val="hybridMultilevel"/>
    <w:tmpl w:val="5453C7CC"/>
    <w:lvl w:ilvl="0" w:tplc="D23271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C008F5A">
      <w:start w:val="1"/>
      <w:numFmt w:val="lowerLetter"/>
      <w:lvlText w:val="%2."/>
      <w:lvlJc w:val="left"/>
      <w:pPr>
        <w:ind w:left="1648" w:hanging="360"/>
      </w:pPr>
    </w:lvl>
    <w:lvl w:ilvl="2" w:tplc="FBD49A52">
      <w:start w:val="1"/>
      <w:numFmt w:val="lowerRoman"/>
      <w:lvlText w:val="%3."/>
      <w:lvlJc w:val="right"/>
      <w:pPr>
        <w:ind w:left="2368" w:hanging="180"/>
      </w:pPr>
    </w:lvl>
    <w:lvl w:ilvl="3" w:tplc="AF84DC64">
      <w:start w:val="1"/>
      <w:numFmt w:val="decimal"/>
      <w:lvlText w:val="%4."/>
      <w:lvlJc w:val="left"/>
      <w:pPr>
        <w:ind w:left="3088" w:hanging="360"/>
      </w:pPr>
    </w:lvl>
    <w:lvl w:ilvl="4" w:tplc="7FA0B54E">
      <w:start w:val="1"/>
      <w:numFmt w:val="lowerLetter"/>
      <w:lvlText w:val="%5."/>
      <w:lvlJc w:val="left"/>
      <w:pPr>
        <w:ind w:left="3808" w:hanging="360"/>
      </w:pPr>
    </w:lvl>
    <w:lvl w:ilvl="5" w:tplc="F7E847B6">
      <w:start w:val="1"/>
      <w:numFmt w:val="lowerRoman"/>
      <w:lvlText w:val="%6."/>
      <w:lvlJc w:val="right"/>
      <w:pPr>
        <w:ind w:left="4528" w:hanging="180"/>
      </w:pPr>
    </w:lvl>
    <w:lvl w:ilvl="6" w:tplc="694E54A0">
      <w:start w:val="1"/>
      <w:numFmt w:val="decimal"/>
      <w:lvlText w:val="%7."/>
      <w:lvlJc w:val="left"/>
      <w:pPr>
        <w:ind w:left="5248" w:hanging="360"/>
      </w:pPr>
    </w:lvl>
    <w:lvl w:ilvl="7" w:tplc="FD020374">
      <w:start w:val="1"/>
      <w:numFmt w:val="lowerLetter"/>
      <w:lvlText w:val="%8."/>
      <w:lvlJc w:val="left"/>
      <w:pPr>
        <w:ind w:left="5968" w:hanging="360"/>
      </w:pPr>
    </w:lvl>
    <w:lvl w:ilvl="8" w:tplc="B55885B0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F000009"/>
    <w:multiLevelType w:val="hybridMultilevel"/>
    <w:tmpl w:val="6FB88244"/>
    <w:lvl w:ilvl="0" w:tplc="FD509C5C">
      <w:start w:val="1"/>
      <w:numFmt w:val="decimal"/>
      <w:lvlText w:val="%1)"/>
      <w:lvlJc w:val="left"/>
      <w:pPr>
        <w:ind w:left="928" w:hanging="360"/>
      </w:pPr>
      <w:rPr>
        <w:rFonts w:ascii="Source Sans Pro" w:hAnsi="Source Sans Pro" w:hint="default"/>
        <w:sz w:val="20"/>
        <w:szCs w:val="20"/>
      </w:rPr>
    </w:lvl>
    <w:lvl w:ilvl="1" w:tplc="BF0CB78C">
      <w:start w:val="1"/>
      <w:numFmt w:val="lowerLetter"/>
      <w:lvlText w:val="%2."/>
      <w:lvlJc w:val="left"/>
      <w:pPr>
        <w:ind w:left="1648" w:hanging="360"/>
      </w:pPr>
    </w:lvl>
    <w:lvl w:ilvl="2" w:tplc="1AC6A770">
      <w:start w:val="1"/>
      <w:numFmt w:val="lowerRoman"/>
      <w:lvlText w:val="%3."/>
      <w:lvlJc w:val="right"/>
      <w:pPr>
        <w:ind w:left="2368" w:hanging="180"/>
      </w:pPr>
    </w:lvl>
    <w:lvl w:ilvl="3" w:tplc="EA88F40E">
      <w:start w:val="1"/>
      <w:numFmt w:val="decimal"/>
      <w:lvlText w:val="%4."/>
      <w:lvlJc w:val="left"/>
      <w:pPr>
        <w:ind w:left="3088" w:hanging="360"/>
      </w:pPr>
    </w:lvl>
    <w:lvl w:ilvl="4" w:tplc="700E4D50">
      <w:start w:val="1"/>
      <w:numFmt w:val="lowerLetter"/>
      <w:lvlText w:val="%5."/>
      <w:lvlJc w:val="left"/>
      <w:pPr>
        <w:ind w:left="3808" w:hanging="360"/>
      </w:pPr>
    </w:lvl>
    <w:lvl w:ilvl="5" w:tplc="8DC8B1B0">
      <w:start w:val="1"/>
      <w:numFmt w:val="lowerRoman"/>
      <w:lvlText w:val="%6."/>
      <w:lvlJc w:val="right"/>
      <w:pPr>
        <w:ind w:left="4528" w:hanging="180"/>
      </w:pPr>
    </w:lvl>
    <w:lvl w:ilvl="6" w:tplc="1D98A8FC">
      <w:start w:val="1"/>
      <w:numFmt w:val="decimal"/>
      <w:lvlText w:val="%7."/>
      <w:lvlJc w:val="left"/>
      <w:pPr>
        <w:ind w:left="5248" w:hanging="360"/>
      </w:pPr>
    </w:lvl>
    <w:lvl w:ilvl="7" w:tplc="6AFCC884">
      <w:start w:val="1"/>
      <w:numFmt w:val="lowerLetter"/>
      <w:lvlText w:val="%8."/>
      <w:lvlJc w:val="left"/>
      <w:pPr>
        <w:ind w:left="5968" w:hanging="360"/>
      </w:pPr>
    </w:lvl>
    <w:lvl w:ilvl="8" w:tplc="EC2627B6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F00000A"/>
    <w:multiLevelType w:val="hybridMultilevel"/>
    <w:tmpl w:val="31D8ED6E"/>
    <w:lvl w:ilvl="0" w:tplc="8F88C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8C3F18">
      <w:start w:val="1"/>
      <w:numFmt w:val="lowerLetter"/>
      <w:lvlText w:val="%2."/>
      <w:lvlJc w:val="left"/>
      <w:pPr>
        <w:ind w:left="1440" w:hanging="360"/>
      </w:pPr>
    </w:lvl>
    <w:lvl w:ilvl="2" w:tplc="1090C2A8">
      <w:start w:val="1"/>
      <w:numFmt w:val="lowerRoman"/>
      <w:lvlText w:val="%3."/>
      <w:lvlJc w:val="right"/>
      <w:pPr>
        <w:ind w:left="2160" w:hanging="180"/>
      </w:pPr>
    </w:lvl>
    <w:lvl w:ilvl="3" w:tplc="1B748C5E">
      <w:start w:val="1"/>
      <w:numFmt w:val="decimal"/>
      <w:lvlText w:val="%4."/>
      <w:lvlJc w:val="left"/>
      <w:pPr>
        <w:ind w:left="2880" w:hanging="360"/>
      </w:pPr>
    </w:lvl>
    <w:lvl w:ilvl="4" w:tplc="9C52615C">
      <w:start w:val="1"/>
      <w:numFmt w:val="lowerLetter"/>
      <w:lvlText w:val="%5."/>
      <w:lvlJc w:val="left"/>
      <w:pPr>
        <w:ind w:left="3600" w:hanging="360"/>
      </w:pPr>
    </w:lvl>
    <w:lvl w:ilvl="5" w:tplc="8CE260D4">
      <w:start w:val="1"/>
      <w:numFmt w:val="lowerRoman"/>
      <w:lvlText w:val="%6."/>
      <w:lvlJc w:val="right"/>
      <w:pPr>
        <w:ind w:left="4320" w:hanging="180"/>
      </w:pPr>
    </w:lvl>
    <w:lvl w:ilvl="6" w:tplc="272C4BD2">
      <w:start w:val="1"/>
      <w:numFmt w:val="decimal"/>
      <w:lvlText w:val="%7."/>
      <w:lvlJc w:val="left"/>
      <w:pPr>
        <w:ind w:left="5040" w:hanging="360"/>
      </w:pPr>
    </w:lvl>
    <w:lvl w:ilvl="7" w:tplc="0EF06542">
      <w:start w:val="1"/>
      <w:numFmt w:val="lowerLetter"/>
      <w:lvlText w:val="%8."/>
      <w:lvlJc w:val="left"/>
      <w:pPr>
        <w:ind w:left="5760" w:hanging="360"/>
      </w:pPr>
    </w:lvl>
    <w:lvl w:ilvl="8" w:tplc="EBA8522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0000B"/>
    <w:multiLevelType w:val="hybridMultilevel"/>
    <w:tmpl w:val="5CA0A797"/>
    <w:lvl w:ilvl="0" w:tplc="F6388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2F0BCCE">
      <w:start w:val="1"/>
      <w:numFmt w:val="lowerLetter"/>
      <w:lvlText w:val="%2."/>
      <w:lvlJc w:val="left"/>
      <w:pPr>
        <w:ind w:left="1800" w:hanging="360"/>
      </w:pPr>
    </w:lvl>
    <w:lvl w:ilvl="2" w:tplc="9A228F7C">
      <w:start w:val="1"/>
      <w:numFmt w:val="lowerRoman"/>
      <w:lvlText w:val="%3."/>
      <w:lvlJc w:val="right"/>
      <w:pPr>
        <w:ind w:left="2520" w:hanging="180"/>
      </w:pPr>
    </w:lvl>
    <w:lvl w:ilvl="3" w:tplc="FD4C0130">
      <w:start w:val="1"/>
      <w:numFmt w:val="decimal"/>
      <w:lvlText w:val="%4."/>
      <w:lvlJc w:val="left"/>
      <w:pPr>
        <w:ind w:left="3240" w:hanging="360"/>
      </w:pPr>
    </w:lvl>
    <w:lvl w:ilvl="4" w:tplc="DB5CF508">
      <w:start w:val="1"/>
      <w:numFmt w:val="lowerLetter"/>
      <w:lvlText w:val="%5."/>
      <w:lvlJc w:val="left"/>
      <w:pPr>
        <w:ind w:left="3960" w:hanging="360"/>
      </w:pPr>
    </w:lvl>
    <w:lvl w:ilvl="5" w:tplc="C41CE6CC">
      <w:start w:val="1"/>
      <w:numFmt w:val="lowerRoman"/>
      <w:lvlText w:val="%6."/>
      <w:lvlJc w:val="right"/>
      <w:pPr>
        <w:ind w:left="4680" w:hanging="180"/>
      </w:pPr>
    </w:lvl>
    <w:lvl w:ilvl="6" w:tplc="A56EF47C">
      <w:start w:val="1"/>
      <w:numFmt w:val="decimal"/>
      <w:lvlText w:val="%7."/>
      <w:lvlJc w:val="left"/>
      <w:pPr>
        <w:ind w:left="5400" w:hanging="360"/>
      </w:pPr>
    </w:lvl>
    <w:lvl w:ilvl="7" w:tplc="D3F85592">
      <w:start w:val="1"/>
      <w:numFmt w:val="lowerLetter"/>
      <w:lvlText w:val="%8."/>
      <w:lvlJc w:val="left"/>
      <w:pPr>
        <w:ind w:left="6120" w:hanging="360"/>
      </w:pPr>
    </w:lvl>
    <w:lvl w:ilvl="8" w:tplc="1EF0643A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00000C"/>
    <w:multiLevelType w:val="hybridMultilevel"/>
    <w:tmpl w:val="2DD812F4"/>
    <w:lvl w:ilvl="0" w:tplc="D2D854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CED0A1AC">
      <w:start w:val="1"/>
      <w:numFmt w:val="lowerLetter"/>
      <w:lvlText w:val="%2."/>
      <w:lvlJc w:val="left"/>
      <w:pPr>
        <w:ind w:left="2008" w:hanging="360"/>
      </w:pPr>
    </w:lvl>
    <w:lvl w:ilvl="2" w:tplc="C6FAEEA4">
      <w:start w:val="1"/>
      <w:numFmt w:val="lowerRoman"/>
      <w:lvlText w:val="%3."/>
      <w:lvlJc w:val="right"/>
      <w:pPr>
        <w:ind w:left="2728" w:hanging="180"/>
      </w:pPr>
    </w:lvl>
    <w:lvl w:ilvl="3" w:tplc="D10A1BB8">
      <w:start w:val="1"/>
      <w:numFmt w:val="decimal"/>
      <w:lvlText w:val="%4."/>
      <w:lvlJc w:val="left"/>
      <w:pPr>
        <w:ind w:left="3448" w:hanging="360"/>
      </w:pPr>
    </w:lvl>
    <w:lvl w:ilvl="4" w:tplc="C9A679DC">
      <w:start w:val="1"/>
      <w:numFmt w:val="lowerLetter"/>
      <w:lvlText w:val="%5."/>
      <w:lvlJc w:val="left"/>
      <w:pPr>
        <w:ind w:left="4168" w:hanging="360"/>
      </w:pPr>
    </w:lvl>
    <w:lvl w:ilvl="5" w:tplc="62C23A78">
      <w:start w:val="1"/>
      <w:numFmt w:val="lowerRoman"/>
      <w:lvlText w:val="%6."/>
      <w:lvlJc w:val="right"/>
      <w:pPr>
        <w:ind w:left="4888" w:hanging="180"/>
      </w:pPr>
    </w:lvl>
    <w:lvl w:ilvl="6" w:tplc="84342BCC">
      <w:start w:val="1"/>
      <w:numFmt w:val="decimal"/>
      <w:lvlText w:val="%7."/>
      <w:lvlJc w:val="left"/>
      <w:pPr>
        <w:ind w:left="5608" w:hanging="360"/>
      </w:pPr>
    </w:lvl>
    <w:lvl w:ilvl="7" w:tplc="8AA0889E">
      <w:start w:val="1"/>
      <w:numFmt w:val="lowerLetter"/>
      <w:lvlText w:val="%8."/>
      <w:lvlJc w:val="left"/>
      <w:pPr>
        <w:ind w:left="6328" w:hanging="360"/>
      </w:pPr>
    </w:lvl>
    <w:lvl w:ilvl="8" w:tplc="8AFA3312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F00000D"/>
    <w:multiLevelType w:val="hybridMultilevel"/>
    <w:tmpl w:val="2203FB12"/>
    <w:lvl w:ilvl="0" w:tplc="7646D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5E2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0946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00E3BC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C3E0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AD7F8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E664335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422038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FCC5B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0000E"/>
    <w:multiLevelType w:val="hybridMultilevel"/>
    <w:tmpl w:val="50B3B30D"/>
    <w:lvl w:ilvl="0" w:tplc="B044C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BCFF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024A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3B4F6E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AD4B0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A98B0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3F5AEB54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A69067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E1B9C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0000F"/>
    <w:multiLevelType w:val="hybridMultilevel"/>
    <w:tmpl w:val="2F46CBAD"/>
    <w:lvl w:ilvl="0" w:tplc="8B5244D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2AC2A56">
      <w:start w:val="1"/>
      <w:numFmt w:val="lowerLetter"/>
      <w:lvlText w:val="%2."/>
      <w:lvlJc w:val="left"/>
      <w:pPr>
        <w:ind w:left="1648" w:hanging="360"/>
      </w:pPr>
    </w:lvl>
    <w:lvl w:ilvl="2" w:tplc="AACA7D5C">
      <w:start w:val="1"/>
      <w:numFmt w:val="lowerRoman"/>
      <w:lvlText w:val="%3."/>
      <w:lvlJc w:val="right"/>
      <w:pPr>
        <w:ind w:left="2368" w:hanging="180"/>
      </w:pPr>
    </w:lvl>
    <w:lvl w:ilvl="3" w:tplc="C1161C5C">
      <w:start w:val="1"/>
      <w:numFmt w:val="decimal"/>
      <w:lvlText w:val="%4."/>
      <w:lvlJc w:val="left"/>
      <w:pPr>
        <w:ind w:left="3088" w:hanging="360"/>
      </w:pPr>
    </w:lvl>
    <w:lvl w:ilvl="4" w:tplc="418ACE9C">
      <w:start w:val="1"/>
      <w:numFmt w:val="lowerLetter"/>
      <w:lvlText w:val="%5."/>
      <w:lvlJc w:val="left"/>
      <w:pPr>
        <w:ind w:left="3808" w:hanging="360"/>
      </w:pPr>
    </w:lvl>
    <w:lvl w:ilvl="5" w:tplc="C4687D38">
      <w:start w:val="1"/>
      <w:numFmt w:val="lowerRoman"/>
      <w:lvlText w:val="%6."/>
      <w:lvlJc w:val="right"/>
      <w:pPr>
        <w:ind w:left="4528" w:hanging="180"/>
      </w:pPr>
    </w:lvl>
    <w:lvl w:ilvl="6" w:tplc="5DE2FE9C">
      <w:start w:val="1"/>
      <w:numFmt w:val="decimal"/>
      <w:lvlText w:val="%7."/>
      <w:lvlJc w:val="left"/>
      <w:pPr>
        <w:ind w:left="5248" w:hanging="360"/>
      </w:pPr>
    </w:lvl>
    <w:lvl w:ilvl="7" w:tplc="4574DB42">
      <w:start w:val="1"/>
      <w:numFmt w:val="lowerLetter"/>
      <w:lvlText w:val="%8."/>
      <w:lvlJc w:val="left"/>
      <w:pPr>
        <w:ind w:left="5968" w:hanging="360"/>
      </w:pPr>
    </w:lvl>
    <w:lvl w:ilvl="8" w:tplc="0916D124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F000010"/>
    <w:multiLevelType w:val="hybridMultilevel"/>
    <w:tmpl w:val="58511A67"/>
    <w:lvl w:ilvl="0" w:tplc="12A48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0688BD6">
      <w:start w:val="1"/>
      <w:numFmt w:val="lowerLetter"/>
      <w:lvlText w:val="%2."/>
      <w:lvlJc w:val="left"/>
      <w:pPr>
        <w:ind w:left="1800" w:hanging="360"/>
      </w:pPr>
    </w:lvl>
    <w:lvl w:ilvl="2" w:tplc="0A46618A">
      <w:start w:val="1"/>
      <w:numFmt w:val="lowerRoman"/>
      <w:lvlText w:val="%3."/>
      <w:lvlJc w:val="right"/>
      <w:pPr>
        <w:ind w:left="2520" w:hanging="180"/>
      </w:pPr>
    </w:lvl>
    <w:lvl w:ilvl="3" w:tplc="700634A8">
      <w:start w:val="1"/>
      <w:numFmt w:val="decimal"/>
      <w:lvlText w:val="%4."/>
      <w:lvlJc w:val="left"/>
      <w:pPr>
        <w:ind w:left="3240" w:hanging="360"/>
      </w:pPr>
    </w:lvl>
    <w:lvl w:ilvl="4" w:tplc="9BACC19E">
      <w:start w:val="1"/>
      <w:numFmt w:val="lowerLetter"/>
      <w:lvlText w:val="%5."/>
      <w:lvlJc w:val="left"/>
      <w:pPr>
        <w:ind w:left="3960" w:hanging="360"/>
      </w:pPr>
    </w:lvl>
    <w:lvl w:ilvl="5" w:tplc="5D807ECE">
      <w:start w:val="1"/>
      <w:numFmt w:val="lowerRoman"/>
      <w:lvlText w:val="%6."/>
      <w:lvlJc w:val="right"/>
      <w:pPr>
        <w:ind w:left="4680" w:hanging="180"/>
      </w:pPr>
    </w:lvl>
    <w:lvl w:ilvl="6" w:tplc="04348D18">
      <w:start w:val="1"/>
      <w:numFmt w:val="decimal"/>
      <w:lvlText w:val="%7."/>
      <w:lvlJc w:val="left"/>
      <w:pPr>
        <w:ind w:left="5400" w:hanging="360"/>
      </w:pPr>
    </w:lvl>
    <w:lvl w:ilvl="7" w:tplc="5D3C195A">
      <w:start w:val="1"/>
      <w:numFmt w:val="lowerLetter"/>
      <w:lvlText w:val="%8."/>
      <w:lvlJc w:val="left"/>
      <w:pPr>
        <w:ind w:left="6120" w:hanging="360"/>
      </w:pPr>
    </w:lvl>
    <w:lvl w:ilvl="8" w:tplc="DB6A3544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000011"/>
    <w:multiLevelType w:val="hybridMultilevel"/>
    <w:tmpl w:val="21666DED"/>
    <w:lvl w:ilvl="0" w:tplc="AFFA8BE6">
      <w:start w:val="1"/>
      <w:numFmt w:val="decimal"/>
      <w:lvlText w:val="%1)"/>
      <w:lvlJc w:val="left"/>
      <w:pPr>
        <w:ind w:left="720" w:hanging="360"/>
      </w:pPr>
    </w:lvl>
    <w:lvl w:ilvl="1" w:tplc="79CCF2C2">
      <w:start w:val="1"/>
      <w:numFmt w:val="lowerLetter"/>
      <w:lvlText w:val="%2."/>
      <w:lvlJc w:val="left"/>
      <w:pPr>
        <w:ind w:left="1440" w:hanging="360"/>
      </w:pPr>
    </w:lvl>
    <w:lvl w:ilvl="2" w:tplc="8D22F8E6">
      <w:start w:val="1"/>
      <w:numFmt w:val="lowerRoman"/>
      <w:lvlText w:val="%3."/>
      <w:lvlJc w:val="right"/>
      <w:pPr>
        <w:ind w:left="2160" w:hanging="180"/>
      </w:pPr>
    </w:lvl>
    <w:lvl w:ilvl="3" w:tplc="162A88DA">
      <w:start w:val="1"/>
      <w:numFmt w:val="decimal"/>
      <w:lvlText w:val="%4."/>
      <w:lvlJc w:val="left"/>
      <w:pPr>
        <w:ind w:left="2880" w:hanging="360"/>
      </w:pPr>
    </w:lvl>
    <w:lvl w:ilvl="4" w:tplc="A0FC9102">
      <w:start w:val="1"/>
      <w:numFmt w:val="lowerLetter"/>
      <w:lvlText w:val="%5."/>
      <w:lvlJc w:val="left"/>
      <w:pPr>
        <w:ind w:left="3600" w:hanging="360"/>
      </w:pPr>
    </w:lvl>
    <w:lvl w:ilvl="5" w:tplc="7B1C5D4E">
      <w:start w:val="1"/>
      <w:numFmt w:val="lowerRoman"/>
      <w:lvlText w:val="%6."/>
      <w:lvlJc w:val="right"/>
      <w:pPr>
        <w:ind w:left="4320" w:hanging="180"/>
      </w:pPr>
    </w:lvl>
    <w:lvl w:ilvl="6" w:tplc="E6CA59B2">
      <w:start w:val="1"/>
      <w:numFmt w:val="decimal"/>
      <w:lvlText w:val="%7."/>
      <w:lvlJc w:val="left"/>
      <w:pPr>
        <w:ind w:left="5040" w:hanging="360"/>
      </w:pPr>
    </w:lvl>
    <w:lvl w:ilvl="7" w:tplc="982AFE72">
      <w:start w:val="1"/>
      <w:numFmt w:val="lowerLetter"/>
      <w:lvlText w:val="%8."/>
      <w:lvlJc w:val="left"/>
      <w:pPr>
        <w:ind w:left="5760" w:hanging="360"/>
      </w:pPr>
    </w:lvl>
    <w:lvl w:ilvl="8" w:tplc="17F46D7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0012"/>
    <w:multiLevelType w:val="hybridMultilevel"/>
    <w:tmpl w:val="2C7D21DE"/>
    <w:lvl w:ilvl="0" w:tplc="DEBEC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9CD818">
      <w:start w:val="1"/>
      <w:numFmt w:val="lowerLetter"/>
      <w:lvlText w:val="%2."/>
      <w:lvlJc w:val="left"/>
      <w:pPr>
        <w:ind w:left="1440" w:hanging="360"/>
      </w:pPr>
    </w:lvl>
    <w:lvl w:ilvl="2" w:tplc="A6A2011E">
      <w:start w:val="1"/>
      <w:numFmt w:val="lowerRoman"/>
      <w:lvlText w:val="%3."/>
      <w:lvlJc w:val="right"/>
      <w:pPr>
        <w:ind w:left="2160" w:hanging="180"/>
      </w:pPr>
    </w:lvl>
    <w:lvl w:ilvl="3" w:tplc="281AE028">
      <w:start w:val="1"/>
      <w:numFmt w:val="decimal"/>
      <w:lvlText w:val="%4."/>
      <w:lvlJc w:val="left"/>
      <w:pPr>
        <w:ind w:left="2880" w:hanging="360"/>
      </w:pPr>
    </w:lvl>
    <w:lvl w:ilvl="4" w:tplc="E3EC7296">
      <w:start w:val="1"/>
      <w:numFmt w:val="lowerLetter"/>
      <w:lvlText w:val="%5."/>
      <w:lvlJc w:val="left"/>
      <w:pPr>
        <w:ind w:left="3600" w:hanging="360"/>
      </w:pPr>
    </w:lvl>
    <w:lvl w:ilvl="5" w:tplc="5B0A0D46">
      <w:start w:val="1"/>
      <w:numFmt w:val="lowerRoman"/>
      <w:lvlText w:val="%6."/>
      <w:lvlJc w:val="right"/>
      <w:pPr>
        <w:ind w:left="4320" w:hanging="180"/>
      </w:pPr>
    </w:lvl>
    <w:lvl w:ilvl="6" w:tplc="A5BA803C">
      <w:start w:val="1"/>
      <w:numFmt w:val="decimal"/>
      <w:lvlText w:val="%7."/>
      <w:lvlJc w:val="left"/>
      <w:pPr>
        <w:ind w:left="5040" w:hanging="360"/>
      </w:pPr>
    </w:lvl>
    <w:lvl w:ilvl="7" w:tplc="098EC858">
      <w:start w:val="1"/>
      <w:numFmt w:val="lowerLetter"/>
      <w:lvlText w:val="%8."/>
      <w:lvlJc w:val="left"/>
      <w:pPr>
        <w:ind w:left="5760" w:hanging="360"/>
      </w:pPr>
    </w:lvl>
    <w:lvl w:ilvl="8" w:tplc="8E6899E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00013"/>
    <w:multiLevelType w:val="hybridMultilevel"/>
    <w:tmpl w:val="2CEBCFEE"/>
    <w:lvl w:ilvl="0" w:tplc="01E2A1AC">
      <w:start w:val="1"/>
      <w:numFmt w:val="decimal"/>
      <w:lvlText w:val="%1)"/>
      <w:lvlJc w:val="left"/>
      <w:pPr>
        <w:ind w:left="928" w:hanging="360"/>
      </w:pPr>
    </w:lvl>
    <w:lvl w:ilvl="1" w:tplc="E8F007A8">
      <w:start w:val="1"/>
      <w:numFmt w:val="lowerLetter"/>
      <w:lvlText w:val="%2."/>
      <w:lvlJc w:val="left"/>
      <w:pPr>
        <w:ind w:left="1648" w:hanging="360"/>
      </w:pPr>
    </w:lvl>
    <w:lvl w:ilvl="2" w:tplc="27F654B6">
      <w:start w:val="1"/>
      <w:numFmt w:val="lowerRoman"/>
      <w:lvlText w:val="%3."/>
      <w:lvlJc w:val="right"/>
      <w:pPr>
        <w:ind w:left="2368" w:hanging="180"/>
      </w:pPr>
    </w:lvl>
    <w:lvl w:ilvl="3" w:tplc="63926214">
      <w:start w:val="1"/>
      <w:numFmt w:val="decimal"/>
      <w:lvlText w:val="%4."/>
      <w:lvlJc w:val="left"/>
      <w:pPr>
        <w:ind w:left="3088" w:hanging="360"/>
      </w:pPr>
    </w:lvl>
    <w:lvl w:ilvl="4" w:tplc="1B7CA818">
      <w:start w:val="1"/>
      <w:numFmt w:val="lowerLetter"/>
      <w:lvlText w:val="%5."/>
      <w:lvlJc w:val="left"/>
      <w:pPr>
        <w:ind w:left="3808" w:hanging="360"/>
      </w:pPr>
    </w:lvl>
    <w:lvl w:ilvl="5" w:tplc="44468438">
      <w:start w:val="1"/>
      <w:numFmt w:val="lowerRoman"/>
      <w:lvlText w:val="%6."/>
      <w:lvlJc w:val="right"/>
      <w:pPr>
        <w:ind w:left="4528" w:hanging="180"/>
      </w:pPr>
    </w:lvl>
    <w:lvl w:ilvl="6" w:tplc="DCEE0F1C">
      <w:start w:val="1"/>
      <w:numFmt w:val="decimal"/>
      <w:lvlText w:val="%7."/>
      <w:lvlJc w:val="left"/>
      <w:pPr>
        <w:ind w:left="5248" w:hanging="360"/>
      </w:pPr>
    </w:lvl>
    <w:lvl w:ilvl="7" w:tplc="161A5D96">
      <w:start w:val="1"/>
      <w:numFmt w:val="lowerLetter"/>
      <w:lvlText w:val="%8."/>
      <w:lvlJc w:val="left"/>
      <w:pPr>
        <w:ind w:left="5968" w:hanging="360"/>
      </w:pPr>
    </w:lvl>
    <w:lvl w:ilvl="8" w:tplc="B9D6F78A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F000014"/>
    <w:multiLevelType w:val="hybridMultilevel"/>
    <w:tmpl w:val="2364F457"/>
    <w:lvl w:ilvl="0" w:tplc="3FE8F752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9DCC0790">
      <w:start w:val="1"/>
      <w:numFmt w:val="lowerLetter"/>
      <w:lvlText w:val="%2."/>
      <w:lvlJc w:val="left"/>
      <w:pPr>
        <w:ind w:left="1362" w:hanging="360"/>
      </w:pPr>
    </w:lvl>
    <w:lvl w:ilvl="2" w:tplc="58762D20">
      <w:start w:val="1"/>
      <w:numFmt w:val="lowerRoman"/>
      <w:lvlText w:val="%3."/>
      <w:lvlJc w:val="right"/>
      <w:pPr>
        <w:ind w:left="2082" w:hanging="180"/>
      </w:pPr>
    </w:lvl>
    <w:lvl w:ilvl="3" w:tplc="84A653E2">
      <w:start w:val="1"/>
      <w:numFmt w:val="decimal"/>
      <w:lvlText w:val="%4."/>
      <w:lvlJc w:val="left"/>
      <w:pPr>
        <w:ind w:left="2802" w:hanging="360"/>
      </w:pPr>
    </w:lvl>
    <w:lvl w:ilvl="4" w:tplc="7FCADE76">
      <w:start w:val="1"/>
      <w:numFmt w:val="lowerLetter"/>
      <w:lvlText w:val="%5."/>
      <w:lvlJc w:val="left"/>
      <w:pPr>
        <w:ind w:left="3522" w:hanging="360"/>
      </w:pPr>
    </w:lvl>
    <w:lvl w:ilvl="5" w:tplc="DA6CEF8A">
      <w:start w:val="1"/>
      <w:numFmt w:val="lowerRoman"/>
      <w:lvlText w:val="%6."/>
      <w:lvlJc w:val="right"/>
      <w:pPr>
        <w:ind w:left="4242" w:hanging="180"/>
      </w:pPr>
    </w:lvl>
    <w:lvl w:ilvl="6" w:tplc="213EB67E">
      <w:start w:val="1"/>
      <w:numFmt w:val="decimal"/>
      <w:lvlText w:val="%7."/>
      <w:lvlJc w:val="left"/>
      <w:pPr>
        <w:ind w:left="4962" w:hanging="360"/>
      </w:pPr>
    </w:lvl>
    <w:lvl w:ilvl="7" w:tplc="7382AE84">
      <w:start w:val="1"/>
      <w:numFmt w:val="lowerLetter"/>
      <w:lvlText w:val="%8."/>
      <w:lvlJc w:val="left"/>
      <w:pPr>
        <w:ind w:left="5682" w:hanging="360"/>
      </w:pPr>
    </w:lvl>
    <w:lvl w:ilvl="8" w:tplc="B2002ED2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2F000015"/>
    <w:multiLevelType w:val="hybridMultilevel"/>
    <w:tmpl w:val="44FCFA32"/>
    <w:lvl w:ilvl="0" w:tplc="298E8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56AB4C0">
      <w:start w:val="1"/>
      <w:numFmt w:val="lowerLetter"/>
      <w:lvlText w:val="%2."/>
      <w:lvlJc w:val="left"/>
      <w:pPr>
        <w:ind w:left="1800" w:hanging="360"/>
      </w:pPr>
    </w:lvl>
    <w:lvl w:ilvl="2" w:tplc="A32EAFCE">
      <w:start w:val="1"/>
      <w:numFmt w:val="lowerRoman"/>
      <w:lvlText w:val="%3."/>
      <w:lvlJc w:val="right"/>
      <w:pPr>
        <w:ind w:left="2520" w:hanging="180"/>
      </w:pPr>
    </w:lvl>
    <w:lvl w:ilvl="3" w:tplc="078263B4">
      <w:start w:val="1"/>
      <w:numFmt w:val="decimal"/>
      <w:lvlText w:val="%4."/>
      <w:lvlJc w:val="left"/>
      <w:pPr>
        <w:ind w:left="3240" w:hanging="360"/>
      </w:pPr>
    </w:lvl>
    <w:lvl w:ilvl="4" w:tplc="602258A0">
      <w:start w:val="1"/>
      <w:numFmt w:val="lowerLetter"/>
      <w:lvlText w:val="%5."/>
      <w:lvlJc w:val="left"/>
      <w:pPr>
        <w:ind w:left="3960" w:hanging="360"/>
      </w:pPr>
    </w:lvl>
    <w:lvl w:ilvl="5" w:tplc="801E6BB2">
      <w:start w:val="1"/>
      <w:numFmt w:val="lowerRoman"/>
      <w:lvlText w:val="%6."/>
      <w:lvlJc w:val="right"/>
      <w:pPr>
        <w:ind w:left="4680" w:hanging="180"/>
      </w:pPr>
    </w:lvl>
    <w:lvl w:ilvl="6" w:tplc="ECBA5454">
      <w:start w:val="1"/>
      <w:numFmt w:val="decimal"/>
      <w:lvlText w:val="%7."/>
      <w:lvlJc w:val="left"/>
      <w:pPr>
        <w:ind w:left="5400" w:hanging="360"/>
      </w:pPr>
    </w:lvl>
    <w:lvl w:ilvl="7" w:tplc="8E04C08E">
      <w:start w:val="1"/>
      <w:numFmt w:val="lowerLetter"/>
      <w:lvlText w:val="%8."/>
      <w:lvlJc w:val="left"/>
      <w:pPr>
        <w:ind w:left="6120" w:hanging="360"/>
      </w:pPr>
    </w:lvl>
    <w:lvl w:ilvl="8" w:tplc="87FC5EA2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000016"/>
    <w:multiLevelType w:val="hybridMultilevel"/>
    <w:tmpl w:val="47143B51"/>
    <w:lvl w:ilvl="0" w:tplc="157202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4A75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889A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B524CCA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E62A83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ECD2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3D0685D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1EA63C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E97E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000017"/>
    <w:multiLevelType w:val="hybridMultilevel"/>
    <w:tmpl w:val="396BFD12"/>
    <w:lvl w:ilvl="0" w:tplc="0C2EAB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8716CFA6">
      <w:start w:val="1"/>
      <w:numFmt w:val="lowerLetter"/>
      <w:lvlText w:val="%2."/>
      <w:lvlJc w:val="left"/>
      <w:pPr>
        <w:ind w:left="1648" w:hanging="360"/>
      </w:pPr>
    </w:lvl>
    <w:lvl w:ilvl="2" w:tplc="A0B25106">
      <w:start w:val="1"/>
      <w:numFmt w:val="lowerRoman"/>
      <w:lvlText w:val="%3."/>
      <w:lvlJc w:val="right"/>
      <w:pPr>
        <w:ind w:left="2368" w:hanging="180"/>
      </w:pPr>
    </w:lvl>
    <w:lvl w:ilvl="3" w:tplc="B3FC5F2A">
      <w:start w:val="1"/>
      <w:numFmt w:val="decimal"/>
      <w:lvlText w:val="%4."/>
      <w:lvlJc w:val="left"/>
      <w:pPr>
        <w:ind w:left="3088" w:hanging="360"/>
      </w:pPr>
    </w:lvl>
    <w:lvl w:ilvl="4" w:tplc="602034BE">
      <w:start w:val="1"/>
      <w:numFmt w:val="lowerLetter"/>
      <w:lvlText w:val="%5."/>
      <w:lvlJc w:val="left"/>
      <w:pPr>
        <w:ind w:left="3808" w:hanging="360"/>
      </w:pPr>
    </w:lvl>
    <w:lvl w:ilvl="5" w:tplc="DC564B82">
      <w:start w:val="1"/>
      <w:numFmt w:val="lowerRoman"/>
      <w:lvlText w:val="%6."/>
      <w:lvlJc w:val="right"/>
      <w:pPr>
        <w:ind w:left="4528" w:hanging="180"/>
      </w:pPr>
    </w:lvl>
    <w:lvl w:ilvl="6" w:tplc="4EDEF318">
      <w:start w:val="1"/>
      <w:numFmt w:val="decimal"/>
      <w:lvlText w:val="%7."/>
      <w:lvlJc w:val="left"/>
      <w:pPr>
        <w:ind w:left="5248" w:hanging="360"/>
      </w:pPr>
    </w:lvl>
    <w:lvl w:ilvl="7" w:tplc="8E54B348">
      <w:start w:val="1"/>
      <w:numFmt w:val="lowerLetter"/>
      <w:lvlText w:val="%8."/>
      <w:lvlJc w:val="left"/>
      <w:pPr>
        <w:ind w:left="5968" w:hanging="360"/>
      </w:pPr>
    </w:lvl>
    <w:lvl w:ilvl="8" w:tplc="59662992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2F000018"/>
    <w:multiLevelType w:val="hybridMultilevel"/>
    <w:tmpl w:val="32DB6AB7"/>
    <w:lvl w:ilvl="0" w:tplc="029EB5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FC674E">
      <w:start w:val="1"/>
      <w:numFmt w:val="lowerLetter"/>
      <w:lvlText w:val="%2."/>
      <w:lvlJc w:val="left"/>
      <w:pPr>
        <w:ind w:left="1440" w:hanging="360"/>
      </w:pPr>
    </w:lvl>
    <w:lvl w:ilvl="2" w:tplc="7BC81668">
      <w:start w:val="1"/>
      <w:numFmt w:val="lowerRoman"/>
      <w:lvlText w:val="%3."/>
      <w:lvlJc w:val="right"/>
      <w:pPr>
        <w:ind w:left="2160" w:hanging="180"/>
      </w:pPr>
    </w:lvl>
    <w:lvl w:ilvl="3" w:tplc="FF1C5F8A">
      <w:start w:val="1"/>
      <w:numFmt w:val="decimal"/>
      <w:lvlText w:val="%4."/>
      <w:lvlJc w:val="left"/>
      <w:pPr>
        <w:ind w:left="2880" w:hanging="360"/>
      </w:pPr>
    </w:lvl>
    <w:lvl w:ilvl="4" w:tplc="8E721CA6">
      <w:start w:val="1"/>
      <w:numFmt w:val="lowerLetter"/>
      <w:lvlText w:val="%5."/>
      <w:lvlJc w:val="left"/>
      <w:pPr>
        <w:ind w:left="3600" w:hanging="360"/>
      </w:pPr>
    </w:lvl>
    <w:lvl w:ilvl="5" w:tplc="900C9A02">
      <w:start w:val="1"/>
      <w:numFmt w:val="lowerRoman"/>
      <w:lvlText w:val="%6."/>
      <w:lvlJc w:val="right"/>
      <w:pPr>
        <w:ind w:left="4320" w:hanging="180"/>
      </w:pPr>
    </w:lvl>
    <w:lvl w:ilvl="6" w:tplc="D9763190">
      <w:start w:val="1"/>
      <w:numFmt w:val="decimal"/>
      <w:lvlText w:val="%7."/>
      <w:lvlJc w:val="left"/>
      <w:pPr>
        <w:ind w:left="5040" w:hanging="360"/>
      </w:pPr>
    </w:lvl>
    <w:lvl w:ilvl="7" w:tplc="B4523494">
      <w:start w:val="1"/>
      <w:numFmt w:val="lowerLetter"/>
      <w:lvlText w:val="%8."/>
      <w:lvlJc w:val="left"/>
      <w:pPr>
        <w:ind w:left="5760" w:hanging="360"/>
      </w:pPr>
    </w:lvl>
    <w:lvl w:ilvl="8" w:tplc="9D680D3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000019"/>
    <w:multiLevelType w:val="hybridMultilevel"/>
    <w:tmpl w:val="299080A8"/>
    <w:lvl w:ilvl="0" w:tplc="1DF4813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C2804D8A">
      <w:start w:val="1"/>
      <w:numFmt w:val="lowerLetter"/>
      <w:lvlText w:val="%2."/>
      <w:lvlJc w:val="left"/>
      <w:pPr>
        <w:ind w:left="1648" w:hanging="360"/>
      </w:pPr>
    </w:lvl>
    <w:lvl w:ilvl="2" w:tplc="F87A259C">
      <w:start w:val="1"/>
      <w:numFmt w:val="lowerRoman"/>
      <w:lvlText w:val="%3."/>
      <w:lvlJc w:val="right"/>
      <w:pPr>
        <w:ind w:left="2368" w:hanging="180"/>
      </w:pPr>
    </w:lvl>
    <w:lvl w:ilvl="3" w:tplc="2BEA0D14">
      <w:start w:val="1"/>
      <w:numFmt w:val="decimal"/>
      <w:lvlText w:val="%4."/>
      <w:lvlJc w:val="left"/>
      <w:pPr>
        <w:ind w:left="3088" w:hanging="360"/>
      </w:pPr>
    </w:lvl>
    <w:lvl w:ilvl="4" w:tplc="172C4080">
      <w:start w:val="1"/>
      <w:numFmt w:val="lowerLetter"/>
      <w:lvlText w:val="%5."/>
      <w:lvlJc w:val="left"/>
      <w:pPr>
        <w:ind w:left="3808" w:hanging="360"/>
      </w:pPr>
    </w:lvl>
    <w:lvl w:ilvl="5" w:tplc="01A0A718">
      <w:start w:val="1"/>
      <w:numFmt w:val="lowerRoman"/>
      <w:lvlText w:val="%6."/>
      <w:lvlJc w:val="right"/>
      <w:pPr>
        <w:ind w:left="4528" w:hanging="180"/>
      </w:pPr>
    </w:lvl>
    <w:lvl w:ilvl="6" w:tplc="E1BCAF98">
      <w:start w:val="1"/>
      <w:numFmt w:val="decimal"/>
      <w:lvlText w:val="%7."/>
      <w:lvlJc w:val="left"/>
      <w:pPr>
        <w:ind w:left="5248" w:hanging="360"/>
      </w:pPr>
    </w:lvl>
    <w:lvl w:ilvl="7" w:tplc="FF90D9F8">
      <w:start w:val="1"/>
      <w:numFmt w:val="lowerLetter"/>
      <w:lvlText w:val="%8."/>
      <w:lvlJc w:val="left"/>
      <w:pPr>
        <w:ind w:left="5968" w:hanging="360"/>
      </w:pPr>
    </w:lvl>
    <w:lvl w:ilvl="8" w:tplc="930EFCEA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F00001A"/>
    <w:multiLevelType w:val="hybridMultilevel"/>
    <w:tmpl w:val="26525E67"/>
    <w:lvl w:ilvl="0" w:tplc="7A42C9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6B0C1A02">
      <w:start w:val="1"/>
      <w:numFmt w:val="lowerLetter"/>
      <w:lvlText w:val="%2."/>
      <w:lvlJc w:val="left"/>
      <w:pPr>
        <w:ind w:left="1648" w:hanging="360"/>
      </w:pPr>
    </w:lvl>
    <w:lvl w:ilvl="2" w:tplc="303AA59C">
      <w:start w:val="1"/>
      <w:numFmt w:val="lowerRoman"/>
      <w:lvlText w:val="%3."/>
      <w:lvlJc w:val="right"/>
      <w:pPr>
        <w:ind w:left="2368" w:hanging="180"/>
      </w:pPr>
    </w:lvl>
    <w:lvl w:ilvl="3" w:tplc="E632C830">
      <w:start w:val="1"/>
      <w:numFmt w:val="decimal"/>
      <w:lvlText w:val="%4."/>
      <w:lvlJc w:val="left"/>
      <w:pPr>
        <w:ind w:left="3088" w:hanging="360"/>
      </w:pPr>
    </w:lvl>
    <w:lvl w:ilvl="4" w:tplc="639A778A">
      <w:start w:val="1"/>
      <w:numFmt w:val="lowerLetter"/>
      <w:lvlText w:val="%5."/>
      <w:lvlJc w:val="left"/>
      <w:pPr>
        <w:ind w:left="3808" w:hanging="360"/>
      </w:pPr>
    </w:lvl>
    <w:lvl w:ilvl="5" w:tplc="798EB6DC">
      <w:start w:val="1"/>
      <w:numFmt w:val="lowerRoman"/>
      <w:lvlText w:val="%6."/>
      <w:lvlJc w:val="right"/>
      <w:pPr>
        <w:ind w:left="4528" w:hanging="180"/>
      </w:pPr>
    </w:lvl>
    <w:lvl w:ilvl="6" w:tplc="A0349896">
      <w:start w:val="1"/>
      <w:numFmt w:val="decimal"/>
      <w:lvlText w:val="%7."/>
      <w:lvlJc w:val="left"/>
      <w:pPr>
        <w:ind w:left="5248" w:hanging="360"/>
      </w:pPr>
    </w:lvl>
    <w:lvl w:ilvl="7" w:tplc="4E16F830">
      <w:start w:val="1"/>
      <w:numFmt w:val="lowerLetter"/>
      <w:lvlText w:val="%8."/>
      <w:lvlJc w:val="left"/>
      <w:pPr>
        <w:ind w:left="5968" w:hanging="360"/>
      </w:pPr>
    </w:lvl>
    <w:lvl w:ilvl="8" w:tplc="DE54E322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F00001B"/>
    <w:multiLevelType w:val="hybridMultilevel"/>
    <w:tmpl w:val="3D6F99C0"/>
    <w:lvl w:ilvl="0" w:tplc="AE1849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518839C2">
      <w:start w:val="1"/>
      <w:numFmt w:val="lowerLetter"/>
      <w:lvlText w:val="%2."/>
      <w:lvlJc w:val="left"/>
      <w:pPr>
        <w:ind w:left="1648" w:hanging="360"/>
      </w:pPr>
    </w:lvl>
    <w:lvl w:ilvl="2" w:tplc="429E37B0">
      <w:start w:val="1"/>
      <w:numFmt w:val="lowerRoman"/>
      <w:lvlText w:val="%3."/>
      <w:lvlJc w:val="right"/>
      <w:pPr>
        <w:ind w:left="2368" w:hanging="180"/>
      </w:pPr>
    </w:lvl>
    <w:lvl w:ilvl="3" w:tplc="E488BF7C">
      <w:start w:val="1"/>
      <w:numFmt w:val="decimal"/>
      <w:lvlText w:val="%4."/>
      <w:lvlJc w:val="left"/>
      <w:pPr>
        <w:ind w:left="3088" w:hanging="360"/>
      </w:pPr>
    </w:lvl>
    <w:lvl w:ilvl="4" w:tplc="722CA05A">
      <w:start w:val="1"/>
      <w:numFmt w:val="lowerLetter"/>
      <w:lvlText w:val="%5."/>
      <w:lvlJc w:val="left"/>
      <w:pPr>
        <w:ind w:left="3808" w:hanging="360"/>
      </w:pPr>
    </w:lvl>
    <w:lvl w:ilvl="5" w:tplc="47DE9038">
      <w:start w:val="1"/>
      <w:numFmt w:val="lowerRoman"/>
      <w:lvlText w:val="%6."/>
      <w:lvlJc w:val="right"/>
      <w:pPr>
        <w:ind w:left="4528" w:hanging="180"/>
      </w:pPr>
    </w:lvl>
    <w:lvl w:ilvl="6" w:tplc="4280771E">
      <w:start w:val="1"/>
      <w:numFmt w:val="decimal"/>
      <w:lvlText w:val="%7."/>
      <w:lvlJc w:val="left"/>
      <w:pPr>
        <w:ind w:left="5248" w:hanging="360"/>
      </w:pPr>
    </w:lvl>
    <w:lvl w:ilvl="7" w:tplc="58F4F4B6">
      <w:start w:val="1"/>
      <w:numFmt w:val="lowerLetter"/>
      <w:lvlText w:val="%8."/>
      <w:lvlJc w:val="left"/>
      <w:pPr>
        <w:ind w:left="5968" w:hanging="360"/>
      </w:pPr>
    </w:lvl>
    <w:lvl w:ilvl="8" w:tplc="76BA361E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F00001C"/>
    <w:multiLevelType w:val="hybridMultilevel"/>
    <w:tmpl w:val="4CFED7DF"/>
    <w:lvl w:ilvl="0" w:tplc="E1005E6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5A46C30C">
      <w:start w:val="1"/>
      <w:numFmt w:val="lowerLetter"/>
      <w:lvlText w:val="%2."/>
      <w:lvlJc w:val="left"/>
      <w:pPr>
        <w:ind w:left="1648" w:hanging="360"/>
      </w:pPr>
    </w:lvl>
    <w:lvl w:ilvl="2" w:tplc="6074C7CE">
      <w:start w:val="1"/>
      <w:numFmt w:val="lowerRoman"/>
      <w:lvlText w:val="%3."/>
      <w:lvlJc w:val="right"/>
      <w:pPr>
        <w:ind w:left="2368" w:hanging="180"/>
      </w:pPr>
    </w:lvl>
    <w:lvl w:ilvl="3" w:tplc="B4500E56">
      <w:start w:val="1"/>
      <w:numFmt w:val="decimal"/>
      <w:lvlText w:val="%4."/>
      <w:lvlJc w:val="left"/>
      <w:pPr>
        <w:ind w:left="3088" w:hanging="360"/>
      </w:pPr>
    </w:lvl>
    <w:lvl w:ilvl="4" w:tplc="63B484A6">
      <w:start w:val="1"/>
      <w:numFmt w:val="lowerLetter"/>
      <w:lvlText w:val="%5."/>
      <w:lvlJc w:val="left"/>
      <w:pPr>
        <w:ind w:left="3808" w:hanging="360"/>
      </w:pPr>
    </w:lvl>
    <w:lvl w:ilvl="5" w:tplc="60A4EB10">
      <w:start w:val="1"/>
      <w:numFmt w:val="lowerRoman"/>
      <w:lvlText w:val="%6."/>
      <w:lvlJc w:val="right"/>
      <w:pPr>
        <w:ind w:left="4528" w:hanging="180"/>
      </w:pPr>
    </w:lvl>
    <w:lvl w:ilvl="6" w:tplc="7618DBC4">
      <w:start w:val="1"/>
      <w:numFmt w:val="decimal"/>
      <w:lvlText w:val="%7."/>
      <w:lvlJc w:val="left"/>
      <w:pPr>
        <w:ind w:left="5248" w:hanging="360"/>
      </w:pPr>
    </w:lvl>
    <w:lvl w:ilvl="7" w:tplc="9A5C2752">
      <w:start w:val="1"/>
      <w:numFmt w:val="lowerLetter"/>
      <w:lvlText w:val="%8."/>
      <w:lvlJc w:val="left"/>
      <w:pPr>
        <w:ind w:left="5968" w:hanging="360"/>
      </w:pPr>
    </w:lvl>
    <w:lvl w:ilvl="8" w:tplc="E5601DDC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F00001D"/>
    <w:multiLevelType w:val="hybridMultilevel"/>
    <w:tmpl w:val="5326382A"/>
    <w:lvl w:ilvl="0" w:tplc="D27A4B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D3EFBBA">
      <w:start w:val="1"/>
      <w:numFmt w:val="lowerLetter"/>
      <w:lvlText w:val="%2."/>
      <w:lvlJc w:val="left"/>
      <w:pPr>
        <w:ind w:left="1506" w:hanging="360"/>
      </w:pPr>
    </w:lvl>
    <w:lvl w:ilvl="2" w:tplc="B2E8FF46">
      <w:start w:val="1"/>
      <w:numFmt w:val="lowerRoman"/>
      <w:lvlText w:val="%3."/>
      <w:lvlJc w:val="right"/>
      <w:pPr>
        <w:ind w:left="2226" w:hanging="180"/>
      </w:pPr>
    </w:lvl>
    <w:lvl w:ilvl="3" w:tplc="B84E1942">
      <w:start w:val="1"/>
      <w:numFmt w:val="decimal"/>
      <w:lvlText w:val="%4."/>
      <w:lvlJc w:val="left"/>
      <w:pPr>
        <w:ind w:left="2946" w:hanging="360"/>
      </w:pPr>
    </w:lvl>
    <w:lvl w:ilvl="4" w:tplc="4B00B1A2">
      <w:start w:val="1"/>
      <w:numFmt w:val="lowerLetter"/>
      <w:lvlText w:val="%5."/>
      <w:lvlJc w:val="left"/>
      <w:pPr>
        <w:ind w:left="3666" w:hanging="360"/>
      </w:pPr>
    </w:lvl>
    <w:lvl w:ilvl="5" w:tplc="49FA7C6C">
      <w:start w:val="1"/>
      <w:numFmt w:val="lowerRoman"/>
      <w:lvlText w:val="%6."/>
      <w:lvlJc w:val="right"/>
      <w:pPr>
        <w:ind w:left="4386" w:hanging="180"/>
      </w:pPr>
    </w:lvl>
    <w:lvl w:ilvl="6" w:tplc="B86C8418">
      <w:start w:val="1"/>
      <w:numFmt w:val="decimal"/>
      <w:lvlText w:val="%7."/>
      <w:lvlJc w:val="left"/>
      <w:pPr>
        <w:ind w:left="5106" w:hanging="360"/>
      </w:pPr>
    </w:lvl>
    <w:lvl w:ilvl="7" w:tplc="01520C3E">
      <w:start w:val="1"/>
      <w:numFmt w:val="lowerLetter"/>
      <w:lvlText w:val="%8."/>
      <w:lvlJc w:val="left"/>
      <w:pPr>
        <w:ind w:left="5826" w:hanging="360"/>
      </w:pPr>
    </w:lvl>
    <w:lvl w:ilvl="8" w:tplc="2648DD76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2F00001E"/>
    <w:multiLevelType w:val="hybridMultilevel"/>
    <w:tmpl w:val="50EC3DD5"/>
    <w:lvl w:ilvl="0" w:tplc="F24876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576666E6">
      <w:start w:val="1"/>
      <w:numFmt w:val="lowerLetter"/>
      <w:lvlText w:val="%2."/>
      <w:lvlJc w:val="left"/>
      <w:pPr>
        <w:ind w:left="1648" w:hanging="360"/>
      </w:pPr>
    </w:lvl>
    <w:lvl w:ilvl="2" w:tplc="0C322174">
      <w:start w:val="1"/>
      <w:numFmt w:val="lowerRoman"/>
      <w:lvlText w:val="%3."/>
      <w:lvlJc w:val="right"/>
      <w:pPr>
        <w:ind w:left="2368" w:hanging="180"/>
      </w:pPr>
    </w:lvl>
    <w:lvl w:ilvl="3" w:tplc="DD629C0A">
      <w:start w:val="1"/>
      <w:numFmt w:val="decimal"/>
      <w:lvlText w:val="%4."/>
      <w:lvlJc w:val="left"/>
      <w:pPr>
        <w:ind w:left="3088" w:hanging="360"/>
      </w:pPr>
    </w:lvl>
    <w:lvl w:ilvl="4" w:tplc="B33EC8D0">
      <w:start w:val="1"/>
      <w:numFmt w:val="lowerLetter"/>
      <w:lvlText w:val="%5."/>
      <w:lvlJc w:val="left"/>
      <w:pPr>
        <w:ind w:left="3808" w:hanging="360"/>
      </w:pPr>
    </w:lvl>
    <w:lvl w:ilvl="5" w:tplc="7040B4FA">
      <w:start w:val="1"/>
      <w:numFmt w:val="lowerRoman"/>
      <w:lvlText w:val="%6."/>
      <w:lvlJc w:val="right"/>
      <w:pPr>
        <w:ind w:left="4528" w:hanging="180"/>
      </w:pPr>
    </w:lvl>
    <w:lvl w:ilvl="6" w:tplc="892248EC">
      <w:start w:val="1"/>
      <w:numFmt w:val="decimal"/>
      <w:lvlText w:val="%7."/>
      <w:lvlJc w:val="left"/>
      <w:pPr>
        <w:ind w:left="5248" w:hanging="360"/>
      </w:pPr>
    </w:lvl>
    <w:lvl w:ilvl="7" w:tplc="E3BA099A">
      <w:start w:val="1"/>
      <w:numFmt w:val="lowerLetter"/>
      <w:lvlText w:val="%8."/>
      <w:lvlJc w:val="left"/>
      <w:pPr>
        <w:ind w:left="5968" w:hanging="360"/>
      </w:pPr>
    </w:lvl>
    <w:lvl w:ilvl="8" w:tplc="BEA2F808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31B3F73"/>
    <w:multiLevelType w:val="hybridMultilevel"/>
    <w:tmpl w:val="C8284F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7"/>
  </w:num>
  <w:num w:numId="5">
    <w:abstractNumId w:val="5"/>
  </w:num>
  <w:num w:numId="6">
    <w:abstractNumId w:val="6"/>
  </w:num>
  <w:num w:numId="7">
    <w:abstractNumId w:val="14"/>
  </w:num>
  <w:num w:numId="8">
    <w:abstractNumId w:val="22"/>
  </w:num>
  <w:num w:numId="9">
    <w:abstractNumId w:val="14"/>
  </w:num>
  <w:num w:numId="10">
    <w:abstractNumId w:val="13"/>
  </w:num>
  <w:num w:numId="11">
    <w:abstractNumId w:val="25"/>
  </w:num>
  <w:num w:numId="12">
    <w:abstractNumId w:val="1"/>
  </w:num>
  <w:num w:numId="13">
    <w:abstractNumId w:val="28"/>
  </w:num>
  <w:num w:numId="14">
    <w:abstractNumId w:val="12"/>
  </w:num>
  <w:num w:numId="15">
    <w:abstractNumId w:val="11"/>
  </w:num>
  <w:num w:numId="16">
    <w:abstractNumId w:val="9"/>
  </w:num>
  <w:num w:numId="17">
    <w:abstractNumId w:val="27"/>
  </w:num>
  <w:num w:numId="18">
    <w:abstractNumId w:val="29"/>
  </w:num>
  <w:num w:numId="19">
    <w:abstractNumId w:val="3"/>
  </w:num>
  <w:num w:numId="20">
    <w:abstractNumId w:val="23"/>
  </w:num>
  <w:num w:numId="21">
    <w:abstractNumId w:val="8"/>
  </w:num>
  <w:num w:numId="22">
    <w:abstractNumId w:val="30"/>
  </w:num>
  <w:num w:numId="23">
    <w:abstractNumId w:val="20"/>
  </w:num>
  <w:num w:numId="24">
    <w:abstractNumId w:val="4"/>
  </w:num>
  <w:num w:numId="25">
    <w:abstractNumId w:val="19"/>
  </w:num>
  <w:num w:numId="26">
    <w:abstractNumId w:val="26"/>
  </w:num>
  <w:num w:numId="27">
    <w:abstractNumId w:val="17"/>
  </w:num>
  <w:num w:numId="28">
    <w:abstractNumId w:val="21"/>
  </w:num>
  <w:num w:numId="29">
    <w:abstractNumId w:val="16"/>
  </w:num>
  <w:num w:numId="30">
    <w:abstractNumId w:val="0"/>
  </w:num>
  <w:num w:numId="31">
    <w:abstractNumId w:val="15"/>
  </w:num>
  <w:num w:numId="3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ślana Małgorzata (Grupa PZU)">
    <w15:presenceInfo w15:providerId="AD" w15:userId="S-1-5-21-2025429265-1767777339-682003330-558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18"/>
    <w:rsid w:val="0002186C"/>
    <w:rsid w:val="00054E7D"/>
    <w:rsid w:val="000704C6"/>
    <w:rsid w:val="00187D48"/>
    <w:rsid w:val="001A694F"/>
    <w:rsid w:val="0022446A"/>
    <w:rsid w:val="0023428A"/>
    <w:rsid w:val="00236503"/>
    <w:rsid w:val="002D442E"/>
    <w:rsid w:val="003645B3"/>
    <w:rsid w:val="00371073"/>
    <w:rsid w:val="0037655D"/>
    <w:rsid w:val="00381205"/>
    <w:rsid w:val="003D029F"/>
    <w:rsid w:val="00401CFB"/>
    <w:rsid w:val="00426527"/>
    <w:rsid w:val="004560DE"/>
    <w:rsid w:val="00490B06"/>
    <w:rsid w:val="004A65C8"/>
    <w:rsid w:val="004C708A"/>
    <w:rsid w:val="00573621"/>
    <w:rsid w:val="00685C84"/>
    <w:rsid w:val="006B02D0"/>
    <w:rsid w:val="006B6D76"/>
    <w:rsid w:val="006E51AD"/>
    <w:rsid w:val="00766D4A"/>
    <w:rsid w:val="0083226C"/>
    <w:rsid w:val="008342EC"/>
    <w:rsid w:val="00864290"/>
    <w:rsid w:val="008D7DB0"/>
    <w:rsid w:val="008E5CBD"/>
    <w:rsid w:val="008F4B66"/>
    <w:rsid w:val="009628A1"/>
    <w:rsid w:val="009C45A9"/>
    <w:rsid w:val="00A36842"/>
    <w:rsid w:val="00A37625"/>
    <w:rsid w:val="00A869A4"/>
    <w:rsid w:val="00B37694"/>
    <w:rsid w:val="00C51CD8"/>
    <w:rsid w:val="00C6247D"/>
    <w:rsid w:val="00C8085B"/>
    <w:rsid w:val="00CC2118"/>
    <w:rsid w:val="00CE572D"/>
    <w:rsid w:val="00D21323"/>
    <w:rsid w:val="00D540C9"/>
    <w:rsid w:val="00D72C96"/>
    <w:rsid w:val="00D94523"/>
    <w:rsid w:val="00DA47D7"/>
    <w:rsid w:val="00E31840"/>
    <w:rsid w:val="00E45826"/>
    <w:rsid w:val="00E62F63"/>
    <w:rsid w:val="00F26D9B"/>
    <w:rsid w:val="00F27E31"/>
    <w:rsid w:val="00F7740A"/>
    <w:rsid w:val="00FD038F"/>
    <w:rsid w:val="00FE1EAA"/>
    <w:rsid w:val="00FE208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3F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pl-PL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2">
    <w:name w:val="heading 2"/>
    <w:basedOn w:val="Normalny"/>
    <w:next w:val="Normalny"/>
    <w:link w:val="Nagwek2Znak"/>
    <w:uiPriority w:val="8"/>
    <w:semiHidden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26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</w:style>
  <w:style w:type="paragraph" w:styleId="Tekstdymka">
    <w:name w:val="Balloon Text"/>
    <w:basedOn w:val="Normalny"/>
    <w:link w:val="TekstdymkaZnak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sz w:val="20"/>
      <w:szCs w:val="20"/>
    </w:rPr>
  </w:style>
  <w:style w:type="paragraph" w:styleId="Poprawka">
    <w:name w:val="Revision"/>
    <w:semiHidden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A4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pl-PL" w:eastAsia="en-US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2">
    <w:name w:val="heading 2"/>
    <w:basedOn w:val="Normalny"/>
    <w:next w:val="Normalny"/>
    <w:link w:val="Nagwek2Znak"/>
    <w:uiPriority w:val="8"/>
    <w:semiHidden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26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</w:style>
  <w:style w:type="paragraph" w:styleId="Tekstdymka">
    <w:name w:val="Balloon Text"/>
    <w:basedOn w:val="Normalny"/>
    <w:link w:val="TekstdymkaZnak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sz w:val="20"/>
      <w:szCs w:val="20"/>
    </w:rPr>
  </w:style>
  <w:style w:type="paragraph" w:styleId="Poprawka">
    <w:name w:val="Revision"/>
    <w:semiHidden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A4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pzu.pl/relacje-inwestorskie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ZU The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8BEE8F6496414CB8737E068FACE4BC" ma:contentTypeVersion="0" ma:contentTypeDescription="Utwórz nowy dokument." ma:contentTypeScope="" ma:versionID="41d8966bc465110278425fa1b11940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8B9C9-2CE2-4DD9-ABE0-2AF53083D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E0736-CDAA-4A82-AB7B-3C4AFDF23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15323-0175-405C-87DE-9891FD57F5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10</TotalTime>
  <Pages>6</Pages>
  <Words>2417</Words>
  <Characters>14505</Characters>
  <Application>Microsoft Office Word</Application>
  <DocSecurity>0</DocSecurity>
  <Lines>120</Lines>
  <Paragraphs>33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f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PZU SA</Company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Gozdowska Elżbieta (PZU Zdrowie)</dc:creator>
  <cp:lastModifiedBy>Fuśnik Konrad (Grupa PZU)</cp:lastModifiedBy>
  <cp:revision>7</cp:revision>
  <cp:lastPrinted>2022-02-07T10:04:00Z</cp:lastPrinted>
  <dcterms:created xsi:type="dcterms:W3CDTF">2022-02-07T14:15:00Z</dcterms:created>
  <dcterms:modified xsi:type="dcterms:W3CDTF">2022-02-07T15:40:00Z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0x010100C68BEE8F6496414CB8737E068FACE4BC</vt:lpwstr>
  </property>
</Properties>
</file>