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70" w:rsidRDefault="00962C70" w:rsidP="00650CEE">
      <w:pPr>
        <w:ind w:left="5664"/>
      </w:pPr>
      <w:r>
        <w:t xml:space="preserve">nr sprawy </w:t>
      </w:r>
      <w:r>
        <w:rPr>
          <w:b/>
          <w:bCs/>
        </w:rPr>
        <w:t>MT.2370.12</w:t>
      </w:r>
      <w:r w:rsidRPr="00650CEE">
        <w:rPr>
          <w:b/>
          <w:bCs/>
        </w:rPr>
        <w:t>.2019.JP</w:t>
      </w:r>
      <w:r>
        <w:t xml:space="preserve"> </w:t>
      </w:r>
    </w:p>
    <w:p w:rsidR="00962C70" w:rsidRDefault="00962C70" w:rsidP="00650CEE">
      <w:pPr>
        <w:spacing w:after="0"/>
        <w:jc w:val="both"/>
        <w:rPr>
          <w:b/>
          <w:bCs/>
        </w:rPr>
      </w:pPr>
      <w:bookmarkStart w:id="0" w:name="_Hlk13208570"/>
    </w:p>
    <w:p w:rsidR="00962C70" w:rsidRPr="00650CEE" w:rsidRDefault="00962C70" w:rsidP="00650CEE">
      <w:pPr>
        <w:spacing w:after="0"/>
        <w:jc w:val="both"/>
        <w:rPr>
          <w:b/>
          <w:bCs/>
        </w:rPr>
      </w:pPr>
      <w:r w:rsidRPr="00650CEE">
        <w:rPr>
          <w:b/>
          <w:bCs/>
        </w:rPr>
        <w:t>Komenda Miejska Państwowej Straży Pożarnej w Żorach</w:t>
      </w:r>
    </w:p>
    <w:p w:rsidR="00962C70" w:rsidRDefault="00962C70" w:rsidP="00650CEE">
      <w:pPr>
        <w:spacing w:after="0"/>
        <w:jc w:val="both"/>
      </w:pPr>
      <w:r w:rsidRPr="00650CEE">
        <w:rPr>
          <w:b/>
          <w:bCs/>
        </w:rPr>
        <w:t xml:space="preserve">Adres: ul. Ogniowa 10, 44-240 Żory </w:t>
      </w:r>
    </w:p>
    <w:bookmarkEnd w:id="0"/>
    <w:p w:rsidR="00962C70" w:rsidRDefault="00962C70" w:rsidP="001E2370">
      <w:pPr>
        <w:spacing w:after="0"/>
        <w:jc w:val="center"/>
      </w:pPr>
    </w:p>
    <w:p w:rsidR="00962C70" w:rsidRDefault="00962C70" w:rsidP="00F2322A">
      <w:pPr>
        <w:spacing w:after="0"/>
        <w:jc w:val="center"/>
        <w:rPr>
          <w:b/>
          <w:bCs/>
        </w:rPr>
      </w:pPr>
    </w:p>
    <w:p w:rsidR="00962C70" w:rsidRDefault="00962C70" w:rsidP="00F2322A">
      <w:pPr>
        <w:spacing w:after="0"/>
        <w:jc w:val="center"/>
      </w:pPr>
      <w:r>
        <w:rPr>
          <w:b/>
          <w:bCs/>
        </w:rPr>
        <w:t xml:space="preserve">Pytania i odpowiedzi do </w:t>
      </w:r>
      <w:r w:rsidRPr="00F2322A">
        <w:rPr>
          <w:b/>
          <w:bCs/>
        </w:rPr>
        <w:t>specyfikacji istotnych warunków zamówienia</w:t>
      </w:r>
      <w:r>
        <w:t>,</w:t>
      </w:r>
    </w:p>
    <w:p w:rsidR="00962C70" w:rsidRDefault="00962C70" w:rsidP="00F2322A">
      <w:pPr>
        <w:spacing w:after="0"/>
        <w:jc w:val="both"/>
      </w:pPr>
      <w:r>
        <w:t>w postępowaniu o udzielenie zamówienia publicznego prowadzonym w trybie przetargu nieograniczonego pn.:</w:t>
      </w:r>
    </w:p>
    <w:p w:rsidR="00962C70" w:rsidRPr="00650CEE" w:rsidRDefault="00962C70" w:rsidP="009315E0">
      <w:pPr>
        <w:jc w:val="both"/>
        <w:rPr>
          <w:b/>
          <w:bCs/>
        </w:rPr>
      </w:pPr>
      <w:bookmarkStart w:id="1" w:name="_Hlk12973143"/>
      <w:r w:rsidRPr="00650CEE">
        <w:rPr>
          <w:b/>
          <w:bCs/>
        </w:rPr>
        <w:t>Zaprojektowanie i wykonanie robót budowlanych dla zadania inwestycyjnego „Termomodernizacja budynków Komendy Miejskiej Państwowej Straży Pożarnej przy ulicy Ogniowej 10 w Żorach”</w:t>
      </w:r>
    </w:p>
    <w:bookmarkEnd w:id="1"/>
    <w:p w:rsidR="00962C70" w:rsidRDefault="00962C70" w:rsidP="00650CEE">
      <w:pPr>
        <w:jc w:val="both"/>
      </w:pPr>
      <w:r w:rsidRPr="00650CEE">
        <w:t>Przedmiotem przedsięwzięcia jest głęboka termomodernizacja budynków Komendy Miejskiej Państwowej Straży Pożarnej przy ulicy Ogniowej 10 w Żorach, realizowana w ramach Programu Operacyjnego Infrastruktura i Środowisko 2014-2020 w ramach Poddziałania 1.3.1 Wspieranie efektywności energetycznej w budynkach użyteczności publicznej, Działanie 1.3 Wspieranie efektywności energetycznej w budynkach, Oś Priorytetowa I Zmniejszenie emisyjności gospodarki.</w:t>
      </w:r>
    </w:p>
    <w:p w:rsidR="00962C70" w:rsidRDefault="00962C70" w:rsidP="003A466F">
      <w:pPr>
        <w:spacing w:after="0"/>
        <w:jc w:val="both"/>
        <w:rPr>
          <w:b/>
          <w:bCs/>
        </w:rPr>
      </w:pPr>
    </w:p>
    <w:p w:rsidR="00962C70" w:rsidRPr="00650CEE" w:rsidRDefault="00962C70" w:rsidP="00650CEE">
      <w:pPr>
        <w:spacing w:after="0"/>
        <w:jc w:val="center"/>
        <w:rPr>
          <w:b/>
          <w:bCs/>
          <w:u w:val="single"/>
        </w:rPr>
      </w:pPr>
      <w:r w:rsidRPr="00650CEE">
        <w:rPr>
          <w:b/>
          <w:bCs/>
          <w:u w:val="single"/>
        </w:rPr>
        <w:t>Zamawiający przekazuje treść pytań do specyfikacji oraz odpowiedzi na nie:</w:t>
      </w:r>
    </w:p>
    <w:p w:rsidR="00962C70" w:rsidRDefault="00962C70" w:rsidP="003A466F">
      <w:pPr>
        <w:spacing w:after="0"/>
        <w:jc w:val="both"/>
      </w:pPr>
    </w:p>
    <w:p w:rsidR="00962C70" w:rsidRDefault="00962C70" w:rsidP="003A466F">
      <w:pPr>
        <w:spacing w:after="0"/>
        <w:jc w:val="both"/>
        <w:rPr>
          <w:b/>
          <w:bCs/>
        </w:rPr>
      </w:pPr>
    </w:p>
    <w:p w:rsidR="00962C70" w:rsidRDefault="00962C70" w:rsidP="003A466F">
      <w:pPr>
        <w:spacing w:after="0"/>
        <w:jc w:val="both"/>
        <w:rPr>
          <w:b/>
          <w:bCs/>
        </w:rPr>
      </w:pPr>
      <w:r w:rsidRPr="00650CEE">
        <w:rPr>
          <w:b/>
          <w:bCs/>
        </w:rPr>
        <w:t xml:space="preserve">Pytanie nr 1 </w:t>
      </w:r>
    </w:p>
    <w:p w:rsidR="00962C70" w:rsidRPr="003E3C02" w:rsidRDefault="00962C70" w:rsidP="003A466F">
      <w:pPr>
        <w:spacing w:after="0"/>
        <w:jc w:val="both"/>
      </w:pPr>
      <w:r>
        <w:t>Czy zamawiający dopuszcza możliwość zmiany terminu końcowego wykonania prac, proponujemy wydłużyć termin wykonania prac do dnia 30.05.2020 r. Nadmieniam, że podany przez Państwa termin 6 m-cy jest nierealny, zważywszy, że rozstrzygnięcie przetargu będzie z początkiem września, dokumentacja do zadania będzie gotowa w połowie października. Termin oczekiwania na wyprodukowaną stolarkę wynosi 6 tygodni, dopiero po wymianie stolarki można przystąpić do prac dociepleniowych. Biorąc pod uwagę, że będzie to już późna jesień i mogą wystąpić gorsze warunki pogodowe, zakończenie prac w tym okresie jest nierealne. Termin 6 miesięcy na wykonanie prac jest optymalny, jeśli rozstrzygnięcie przetargu przewidziane jest na wiosnę.</w:t>
      </w:r>
    </w:p>
    <w:p w:rsidR="00962C70" w:rsidRPr="00650CEE" w:rsidRDefault="00962C70" w:rsidP="003A466F">
      <w:pPr>
        <w:spacing w:after="0"/>
        <w:jc w:val="both"/>
        <w:rPr>
          <w:b/>
          <w:bCs/>
        </w:rPr>
      </w:pPr>
      <w:r w:rsidRPr="00650CEE">
        <w:rPr>
          <w:b/>
          <w:bCs/>
        </w:rPr>
        <w:t>Odpowiedź na pytanie nr 1:</w:t>
      </w:r>
    </w:p>
    <w:p w:rsidR="00962C70" w:rsidRPr="009833A7" w:rsidRDefault="00962C70" w:rsidP="003A466F">
      <w:pPr>
        <w:spacing w:after="0"/>
        <w:jc w:val="both"/>
        <w:rPr>
          <w:strike/>
        </w:rPr>
      </w:pPr>
      <w:r>
        <w:t xml:space="preserve">Zamawiający nie dopuszcza możliwości zmiany terminu końcowego wykonania prac do dnia 30.05.2020r. </w:t>
      </w:r>
      <w:r w:rsidRPr="009833A7">
        <w:t>Wszelkie możliwości zmiany postanowień umowy są w niej zapisane.</w:t>
      </w:r>
    </w:p>
    <w:p w:rsidR="00962C70" w:rsidRDefault="00962C70" w:rsidP="003A466F">
      <w:pPr>
        <w:spacing w:after="0"/>
        <w:jc w:val="both"/>
      </w:pPr>
      <w:bookmarkStart w:id="2" w:name="_GoBack"/>
      <w:bookmarkEnd w:id="2"/>
    </w:p>
    <w:p w:rsidR="00962C70" w:rsidRPr="00650CEE" w:rsidRDefault="00962C70" w:rsidP="003A466F">
      <w:pPr>
        <w:spacing w:after="0"/>
        <w:jc w:val="both"/>
        <w:rPr>
          <w:b/>
          <w:bCs/>
        </w:rPr>
      </w:pPr>
      <w:r w:rsidRPr="00650CEE">
        <w:rPr>
          <w:b/>
          <w:bCs/>
        </w:rPr>
        <w:t>Pytanie nr 2:</w:t>
      </w:r>
    </w:p>
    <w:p w:rsidR="00962C70" w:rsidRDefault="00962C70" w:rsidP="0030445A">
      <w:pPr>
        <w:spacing w:after="0" w:line="240" w:lineRule="auto"/>
        <w:jc w:val="both"/>
      </w:pPr>
      <w:r>
        <w:t xml:space="preserve"> Czy dopuszczacie Państwo wniesienie zabezpieczenia należytego wykonania w wysokości 10% kwoty oferty w formie potrącenia tej wysokości z wystawianych faktur?</w:t>
      </w:r>
    </w:p>
    <w:p w:rsidR="00962C70" w:rsidRPr="00650CEE" w:rsidRDefault="00962C70" w:rsidP="003A466F">
      <w:pPr>
        <w:spacing w:after="0"/>
        <w:jc w:val="both"/>
        <w:rPr>
          <w:b/>
          <w:bCs/>
        </w:rPr>
      </w:pPr>
      <w:r w:rsidRPr="00650CEE">
        <w:rPr>
          <w:b/>
          <w:bCs/>
        </w:rPr>
        <w:t>Odpowiedź na pytanie nr 2:</w:t>
      </w:r>
    </w:p>
    <w:p w:rsidR="00962C70" w:rsidRDefault="00962C70" w:rsidP="001B154E">
      <w:pPr>
        <w:spacing w:after="0"/>
        <w:jc w:val="both"/>
      </w:pPr>
      <w:r>
        <w:t xml:space="preserve">Zamawiający nie dopuszcza takiej możliwości. Termin realizacji zamówienia nie przekracza jednego roku (art. 150 ust. 3 ustawy Prawo Zamówień Publicznych). </w:t>
      </w:r>
    </w:p>
    <w:p w:rsidR="00962C70" w:rsidRDefault="00962C70" w:rsidP="003A466F">
      <w:pPr>
        <w:spacing w:after="0"/>
        <w:jc w:val="both"/>
      </w:pPr>
    </w:p>
    <w:p w:rsidR="00962C70" w:rsidRDefault="00962C70" w:rsidP="003A466F">
      <w:pPr>
        <w:spacing w:after="0"/>
        <w:jc w:val="both"/>
      </w:pPr>
    </w:p>
    <w:p w:rsidR="00962C70" w:rsidRDefault="00962C70" w:rsidP="003A466F">
      <w:pPr>
        <w:spacing w:after="0"/>
        <w:jc w:val="both"/>
      </w:pPr>
    </w:p>
    <w:p w:rsidR="00962C70" w:rsidRDefault="00962C70" w:rsidP="003A466F">
      <w:pPr>
        <w:spacing w:after="0"/>
        <w:jc w:val="both"/>
      </w:pPr>
    </w:p>
    <w:p w:rsidR="00962C70" w:rsidRPr="00650CEE" w:rsidRDefault="00962C70" w:rsidP="003A466F">
      <w:pPr>
        <w:spacing w:after="0"/>
        <w:jc w:val="both"/>
        <w:rPr>
          <w:b/>
          <w:bCs/>
        </w:rPr>
      </w:pPr>
      <w:r w:rsidRPr="00650CEE">
        <w:rPr>
          <w:b/>
          <w:bCs/>
        </w:rPr>
        <w:t>Pytanie nr 3:</w:t>
      </w:r>
    </w:p>
    <w:p w:rsidR="00962C70" w:rsidRDefault="00962C70" w:rsidP="003A466F">
      <w:pPr>
        <w:spacing w:after="0"/>
        <w:jc w:val="both"/>
      </w:pPr>
      <w:r>
        <w:t>Z uwagi na konieczność kalkulacji oferty w oparciu o PFU, prosimy o wydłużenie terminu składania ofert do dnia 14 sierpnia 2019r.</w:t>
      </w:r>
    </w:p>
    <w:p w:rsidR="00962C70" w:rsidRPr="00650CEE" w:rsidRDefault="00962C70" w:rsidP="003A466F">
      <w:pPr>
        <w:spacing w:after="0"/>
        <w:jc w:val="both"/>
        <w:rPr>
          <w:b/>
          <w:bCs/>
        </w:rPr>
      </w:pPr>
      <w:r w:rsidRPr="00650CEE">
        <w:rPr>
          <w:b/>
          <w:bCs/>
        </w:rPr>
        <w:t>Odpowiedź na pytanie nr 3:</w:t>
      </w:r>
    </w:p>
    <w:p w:rsidR="00962C70" w:rsidRDefault="00962C70" w:rsidP="003A466F">
      <w:pPr>
        <w:spacing w:after="0"/>
        <w:jc w:val="both"/>
      </w:pPr>
      <w:r>
        <w:t xml:space="preserve">Zamawiający nie dopuszcza możliwości przedłużenia terminu składania ofert do dnia 14.08.2019r. </w:t>
      </w:r>
    </w:p>
    <w:p w:rsidR="00962C70" w:rsidRDefault="00962C70" w:rsidP="003A466F">
      <w:pPr>
        <w:spacing w:after="0"/>
        <w:jc w:val="both"/>
      </w:pPr>
    </w:p>
    <w:sectPr w:rsidR="00962C70" w:rsidSect="004C49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C70" w:rsidRDefault="00962C70" w:rsidP="00CB388B">
      <w:pPr>
        <w:spacing w:after="0" w:line="240" w:lineRule="auto"/>
      </w:pPr>
      <w:r>
        <w:separator/>
      </w:r>
    </w:p>
  </w:endnote>
  <w:endnote w:type="continuationSeparator" w:id="0">
    <w:p w:rsidR="00962C70" w:rsidRDefault="00962C70" w:rsidP="00CB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70" w:rsidRDefault="00962C70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62C70" w:rsidRDefault="00962C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C70" w:rsidRDefault="00962C70" w:rsidP="00CB388B">
      <w:pPr>
        <w:spacing w:after="0" w:line="240" w:lineRule="auto"/>
      </w:pPr>
      <w:r>
        <w:separator/>
      </w:r>
    </w:p>
  </w:footnote>
  <w:footnote w:type="continuationSeparator" w:id="0">
    <w:p w:rsidR="00962C70" w:rsidRDefault="00962C70" w:rsidP="00CB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70" w:rsidRDefault="00962C70">
    <w:pPr>
      <w:pStyle w:val="Header"/>
    </w:pPr>
    <w:r w:rsidRPr="00295F7B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27.5pt;height:84.75pt;visibility:visible">
          <v:imagedata r:id="rId1" o:title=""/>
        </v:shape>
      </w:pict>
    </w:r>
  </w:p>
  <w:p w:rsidR="00962C70" w:rsidRDefault="00962C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3BB"/>
    <w:multiLevelType w:val="hybridMultilevel"/>
    <w:tmpl w:val="7752E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4A59"/>
    <w:multiLevelType w:val="hybridMultilevel"/>
    <w:tmpl w:val="1FF8F7C6"/>
    <w:lvl w:ilvl="0" w:tplc="CE60C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49596A"/>
    <w:multiLevelType w:val="hybridMultilevel"/>
    <w:tmpl w:val="E68E7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DC1"/>
    <w:rsid w:val="00006AE9"/>
    <w:rsid w:val="00014781"/>
    <w:rsid w:val="00015124"/>
    <w:rsid w:val="000212EB"/>
    <w:rsid w:val="0003001A"/>
    <w:rsid w:val="00053A1C"/>
    <w:rsid w:val="00064D64"/>
    <w:rsid w:val="00070925"/>
    <w:rsid w:val="00090DED"/>
    <w:rsid w:val="00092D13"/>
    <w:rsid w:val="000A6840"/>
    <w:rsid w:val="000B66B8"/>
    <w:rsid w:val="000E7A37"/>
    <w:rsid w:val="000F79B2"/>
    <w:rsid w:val="001132E7"/>
    <w:rsid w:val="001400C8"/>
    <w:rsid w:val="00147F6E"/>
    <w:rsid w:val="0015069A"/>
    <w:rsid w:val="00156E1A"/>
    <w:rsid w:val="00164AB5"/>
    <w:rsid w:val="00166586"/>
    <w:rsid w:val="001A37A1"/>
    <w:rsid w:val="001B154E"/>
    <w:rsid w:val="001E12EC"/>
    <w:rsid w:val="001E2370"/>
    <w:rsid w:val="00225D80"/>
    <w:rsid w:val="00243D91"/>
    <w:rsid w:val="00245945"/>
    <w:rsid w:val="002558A4"/>
    <w:rsid w:val="002838D4"/>
    <w:rsid w:val="00295F7B"/>
    <w:rsid w:val="002B2067"/>
    <w:rsid w:val="002C1C0E"/>
    <w:rsid w:val="0030445A"/>
    <w:rsid w:val="003049DF"/>
    <w:rsid w:val="003331DF"/>
    <w:rsid w:val="00337DC1"/>
    <w:rsid w:val="00343452"/>
    <w:rsid w:val="00374734"/>
    <w:rsid w:val="0039466D"/>
    <w:rsid w:val="003A466F"/>
    <w:rsid w:val="003C0D4A"/>
    <w:rsid w:val="003C6AFA"/>
    <w:rsid w:val="003E3C02"/>
    <w:rsid w:val="003F64C9"/>
    <w:rsid w:val="00420D04"/>
    <w:rsid w:val="00427932"/>
    <w:rsid w:val="00433471"/>
    <w:rsid w:val="00437BBF"/>
    <w:rsid w:val="00452853"/>
    <w:rsid w:val="00480F4B"/>
    <w:rsid w:val="004C49C1"/>
    <w:rsid w:val="004D3A7C"/>
    <w:rsid w:val="004F14BF"/>
    <w:rsid w:val="004F24E4"/>
    <w:rsid w:val="00503AEC"/>
    <w:rsid w:val="00555BC4"/>
    <w:rsid w:val="005642F3"/>
    <w:rsid w:val="005B1F91"/>
    <w:rsid w:val="005C461F"/>
    <w:rsid w:val="005F1321"/>
    <w:rsid w:val="00605448"/>
    <w:rsid w:val="00611807"/>
    <w:rsid w:val="00650CEE"/>
    <w:rsid w:val="00663949"/>
    <w:rsid w:val="00667688"/>
    <w:rsid w:val="006732F4"/>
    <w:rsid w:val="0068306E"/>
    <w:rsid w:val="00686EE7"/>
    <w:rsid w:val="006A5FCB"/>
    <w:rsid w:val="006A677C"/>
    <w:rsid w:val="006B487B"/>
    <w:rsid w:val="006C39E3"/>
    <w:rsid w:val="006C5C8A"/>
    <w:rsid w:val="006E4EE3"/>
    <w:rsid w:val="006F1447"/>
    <w:rsid w:val="00706D35"/>
    <w:rsid w:val="00713295"/>
    <w:rsid w:val="007145B6"/>
    <w:rsid w:val="007272C7"/>
    <w:rsid w:val="00744786"/>
    <w:rsid w:val="00753DA8"/>
    <w:rsid w:val="00784709"/>
    <w:rsid w:val="007C3D18"/>
    <w:rsid w:val="007D1722"/>
    <w:rsid w:val="007E75FA"/>
    <w:rsid w:val="007E779C"/>
    <w:rsid w:val="007F13A9"/>
    <w:rsid w:val="0081174B"/>
    <w:rsid w:val="008425A6"/>
    <w:rsid w:val="00857480"/>
    <w:rsid w:val="00857C6F"/>
    <w:rsid w:val="00886BD4"/>
    <w:rsid w:val="008A5F52"/>
    <w:rsid w:val="008A7332"/>
    <w:rsid w:val="008B3845"/>
    <w:rsid w:val="008B4E4A"/>
    <w:rsid w:val="008F3FE7"/>
    <w:rsid w:val="00903094"/>
    <w:rsid w:val="009049B9"/>
    <w:rsid w:val="00921146"/>
    <w:rsid w:val="00924AB2"/>
    <w:rsid w:val="009315E0"/>
    <w:rsid w:val="00941AE1"/>
    <w:rsid w:val="00962C70"/>
    <w:rsid w:val="00976906"/>
    <w:rsid w:val="009833A7"/>
    <w:rsid w:val="009910C2"/>
    <w:rsid w:val="00995D3C"/>
    <w:rsid w:val="00A25EFD"/>
    <w:rsid w:val="00A52D38"/>
    <w:rsid w:val="00A66414"/>
    <w:rsid w:val="00A70230"/>
    <w:rsid w:val="00A817E7"/>
    <w:rsid w:val="00AA6985"/>
    <w:rsid w:val="00AB1629"/>
    <w:rsid w:val="00AC6D64"/>
    <w:rsid w:val="00B05A41"/>
    <w:rsid w:val="00B164B5"/>
    <w:rsid w:val="00B36A14"/>
    <w:rsid w:val="00B5136D"/>
    <w:rsid w:val="00B612E0"/>
    <w:rsid w:val="00B663FE"/>
    <w:rsid w:val="00B87F1D"/>
    <w:rsid w:val="00BA5652"/>
    <w:rsid w:val="00BB7F60"/>
    <w:rsid w:val="00BC0D52"/>
    <w:rsid w:val="00C37564"/>
    <w:rsid w:val="00C76F48"/>
    <w:rsid w:val="00C82F8D"/>
    <w:rsid w:val="00C85172"/>
    <w:rsid w:val="00C904BE"/>
    <w:rsid w:val="00CB388B"/>
    <w:rsid w:val="00CB6041"/>
    <w:rsid w:val="00CD0B79"/>
    <w:rsid w:val="00CE24A3"/>
    <w:rsid w:val="00CE64B1"/>
    <w:rsid w:val="00CF21ED"/>
    <w:rsid w:val="00CF3136"/>
    <w:rsid w:val="00D12972"/>
    <w:rsid w:val="00D153F2"/>
    <w:rsid w:val="00D41D06"/>
    <w:rsid w:val="00D473F7"/>
    <w:rsid w:val="00DB3212"/>
    <w:rsid w:val="00DE2EFA"/>
    <w:rsid w:val="00DE5F51"/>
    <w:rsid w:val="00DF0F69"/>
    <w:rsid w:val="00E14992"/>
    <w:rsid w:val="00E459A0"/>
    <w:rsid w:val="00E61C3A"/>
    <w:rsid w:val="00E77FA6"/>
    <w:rsid w:val="00E801C4"/>
    <w:rsid w:val="00E978CF"/>
    <w:rsid w:val="00EA27B7"/>
    <w:rsid w:val="00EA32FB"/>
    <w:rsid w:val="00EB7736"/>
    <w:rsid w:val="00EC3548"/>
    <w:rsid w:val="00ED1E10"/>
    <w:rsid w:val="00ED596A"/>
    <w:rsid w:val="00ED617B"/>
    <w:rsid w:val="00F026F4"/>
    <w:rsid w:val="00F2322A"/>
    <w:rsid w:val="00F32879"/>
    <w:rsid w:val="00F3563E"/>
    <w:rsid w:val="00F55199"/>
    <w:rsid w:val="00F63A18"/>
    <w:rsid w:val="00FA3FE6"/>
    <w:rsid w:val="00FC0786"/>
    <w:rsid w:val="00FC61B4"/>
    <w:rsid w:val="00FD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C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7DC1"/>
    <w:pPr>
      <w:ind w:left="720"/>
    </w:pPr>
  </w:style>
  <w:style w:type="character" w:styleId="Hyperlink">
    <w:name w:val="Hyperlink"/>
    <w:basedOn w:val="DefaultParagraphFont"/>
    <w:uiPriority w:val="99"/>
    <w:rsid w:val="00337DC1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rsid w:val="00CB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388B"/>
  </w:style>
  <w:style w:type="paragraph" w:styleId="Footer">
    <w:name w:val="footer"/>
    <w:basedOn w:val="Normal"/>
    <w:link w:val="FooterChar"/>
    <w:uiPriority w:val="99"/>
    <w:rsid w:val="00CB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388B"/>
  </w:style>
  <w:style w:type="character" w:customStyle="1" w:styleId="Nierozpoznanawzmianka1">
    <w:name w:val="Nierozpoznana wzmianka1"/>
    <w:basedOn w:val="DefaultParagraphFont"/>
    <w:uiPriority w:val="99"/>
    <w:semiHidden/>
    <w:rsid w:val="00CE64B1"/>
    <w:rPr>
      <w:color w:val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E1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365</Words>
  <Characters>2191</Characters>
  <Application>Microsoft Office Outlook</Application>
  <DocSecurity>0</DocSecurity>
  <Lines>0</Lines>
  <Paragraphs>0</Paragraphs>
  <ScaleCrop>false</ScaleCrop>
  <Company>Urząd Miasta Katowice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MT</dc:title>
  <dc:subject/>
  <dc:creator>Monika Sobczyk</dc:creator>
  <cp:keywords/>
  <dc:description/>
  <cp:lastModifiedBy>KM PSP w Żorach</cp:lastModifiedBy>
  <cp:revision>2</cp:revision>
  <cp:lastPrinted>2019-08-01T07:34:00Z</cp:lastPrinted>
  <dcterms:created xsi:type="dcterms:W3CDTF">2019-08-01T11:20:00Z</dcterms:created>
  <dcterms:modified xsi:type="dcterms:W3CDTF">2019-08-01T11:20:00Z</dcterms:modified>
</cp:coreProperties>
</file>