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53F9" w14:textId="3496B10B" w:rsidR="00A73EB0" w:rsidRPr="00452D43" w:rsidRDefault="00552FA8" w:rsidP="00452D43">
      <w:pPr>
        <w:spacing w:after="0" w:line="360" w:lineRule="auto"/>
        <w:jc w:val="center"/>
        <w:rPr>
          <w:rFonts w:ascii="Bookman Old Style" w:hAnsi="Bookman Old Style"/>
          <w:b/>
          <w:bCs/>
          <w:sz w:val="24"/>
          <w:szCs w:val="24"/>
        </w:rPr>
      </w:pPr>
      <w:r>
        <w:rPr>
          <w:rFonts w:ascii="Bookman Old Style" w:hAnsi="Bookman Old Style"/>
          <w:b/>
          <w:bCs/>
          <w:sz w:val="24"/>
          <w:szCs w:val="24"/>
        </w:rPr>
        <w:t>Opinia</w:t>
      </w:r>
      <w:r w:rsidR="00A73EB0" w:rsidRPr="00452D43">
        <w:rPr>
          <w:rFonts w:ascii="Bookman Old Style" w:hAnsi="Bookman Old Style"/>
          <w:b/>
          <w:bCs/>
          <w:sz w:val="24"/>
          <w:szCs w:val="24"/>
        </w:rPr>
        <w:t xml:space="preserve"> dotycząc</w:t>
      </w:r>
      <w:r>
        <w:rPr>
          <w:rFonts w:ascii="Bookman Old Style" w:hAnsi="Bookman Old Style"/>
          <w:b/>
          <w:bCs/>
          <w:sz w:val="24"/>
          <w:szCs w:val="24"/>
        </w:rPr>
        <w:t>a</w:t>
      </w:r>
      <w:r w:rsidR="00A73EB0" w:rsidRPr="00452D43">
        <w:rPr>
          <w:rFonts w:ascii="Bookman Old Style" w:hAnsi="Bookman Old Style"/>
          <w:b/>
          <w:bCs/>
          <w:sz w:val="24"/>
          <w:szCs w:val="24"/>
        </w:rPr>
        <w:t xml:space="preserve"> projektu ustawy o zmianie ustawy- Kodeks karny oraz niektórych innych ustaw z dnia 27 października 2025</w:t>
      </w:r>
      <w:r w:rsidR="00943FF3">
        <w:rPr>
          <w:rFonts w:ascii="Bookman Old Style" w:hAnsi="Bookman Old Style"/>
          <w:b/>
          <w:bCs/>
          <w:sz w:val="24"/>
          <w:szCs w:val="24"/>
        </w:rPr>
        <w:t xml:space="preserve"> </w:t>
      </w:r>
      <w:r w:rsidR="00A73EB0" w:rsidRPr="00452D43">
        <w:rPr>
          <w:rFonts w:ascii="Bookman Old Style" w:hAnsi="Bookman Old Style"/>
          <w:b/>
          <w:bCs/>
          <w:sz w:val="24"/>
          <w:szCs w:val="24"/>
        </w:rPr>
        <w:t>r.</w:t>
      </w:r>
    </w:p>
    <w:p w14:paraId="2A611C66" w14:textId="77777777" w:rsidR="00A73EB0" w:rsidRPr="00475580" w:rsidRDefault="00A73EB0" w:rsidP="00475580">
      <w:pPr>
        <w:spacing w:after="0" w:line="360" w:lineRule="auto"/>
        <w:jc w:val="both"/>
        <w:rPr>
          <w:rFonts w:ascii="Bookman Old Style" w:hAnsi="Bookman Old Style"/>
          <w:sz w:val="24"/>
          <w:szCs w:val="24"/>
        </w:rPr>
      </w:pPr>
    </w:p>
    <w:p w14:paraId="6A8B3D95" w14:textId="1412B95B" w:rsidR="003777F3" w:rsidRPr="00475580" w:rsidRDefault="003777F3" w:rsidP="00475580">
      <w:pPr>
        <w:spacing w:after="0" w:line="360" w:lineRule="auto"/>
        <w:jc w:val="both"/>
        <w:rPr>
          <w:rFonts w:ascii="Bookman Old Style" w:hAnsi="Bookman Old Style"/>
          <w:sz w:val="24"/>
          <w:szCs w:val="24"/>
        </w:rPr>
      </w:pPr>
      <w:r w:rsidRPr="00475580">
        <w:rPr>
          <w:rFonts w:ascii="Bookman Old Style" w:hAnsi="Bookman Old Style"/>
          <w:sz w:val="24"/>
          <w:szCs w:val="24"/>
        </w:rPr>
        <w:t>1.</w:t>
      </w:r>
      <w:r w:rsidR="00A73EB0" w:rsidRPr="00475580">
        <w:rPr>
          <w:rFonts w:ascii="Bookman Old Style" w:hAnsi="Bookman Old Style"/>
          <w:sz w:val="24"/>
          <w:szCs w:val="24"/>
        </w:rPr>
        <w:t>Sekretarz Stanu w Ministerstwie Sprawiedliwości w osobie Pana Arkadiusza Myrchy zwrócił się do Komisji Kodyfikacyjnej Prawa Karnego z prośbą o przygotowanie opinii na temat projektu ustawy- o zmianie ustawy Kodeks karny oraz mianie niektórych innych ustaw</w:t>
      </w:r>
      <w:r w:rsidR="00C4444B">
        <w:rPr>
          <w:rFonts w:ascii="Bookman Old Style" w:hAnsi="Bookman Old Style"/>
          <w:sz w:val="24"/>
          <w:szCs w:val="24"/>
        </w:rPr>
        <w:t xml:space="preserve"> z 27 sierpnia 2025</w:t>
      </w:r>
      <w:r w:rsidR="00943FF3">
        <w:rPr>
          <w:rFonts w:ascii="Bookman Old Style" w:hAnsi="Bookman Old Style"/>
          <w:sz w:val="24"/>
          <w:szCs w:val="24"/>
        </w:rPr>
        <w:t xml:space="preserve"> </w:t>
      </w:r>
      <w:r w:rsidR="00C4444B">
        <w:rPr>
          <w:rFonts w:ascii="Bookman Old Style" w:hAnsi="Bookman Old Style"/>
          <w:sz w:val="24"/>
          <w:szCs w:val="24"/>
        </w:rPr>
        <w:t>r</w:t>
      </w:r>
      <w:r w:rsidR="00A73EB0" w:rsidRPr="00475580">
        <w:rPr>
          <w:rFonts w:ascii="Bookman Old Style" w:hAnsi="Bookman Old Style"/>
          <w:sz w:val="24"/>
          <w:szCs w:val="24"/>
        </w:rPr>
        <w:t xml:space="preserve">. Projekt zmierza do </w:t>
      </w:r>
      <w:r w:rsidR="004975DF">
        <w:rPr>
          <w:rFonts w:ascii="Bookman Old Style" w:hAnsi="Bookman Old Style"/>
          <w:sz w:val="24"/>
          <w:szCs w:val="24"/>
        </w:rPr>
        <w:t>zmiany zasad wykonywania</w:t>
      </w:r>
      <w:r w:rsidR="00A73EB0" w:rsidRPr="00475580">
        <w:rPr>
          <w:rFonts w:ascii="Bookman Old Style" w:hAnsi="Bookman Old Style"/>
          <w:sz w:val="24"/>
          <w:szCs w:val="24"/>
        </w:rPr>
        <w:t xml:space="preserve"> zakaz</w:t>
      </w:r>
      <w:r w:rsidR="004975DF">
        <w:rPr>
          <w:rFonts w:ascii="Bookman Old Style" w:hAnsi="Bookman Old Style"/>
          <w:sz w:val="24"/>
          <w:szCs w:val="24"/>
        </w:rPr>
        <w:t>ów</w:t>
      </w:r>
      <w:r w:rsidR="00A73EB0" w:rsidRPr="00475580">
        <w:rPr>
          <w:rFonts w:ascii="Bookman Old Style" w:hAnsi="Bookman Old Style"/>
          <w:sz w:val="24"/>
          <w:szCs w:val="24"/>
        </w:rPr>
        <w:t xml:space="preserve"> prowadzenia pojazdów tego samego rodzaju</w:t>
      </w:r>
      <w:r w:rsidR="004975DF">
        <w:rPr>
          <w:rFonts w:ascii="Bookman Old Style" w:hAnsi="Bookman Old Style"/>
          <w:sz w:val="24"/>
          <w:szCs w:val="24"/>
        </w:rPr>
        <w:t xml:space="preserve"> wobec spr</w:t>
      </w:r>
      <w:r w:rsidR="007B1DD8">
        <w:rPr>
          <w:rFonts w:ascii="Bookman Old Style" w:hAnsi="Bookman Old Style"/>
          <w:sz w:val="24"/>
          <w:szCs w:val="24"/>
        </w:rPr>
        <w:t>awcy</w:t>
      </w:r>
      <w:r w:rsidR="00574289">
        <w:rPr>
          <w:rFonts w:ascii="Bookman Old Style" w:hAnsi="Bookman Old Style"/>
          <w:sz w:val="24"/>
          <w:szCs w:val="24"/>
        </w:rPr>
        <w:t xml:space="preserve"> orzeczonych</w:t>
      </w:r>
      <w:r w:rsidR="00A73EB0" w:rsidRPr="00475580">
        <w:rPr>
          <w:rFonts w:ascii="Bookman Old Style" w:hAnsi="Bookman Old Style"/>
          <w:sz w:val="24"/>
          <w:szCs w:val="24"/>
        </w:rPr>
        <w:t xml:space="preserve"> za przestępstwo lub wykroczenie, które </w:t>
      </w:r>
      <w:r w:rsidR="007B1DD8">
        <w:rPr>
          <w:rFonts w:ascii="Bookman Old Style" w:hAnsi="Bookman Old Style"/>
          <w:sz w:val="24"/>
          <w:szCs w:val="24"/>
        </w:rPr>
        <w:t>nie zostały lub nie mogą być połączone</w:t>
      </w:r>
      <w:r w:rsidR="00A73EB0" w:rsidRPr="00475580">
        <w:rPr>
          <w:rFonts w:ascii="Bookman Old Style" w:hAnsi="Bookman Old Style"/>
          <w:sz w:val="24"/>
          <w:szCs w:val="24"/>
        </w:rPr>
        <w:t xml:space="preserve">. Nadto wprowadza zasadę, zgodnie z którą </w:t>
      </w:r>
      <w:r w:rsidR="00453226">
        <w:rPr>
          <w:rFonts w:ascii="Bookman Old Style" w:hAnsi="Bookman Old Style"/>
          <w:sz w:val="24"/>
          <w:szCs w:val="24"/>
        </w:rPr>
        <w:t xml:space="preserve">okres, na który orzeczono </w:t>
      </w:r>
      <w:r w:rsidR="00A73EB0" w:rsidRPr="00475580">
        <w:rPr>
          <w:rFonts w:ascii="Bookman Old Style" w:hAnsi="Bookman Old Style"/>
          <w:sz w:val="24"/>
          <w:szCs w:val="24"/>
        </w:rPr>
        <w:t>zakaz prowadzenia pojazdów nie biegnie</w:t>
      </w:r>
      <w:r w:rsidR="00A30525">
        <w:rPr>
          <w:rFonts w:ascii="Bookman Old Style" w:hAnsi="Bookman Old Style"/>
          <w:sz w:val="24"/>
          <w:szCs w:val="24"/>
        </w:rPr>
        <w:t xml:space="preserve"> również</w:t>
      </w:r>
      <w:r w:rsidR="00A73EB0" w:rsidRPr="00475580">
        <w:rPr>
          <w:rFonts w:ascii="Bookman Old Style" w:hAnsi="Bookman Old Style"/>
          <w:sz w:val="24"/>
          <w:szCs w:val="24"/>
        </w:rPr>
        <w:t xml:space="preserve"> w czasie wykonywania kary aresztu.</w:t>
      </w:r>
      <w:r w:rsidRPr="00475580">
        <w:rPr>
          <w:rFonts w:ascii="Bookman Old Style" w:hAnsi="Bookman Old Style"/>
          <w:sz w:val="24"/>
          <w:szCs w:val="24"/>
        </w:rPr>
        <w:t xml:space="preserve"> Zmiany miałyby obejmować nie tylko Kodeks karny, ale również Kodeks wykroczeń, Kodeks postępowania karnego oraz Kodeks karny wykonawczy.</w:t>
      </w:r>
    </w:p>
    <w:p w14:paraId="10C7E5D5" w14:textId="77777777" w:rsidR="00585CDB" w:rsidRDefault="00585CDB" w:rsidP="00475580">
      <w:pPr>
        <w:spacing w:after="0" w:line="360" w:lineRule="auto"/>
        <w:jc w:val="both"/>
        <w:rPr>
          <w:rFonts w:ascii="Bookman Old Style" w:hAnsi="Bookman Old Style"/>
          <w:sz w:val="24"/>
          <w:szCs w:val="24"/>
        </w:rPr>
      </w:pPr>
    </w:p>
    <w:p w14:paraId="2468C28F" w14:textId="3872925B" w:rsidR="001C7A25" w:rsidRPr="00475580" w:rsidRDefault="001C7A25" w:rsidP="00475580">
      <w:pPr>
        <w:spacing w:after="0" w:line="360" w:lineRule="auto"/>
        <w:jc w:val="both"/>
        <w:rPr>
          <w:rFonts w:ascii="Bookman Old Style" w:hAnsi="Bookman Old Style"/>
          <w:sz w:val="24"/>
          <w:szCs w:val="24"/>
        </w:rPr>
      </w:pPr>
      <w:r w:rsidRPr="00475580">
        <w:rPr>
          <w:rFonts w:ascii="Bookman Old Style" w:hAnsi="Bookman Old Style"/>
          <w:sz w:val="24"/>
          <w:szCs w:val="24"/>
        </w:rPr>
        <w:t>2.</w:t>
      </w:r>
      <w:r w:rsidR="00383167" w:rsidRPr="00475580">
        <w:rPr>
          <w:rFonts w:ascii="Bookman Old Style" w:hAnsi="Bookman Old Style"/>
          <w:sz w:val="24"/>
          <w:szCs w:val="24"/>
        </w:rPr>
        <w:t xml:space="preserve"> Problematykę obowiązywania </w:t>
      </w:r>
      <w:r w:rsidR="0089599F" w:rsidRPr="00475580">
        <w:rPr>
          <w:rFonts w:ascii="Bookman Old Style" w:hAnsi="Bookman Old Style"/>
          <w:sz w:val="24"/>
          <w:szCs w:val="24"/>
        </w:rPr>
        <w:t>środków karnych wymiernych w czasie, a także biegu okresu, na który środki te zostały orzeczone reguluj</w:t>
      </w:r>
      <w:r w:rsidR="003B04E3" w:rsidRPr="00475580">
        <w:rPr>
          <w:rFonts w:ascii="Bookman Old Style" w:hAnsi="Bookman Old Style"/>
          <w:sz w:val="24"/>
          <w:szCs w:val="24"/>
        </w:rPr>
        <w:t>ą</w:t>
      </w:r>
      <w:r w:rsidR="0089599F" w:rsidRPr="00475580">
        <w:rPr>
          <w:rFonts w:ascii="Bookman Old Style" w:hAnsi="Bookman Old Style"/>
          <w:sz w:val="24"/>
          <w:szCs w:val="24"/>
        </w:rPr>
        <w:t xml:space="preserve"> obecnie przepis</w:t>
      </w:r>
      <w:r w:rsidR="003B04E3" w:rsidRPr="00475580">
        <w:rPr>
          <w:rFonts w:ascii="Bookman Old Style" w:hAnsi="Bookman Old Style"/>
          <w:sz w:val="24"/>
          <w:szCs w:val="24"/>
        </w:rPr>
        <w:t>y</w:t>
      </w:r>
      <w:r w:rsidR="00161779">
        <w:rPr>
          <w:rFonts w:ascii="Bookman Old Style" w:hAnsi="Bookman Old Style"/>
          <w:sz w:val="24"/>
          <w:szCs w:val="24"/>
        </w:rPr>
        <w:t xml:space="preserve"> art.</w:t>
      </w:r>
      <w:r w:rsidR="0089599F" w:rsidRPr="00475580">
        <w:rPr>
          <w:rFonts w:ascii="Bookman Old Style" w:hAnsi="Bookman Old Style"/>
          <w:sz w:val="24"/>
          <w:szCs w:val="24"/>
        </w:rPr>
        <w:t xml:space="preserve"> </w:t>
      </w:r>
      <w:r w:rsidR="003B04E3" w:rsidRPr="00475580">
        <w:rPr>
          <w:rFonts w:ascii="Bookman Old Style" w:hAnsi="Bookman Old Style"/>
          <w:sz w:val="24"/>
          <w:szCs w:val="24"/>
        </w:rPr>
        <w:t xml:space="preserve">43§2-2bkk. Zgodnie z tymi </w:t>
      </w:r>
      <w:r w:rsidR="00161779">
        <w:rPr>
          <w:rFonts w:ascii="Bookman Old Style" w:hAnsi="Bookman Old Style"/>
          <w:sz w:val="24"/>
          <w:szCs w:val="24"/>
        </w:rPr>
        <w:t>regulacjami</w:t>
      </w:r>
      <w:r w:rsidR="003B04E3" w:rsidRPr="00475580">
        <w:rPr>
          <w:rFonts w:ascii="Bookman Old Style" w:hAnsi="Bookman Old Style"/>
          <w:sz w:val="24"/>
          <w:szCs w:val="24"/>
        </w:rPr>
        <w:t xml:space="preserve">, pozbawienie praw publicznych, zakazy i nakaz obowiązują od uprawomocnienia się orzeczenia (art. 43§2kk). Okres, na który </w:t>
      </w:r>
      <w:r w:rsidR="00843A9B" w:rsidRPr="00475580">
        <w:rPr>
          <w:rFonts w:ascii="Bookman Old Style" w:hAnsi="Bookman Old Style"/>
          <w:sz w:val="24"/>
          <w:szCs w:val="24"/>
        </w:rPr>
        <w:t xml:space="preserve">orzeczono zakazy nie biegnie w czasie odbywania kary pozbawienia wolności, chociażby orzeczonej za inne przestępstwo (art. 43§2a kk). Okres, na który orzeczono pozbawienie praw publicznych </w:t>
      </w:r>
      <w:r w:rsidR="00CD2832" w:rsidRPr="00475580">
        <w:rPr>
          <w:rFonts w:ascii="Bookman Old Style" w:hAnsi="Bookman Old Style"/>
          <w:sz w:val="24"/>
          <w:szCs w:val="24"/>
        </w:rPr>
        <w:t>za dane przestępstwo, nie biegnie w czasie odbywania kary pozbawienia wolności za to przestępstwo</w:t>
      </w:r>
      <w:r w:rsidR="003C3B23">
        <w:rPr>
          <w:rFonts w:ascii="Bookman Old Style" w:hAnsi="Bookman Old Style"/>
          <w:sz w:val="24"/>
          <w:szCs w:val="24"/>
        </w:rPr>
        <w:t xml:space="preserve"> (art. 43§2b kk)</w:t>
      </w:r>
      <w:r w:rsidR="00CD2832" w:rsidRPr="00475580">
        <w:rPr>
          <w:rFonts w:ascii="Bookman Old Style" w:hAnsi="Bookman Old Style"/>
          <w:sz w:val="24"/>
          <w:szCs w:val="24"/>
        </w:rPr>
        <w:t xml:space="preserve">. </w:t>
      </w:r>
    </w:p>
    <w:p w14:paraId="35E655B7" w14:textId="77777777" w:rsidR="00585CDB" w:rsidRDefault="00585CDB" w:rsidP="00475580">
      <w:pPr>
        <w:spacing w:after="0" w:line="360" w:lineRule="auto"/>
        <w:jc w:val="both"/>
        <w:rPr>
          <w:rFonts w:ascii="Bookman Old Style" w:hAnsi="Bookman Old Style"/>
          <w:sz w:val="24"/>
          <w:szCs w:val="24"/>
        </w:rPr>
      </w:pPr>
    </w:p>
    <w:p w14:paraId="657A1795" w14:textId="4F822831" w:rsidR="00307962" w:rsidRPr="00475580" w:rsidRDefault="00307962" w:rsidP="00475580">
      <w:pPr>
        <w:spacing w:after="0" w:line="360" w:lineRule="auto"/>
        <w:jc w:val="both"/>
        <w:rPr>
          <w:rFonts w:ascii="Bookman Old Style" w:hAnsi="Bookman Old Style"/>
          <w:sz w:val="24"/>
          <w:szCs w:val="24"/>
        </w:rPr>
      </w:pPr>
      <w:r w:rsidRPr="00475580">
        <w:rPr>
          <w:rFonts w:ascii="Bookman Old Style" w:hAnsi="Bookman Old Style"/>
          <w:sz w:val="24"/>
          <w:szCs w:val="24"/>
        </w:rPr>
        <w:t>3. W zasadzie nie budzi żadnych wątpliwości zastrzeżenie, że pozbawienie praw publicznych</w:t>
      </w:r>
      <w:r w:rsidR="00552117" w:rsidRPr="00475580">
        <w:rPr>
          <w:rFonts w:ascii="Bookman Old Style" w:hAnsi="Bookman Old Style"/>
          <w:sz w:val="24"/>
          <w:szCs w:val="24"/>
        </w:rPr>
        <w:t>, zakazy, nakaz obowiązują od momentu uprawomocnienia się orzeczenia. Cezurą czasową</w:t>
      </w:r>
      <w:r w:rsidR="00623BAA" w:rsidRPr="00475580">
        <w:rPr>
          <w:rFonts w:ascii="Bookman Old Style" w:hAnsi="Bookman Old Style"/>
          <w:sz w:val="24"/>
          <w:szCs w:val="24"/>
        </w:rPr>
        <w:t xml:space="preserve">, która aktualizuje po stronie sprawcy obowiązek stosowania się do orzeczonych środków karnych wymiernych w czasie jest dzień uprawomocnienia się </w:t>
      </w:r>
      <w:r w:rsidR="002C41D4">
        <w:rPr>
          <w:rFonts w:ascii="Bookman Old Style" w:hAnsi="Bookman Old Style"/>
          <w:sz w:val="24"/>
          <w:szCs w:val="24"/>
        </w:rPr>
        <w:t>wyroku</w:t>
      </w:r>
      <w:r w:rsidR="00477C8A" w:rsidRPr="00475580">
        <w:rPr>
          <w:rFonts w:ascii="Bookman Old Style" w:hAnsi="Bookman Old Style"/>
          <w:sz w:val="24"/>
          <w:szCs w:val="24"/>
        </w:rPr>
        <w:t xml:space="preserve">. </w:t>
      </w:r>
      <w:r w:rsidR="0007548B" w:rsidRPr="00475580">
        <w:rPr>
          <w:rFonts w:ascii="Bookman Old Style" w:hAnsi="Bookman Old Style"/>
          <w:sz w:val="24"/>
          <w:szCs w:val="24"/>
        </w:rPr>
        <w:t>Treść przepisu art. 43§</w:t>
      </w:r>
      <w:r w:rsidR="00A5301D" w:rsidRPr="00475580">
        <w:rPr>
          <w:rFonts w:ascii="Bookman Old Style" w:hAnsi="Bookman Old Style"/>
          <w:sz w:val="24"/>
          <w:szCs w:val="24"/>
        </w:rPr>
        <w:t>2a i 2b kk wskazuje, że okres, na który je orzeczono nie biegnie w trakcie wykonywania kary pozbawienia wolności- a więc</w:t>
      </w:r>
      <w:r w:rsidR="003C3B23">
        <w:rPr>
          <w:rFonts w:ascii="Bookman Old Style" w:hAnsi="Bookman Old Style"/>
          <w:sz w:val="24"/>
          <w:szCs w:val="24"/>
        </w:rPr>
        <w:t>- co do zasady-</w:t>
      </w:r>
      <w:r w:rsidR="0041033B" w:rsidRPr="00475580">
        <w:rPr>
          <w:rFonts w:ascii="Bookman Old Style" w:hAnsi="Bookman Old Style"/>
          <w:sz w:val="24"/>
          <w:szCs w:val="24"/>
        </w:rPr>
        <w:t xml:space="preserve"> </w:t>
      </w:r>
      <w:r w:rsidR="00A5301D" w:rsidRPr="00475580">
        <w:rPr>
          <w:rFonts w:ascii="Bookman Old Style" w:hAnsi="Bookman Old Style"/>
          <w:sz w:val="24"/>
          <w:szCs w:val="24"/>
        </w:rPr>
        <w:t xml:space="preserve">od momentu </w:t>
      </w:r>
      <w:r w:rsidR="003C3B23">
        <w:rPr>
          <w:rFonts w:ascii="Bookman Old Style" w:hAnsi="Bookman Old Style"/>
          <w:sz w:val="24"/>
          <w:szCs w:val="24"/>
        </w:rPr>
        <w:t>wskazanego w art. 80a pkt 1-3kkw</w:t>
      </w:r>
      <w:r w:rsidR="00D75DE8" w:rsidRPr="00475580">
        <w:rPr>
          <w:rFonts w:ascii="Bookman Old Style" w:hAnsi="Bookman Old Style"/>
          <w:sz w:val="24"/>
          <w:szCs w:val="24"/>
        </w:rPr>
        <w:t xml:space="preserve"> do momentu zwolnienia- </w:t>
      </w:r>
      <w:r w:rsidR="003C3B23">
        <w:rPr>
          <w:rFonts w:ascii="Bookman Old Style" w:hAnsi="Bookman Old Style"/>
          <w:sz w:val="24"/>
          <w:szCs w:val="24"/>
        </w:rPr>
        <w:t xml:space="preserve">zasadniczo </w:t>
      </w:r>
      <w:r w:rsidR="00D75DE8" w:rsidRPr="00475580">
        <w:rPr>
          <w:rFonts w:ascii="Bookman Old Style" w:hAnsi="Bookman Old Style"/>
          <w:sz w:val="24"/>
          <w:szCs w:val="24"/>
        </w:rPr>
        <w:t xml:space="preserve">bez </w:t>
      </w:r>
      <w:r w:rsidR="00D75DE8" w:rsidRPr="00475580">
        <w:rPr>
          <w:rFonts w:ascii="Bookman Old Style" w:hAnsi="Bookman Old Style"/>
          <w:sz w:val="24"/>
          <w:szCs w:val="24"/>
        </w:rPr>
        <w:lastRenderedPageBreak/>
        <w:t xml:space="preserve">względu na podstawę prawną (z wyjątkiem sytuacji, o której mowa w przepisie </w:t>
      </w:r>
      <w:r w:rsidR="00967D54" w:rsidRPr="00475580">
        <w:rPr>
          <w:rFonts w:ascii="Bookman Old Style" w:hAnsi="Bookman Old Style"/>
          <w:sz w:val="24"/>
          <w:szCs w:val="24"/>
        </w:rPr>
        <w:t>art. 140§4kkw</w:t>
      </w:r>
      <w:r w:rsidR="00F936B9" w:rsidRPr="00475580">
        <w:rPr>
          <w:rFonts w:ascii="Bookman Old Style" w:hAnsi="Bookman Old Style"/>
          <w:sz w:val="24"/>
          <w:szCs w:val="24"/>
        </w:rPr>
        <w:t xml:space="preserve">, chyba że sędzia penitencjarny zarządzi inaczej). Unormowanie zawarte w art. 43§2a i 2b kk stanowi o </w:t>
      </w:r>
      <w:r w:rsidR="00E8611A" w:rsidRPr="00475580">
        <w:rPr>
          <w:rFonts w:ascii="Bookman Old Style" w:hAnsi="Bookman Old Style"/>
          <w:sz w:val="24"/>
          <w:szCs w:val="24"/>
        </w:rPr>
        <w:t xml:space="preserve">karze pozbawienia wolności. Nie budzi zatem wątpliwości, że chodzi o karę wymienioną w art. 32 pkt 3kk. Natomiast można rozważać, czy odnosi się ono również do sytuacji, w której </w:t>
      </w:r>
      <w:r w:rsidR="004931B8" w:rsidRPr="00475580">
        <w:rPr>
          <w:rFonts w:ascii="Bookman Old Style" w:hAnsi="Bookman Old Style"/>
          <w:sz w:val="24"/>
          <w:szCs w:val="24"/>
        </w:rPr>
        <w:t>skazany odbywa</w:t>
      </w:r>
      <w:r w:rsidR="003C3B23">
        <w:rPr>
          <w:rFonts w:ascii="Bookman Old Style" w:hAnsi="Bookman Old Style"/>
          <w:sz w:val="24"/>
          <w:szCs w:val="24"/>
        </w:rPr>
        <w:t xml:space="preserve"> karę</w:t>
      </w:r>
      <w:r w:rsidR="004931B8" w:rsidRPr="00475580">
        <w:rPr>
          <w:rFonts w:ascii="Bookman Old Style" w:hAnsi="Bookman Old Style"/>
          <w:sz w:val="24"/>
          <w:szCs w:val="24"/>
        </w:rPr>
        <w:t xml:space="preserve"> dożywotnie</w:t>
      </w:r>
      <w:r w:rsidR="003C3B23">
        <w:rPr>
          <w:rFonts w:ascii="Bookman Old Style" w:hAnsi="Bookman Old Style"/>
          <w:sz w:val="24"/>
          <w:szCs w:val="24"/>
        </w:rPr>
        <w:t>go</w:t>
      </w:r>
      <w:r w:rsidR="004931B8" w:rsidRPr="00475580">
        <w:rPr>
          <w:rFonts w:ascii="Bookman Old Style" w:hAnsi="Bookman Old Style"/>
          <w:sz w:val="24"/>
          <w:szCs w:val="24"/>
        </w:rPr>
        <w:t xml:space="preserve"> pozbawieni</w:t>
      </w:r>
      <w:r w:rsidR="003C3B23">
        <w:rPr>
          <w:rFonts w:ascii="Bookman Old Style" w:hAnsi="Bookman Old Style"/>
          <w:sz w:val="24"/>
          <w:szCs w:val="24"/>
        </w:rPr>
        <w:t>a</w:t>
      </w:r>
      <w:r w:rsidR="004931B8" w:rsidRPr="00475580">
        <w:rPr>
          <w:rFonts w:ascii="Bookman Old Style" w:hAnsi="Bookman Old Style"/>
          <w:sz w:val="24"/>
          <w:szCs w:val="24"/>
        </w:rPr>
        <w:t xml:space="preserve"> wolności. W przepisie art. 32 kk jest to kara odrębna od terminowej kary </w:t>
      </w:r>
      <w:r w:rsidR="0064776F">
        <w:rPr>
          <w:rFonts w:ascii="Bookman Old Style" w:hAnsi="Bookman Old Style"/>
          <w:sz w:val="24"/>
          <w:szCs w:val="24"/>
        </w:rPr>
        <w:t>izolacyjnej</w:t>
      </w:r>
      <w:r w:rsidR="004931B8" w:rsidRPr="00475580">
        <w:rPr>
          <w:rFonts w:ascii="Bookman Old Style" w:hAnsi="Bookman Old Style"/>
          <w:sz w:val="24"/>
          <w:szCs w:val="24"/>
        </w:rPr>
        <w:t xml:space="preserve">, co mogłoby wskazywać na to, że w art. 43§2a i 2b chodzi tylko o terminową </w:t>
      </w:r>
      <w:r w:rsidR="00AE0CAB">
        <w:rPr>
          <w:rFonts w:ascii="Bookman Old Style" w:hAnsi="Bookman Old Style"/>
          <w:sz w:val="24"/>
          <w:szCs w:val="24"/>
        </w:rPr>
        <w:t>izolację</w:t>
      </w:r>
      <w:r w:rsidR="004931B8" w:rsidRPr="00475580">
        <w:rPr>
          <w:rFonts w:ascii="Bookman Old Style" w:hAnsi="Bookman Old Style"/>
          <w:sz w:val="24"/>
          <w:szCs w:val="24"/>
        </w:rPr>
        <w:t xml:space="preserve">. Kiedy jednak zważy się na ratio legis przepisu art. 43§2a i 2b kk, którym jest </w:t>
      </w:r>
      <w:r w:rsidR="006172CC" w:rsidRPr="00475580">
        <w:rPr>
          <w:rFonts w:ascii="Bookman Old Style" w:hAnsi="Bookman Old Style"/>
          <w:sz w:val="24"/>
          <w:szCs w:val="24"/>
        </w:rPr>
        <w:t>wstrzymanie biegu okresów, na które orzeczon</w:t>
      </w:r>
      <w:r w:rsidR="00AE0CAB">
        <w:rPr>
          <w:rFonts w:ascii="Bookman Old Style" w:hAnsi="Bookman Old Style"/>
          <w:sz w:val="24"/>
          <w:szCs w:val="24"/>
        </w:rPr>
        <w:t>o</w:t>
      </w:r>
      <w:r w:rsidR="006172CC" w:rsidRPr="00475580">
        <w:rPr>
          <w:rFonts w:ascii="Bookman Old Style" w:hAnsi="Bookman Old Style"/>
          <w:sz w:val="24"/>
          <w:szCs w:val="24"/>
        </w:rPr>
        <w:t xml:space="preserve"> środki karne wymierne w czasie albowiem skazany i tak – co do zasady – nie może realizować</w:t>
      </w:r>
      <w:r w:rsidR="00881FB7" w:rsidRPr="00475580">
        <w:rPr>
          <w:rFonts w:ascii="Bookman Old Style" w:hAnsi="Bookman Old Style"/>
          <w:sz w:val="24"/>
          <w:szCs w:val="24"/>
        </w:rPr>
        <w:t xml:space="preserve"> w zakładzie karnym</w:t>
      </w:r>
      <w:r w:rsidR="006172CC" w:rsidRPr="00475580">
        <w:rPr>
          <w:rFonts w:ascii="Bookman Old Style" w:hAnsi="Bookman Old Style"/>
          <w:sz w:val="24"/>
          <w:szCs w:val="24"/>
        </w:rPr>
        <w:t xml:space="preserve"> </w:t>
      </w:r>
      <w:r w:rsidR="00881FB7" w:rsidRPr="00475580">
        <w:rPr>
          <w:rFonts w:ascii="Bookman Old Style" w:hAnsi="Bookman Old Style"/>
          <w:sz w:val="24"/>
          <w:szCs w:val="24"/>
        </w:rPr>
        <w:t>praw</w:t>
      </w:r>
      <w:r w:rsidR="006172CC" w:rsidRPr="00475580">
        <w:rPr>
          <w:rFonts w:ascii="Bookman Old Style" w:hAnsi="Bookman Old Style"/>
          <w:sz w:val="24"/>
          <w:szCs w:val="24"/>
        </w:rPr>
        <w:t>, których został pozbawiony w ramach takiego środka</w:t>
      </w:r>
      <w:r w:rsidR="00557DCF" w:rsidRPr="00475580">
        <w:rPr>
          <w:rFonts w:ascii="Bookman Old Style" w:hAnsi="Bookman Old Style"/>
          <w:sz w:val="24"/>
          <w:szCs w:val="24"/>
        </w:rPr>
        <w:t>, to nie może ulegać wątpliwości, że chodzi tutaj również o karę dożywotniego pozbawienia wolnośc</w:t>
      </w:r>
      <w:r w:rsidR="00F32B90">
        <w:rPr>
          <w:rFonts w:ascii="Bookman Old Style" w:hAnsi="Bookman Old Style"/>
          <w:sz w:val="24"/>
          <w:szCs w:val="24"/>
        </w:rPr>
        <w:t>i</w:t>
      </w:r>
      <w:r w:rsidR="00557DCF" w:rsidRPr="00475580">
        <w:rPr>
          <w:rFonts w:ascii="Bookman Old Style" w:hAnsi="Bookman Old Style"/>
          <w:sz w:val="24"/>
          <w:szCs w:val="24"/>
        </w:rPr>
        <w:t xml:space="preserve">. </w:t>
      </w:r>
      <w:r w:rsidR="00B171F7" w:rsidRPr="00475580">
        <w:rPr>
          <w:rFonts w:ascii="Bookman Old Style" w:hAnsi="Bookman Old Style"/>
          <w:sz w:val="24"/>
          <w:szCs w:val="24"/>
        </w:rPr>
        <w:t xml:space="preserve">Skoro w trakcie wykonywania terminowej kary pozbawienia wolności okresy, na które orzeczono środki karne wymierne w czasie nie biegną, to tym bardziej nie powinny one biec w </w:t>
      </w:r>
      <w:r w:rsidR="00485717">
        <w:rPr>
          <w:rFonts w:ascii="Bookman Old Style" w:hAnsi="Bookman Old Style"/>
          <w:sz w:val="24"/>
          <w:szCs w:val="24"/>
        </w:rPr>
        <w:t>trakcie</w:t>
      </w:r>
      <w:r w:rsidR="00B171F7" w:rsidRPr="00475580">
        <w:rPr>
          <w:rFonts w:ascii="Bookman Old Style" w:hAnsi="Bookman Old Style"/>
          <w:sz w:val="24"/>
          <w:szCs w:val="24"/>
        </w:rPr>
        <w:t xml:space="preserve"> </w:t>
      </w:r>
      <w:r w:rsidR="00AB73A5" w:rsidRPr="00475580">
        <w:rPr>
          <w:rFonts w:ascii="Bookman Old Style" w:hAnsi="Bookman Old Style"/>
          <w:sz w:val="24"/>
          <w:szCs w:val="24"/>
        </w:rPr>
        <w:t>wykonywania bezterminowej kary izolacyjnej</w:t>
      </w:r>
      <w:r w:rsidR="00E83D75" w:rsidRPr="00475580">
        <w:rPr>
          <w:rFonts w:ascii="Bookman Old Style" w:hAnsi="Bookman Old Style"/>
          <w:sz w:val="24"/>
          <w:szCs w:val="24"/>
        </w:rPr>
        <w:t xml:space="preserve"> (tak również W. Zalewski [w:] Kodeks karny. Cześć ogólna. Komentarz do art. 1-116, Warszawa </w:t>
      </w:r>
      <w:r w:rsidR="003D6635" w:rsidRPr="00475580">
        <w:rPr>
          <w:rFonts w:ascii="Bookman Old Style" w:hAnsi="Bookman Old Style"/>
          <w:sz w:val="24"/>
          <w:szCs w:val="24"/>
        </w:rPr>
        <w:t xml:space="preserve">2021, Komentarz do art. 43kk. teza 9, </w:t>
      </w:r>
      <w:proofErr w:type="spellStart"/>
      <w:r w:rsidR="003D6635" w:rsidRPr="00475580">
        <w:rPr>
          <w:rFonts w:ascii="Bookman Old Style" w:hAnsi="Bookman Old Style"/>
          <w:sz w:val="24"/>
          <w:szCs w:val="24"/>
        </w:rPr>
        <w:t>Legalis</w:t>
      </w:r>
      <w:proofErr w:type="spellEnd"/>
      <w:r w:rsidR="003D6635" w:rsidRPr="00475580">
        <w:rPr>
          <w:rFonts w:ascii="Bookman Old Style" w:hAnsi="Bookman Old Style"/>
          <w:sz w:val="24"/>
          <w:szCs w:val="24"/>
        </w:rPr>
        <w:t>).</w:t>
      </w:r>
      <w:r w:rsidR="00305422" w:rsidRPr="00475580">
        <w:rPr>
          <w:rFonts w:ascii="Bookman Old Style" w:hAnsi="Bookman Old Style"/>
          <w:sz w:val="24"/>
          <w:szCs w:val="24"/>
        </w:rPr>
        <w:t xml:space="preserve"> </w:t>
      </w:r>
      <w:r w:rsidR="00711CA6" w:rsidRPr="00475580">
        <w:rPr>
          <w:rFonts w:ascii="Bookman Old Style" w:hAnsi="Bookman Old Style"/>
          <w:sz w:val="24"/>
          <w:szCs w:val="24"/>
        </w:rPr>
        <w:t xml:space="preserve">Nie jest natomiast jasne, czy wykonywanie kary pozbawienia wolności w systemie dozoru elektronicznego spełnia przesłankę </w:t>
      </w:r>
      <w:r w:rsidR="00064245" w:rsidRPr="00475580">
        <w:rPr>
          <w:rFonts w:ascii="Bookman Old Style" w:hAnsi="Bookman Old Style"/>
          <w:sz w:val="24"/>
          <w:szCs w:val="24"/>
        </w:rPr>
        <w:t xml:space="preserve">„odbywania kary pozbawienia wolności” w rozumieniu przepisu art. 43§2a i 2b kk. Z jednej strony jest to jeden z systemów wykonywania kary pozbawienia wolności co oznacza, że skazany taką karę odbywa, a to musiałoby prowadzić do wniosku, że </w:t>
      </w:r>
      <w:r w:rsidR="0068596C" w:rsidRPr="00475580">
        <w:rPr>
          <w:rFonts w:ascii="Bookman Old Style" w:hAnsi="Bookman Old Style"/>
          <w:sz w:val="24"/>
          <w:szCs w:val="24"/>
        </w:rPr>
        <w:t xml:space="preserve">okresy, na które orzeczono </w:t>
      </w:r>
      <w:r w:rsidR="00DA41AE">
        <w:rPr>
          <w:rFonts w:ascii="Bookman Old Style" w:hAnsi="Bookman Old Style"/>
          <w:sz w:val="24"/>
          <w:szCs w:val="24"/>
        </w:rPr>
        <w:t>zakazy</w:t>
      </w:r>
      <w:r w:rsidR="0068596C" w:rsidRPr="00475580">
        <w:rPr>
          <w:rFonts w:ascii="Bookman Old Style" w:hAnsi="Bookman Old Style"/>
          <w:sz w:val="24"/>
          <w:szCs w:val="24"/>
        </w:rPr>
        <w:t xml:space="preserve"> nie biegną. Z drugiej strony, </w:t>
      </w:r>
      <w:r w:rsidR="00870B73" w:rsidRPr="00475580">
        <w:rPr>
          <w:rFonts w:ascii="Bookman Old Style" w:hAnsi="Bookman Old Style"/>
          <w:sz w:val="24"/>
          <w:szCs w:val="24"/>
        </w:rPr>
        <w:t xml:space="preserve">skazany odbywający karę pozbawienia wolności w SDE może w określonych przedziałach czasowych przebywać poza </w:t>
      </w:r>
      <w:r w:rsidR="00134953">
        <w:rPr>
          <w:rFonts w:ascii="Bookman Old Style" w:hAnsi="Bookman Old Style"/>
          <w:sz w:val="24"/>
          <w:szCs w:val="24"/>
        </w:rPr>
        <w:t>zasięgiem</w:t>
      </w:r>
      <w:r w:rsidR="00870B73" w:rsidRPr="00475580">
        <w:rPr>
          <w:rFonts w:ascii="Bookman Old Style" w:hAnsi="Bookman Old Style"/>
          <w:sz w:val="24"/>
          <w:szCs w:val="24"/>
        </w:rPr>
        <w:t xml:space="preserve"> nadajnika</w:t>
      </w:r>
      <w:r w:rsidR="00024671" w:rsidRPr="00475580">
        <w:rPr>
          <w:rFonts w:ascii="Bookman Old Style" w:hAnsi="Bookman Old Style"/>
          <w:sz w:val="24"/>
          <w:szCs w:val="24"/>
        </w:rPr>
        <w:t>, a tym samym nie jest całkowicie pozbawiony możliwości realizow</w:t>
      </w:r>
      <w:r w:rsidR="00366CDF" w:rsidRPr="00475580">
        <w:rPr>
          <w:rFonts w:ascii="Bookman Old Style" w:hAnsi="Bookman Old Style"/>
          <w:sz w:val="24"/>
          <w:szCs w:val="24"/>
        </w:rPr>
        <w:t>ania</w:t>
      </w:r>
      <w:r w:rsidR="00024671" w:rsidRPr="00475580">
        <w:rPr>
          <w:rFonts w:ascii="Bookman Old Style" w:hAnsi="Bookman Old Style"/>
          <w:sz w:val="24"/>
          <w:szCs w:val="24"/>
        </w:rPr>
        <w:t xml:space="preserve"> praw, których został pozbawiony na podstawie orzeczenia o środku karnym</w:t>
      </w:r>
      <w:r w:rsidR="00366CDF" w:rsidRPr="00475580">
        <w:rPr>
          <w:rFonts w:ascii="Bookman Old Style" w:hAnsi="Bookman Old Style"/>
          <w:sz w:val="24"/>
          <w:szCs w:val="24"/>
        </w:rPr>
        <w:t xml:space="preserve"> tak, jak byłby takiej możliwości pozbawiony będąc w zakładzie karnym. </w:t>
      </w:r>
      <w:r w:rsidR="00B2796E" w:rsidRPr="00475580">
        <w:rPr>
          <w:rFonts w:ascii="Bookman Old Style" w:hAnsi="Bookman Old Style"/>
          <w:sz w:val="24"/>
          <w:szCs w:val="24"/>
        </w:rPr>
        <w:t xml:space="preserve">To mogłoby uzasadniać bieg takich okresów. </w:t>
      </w:r>
      <w:r w:rsidR="001425A3" w:rsidRPr="00475580">
        <w:rPr>
          <w:rFonts w:ascii="Bookman Old Style" w:hAnsi="Bookman Old Style"/>
          <w:sz w:val="24"/>
          <w:szCs w:val="24"/>
        </w:rPr>
        <w:t xml:space="preserve">Oczywiście ratio legis przepisu art. </w:t>
      </w:r>
      <w:r w:rsidR="007B315C" w:rsidRPr="00475580">
        <w:rPr>
          <w:rFonts w:ascii="Bookman Old Style" w:hAnsi="Bookman Old Style"/>
          <w:sz w:val="24"/>
          <w:szCs w:val="24"/>
        </w:rPr>
        <w:t>43§2a i 2b kk było takie, aby wstrzymywać bieg takich okresów podczas pobytu skazanego w zakładzie karnym, w którym i tak co do zasady nie może</w:t>
      </w:r>
      <w:r w:rsidR="00347C34">
        <w:rPr>
          <w:rFonts w:ascii="Bookman Old Style" w:hAnsi="Bookman Old Style"/>
          <w:sz w:val="24"/>
          <w:szCs w:val="24"/>
        </w:rPr>
        <w:t xml:space="preserve"> on</w:t>
      </w:r>
      <w:r w:rsidR="007B315C" w:rsidRPr="00475580">
        <w:rPr>
          <w:rFonts w:ascii="Bookman Old Style" w:hAnsi="Bookman Old Style"/>
          <w:sz w:val="24"/>
          <w:szCs w:val="24"/>
        </w:rPr>
        <w:t xml:space="preserve"> wykonywać praw, których został pozbawiony na podstawie orzeczenia o środku karnym </w:t>
      </w:r>
      <w:r w:rsidR="007B315C" w:rsidRPr="00475580">
        <w:rPr>
          <w:rFonts w:ascii="Bookman Old Style" w:hAnsi="Bookman Old Style"/>
          <w:sz w:val="24"/>
          <w:szCs w:val="24"/>
        </w:rPr>
        <w:lastRenderedPageBreak/>
        <w:t xml:space="preserve">wymiernym w czasie. </w:t>
      </w:r>
      <w:r w:rsidR="00380C69" w:rsidRPr="00475580">
        <w:rPr>
          <w:rFonts w:ascii="Bookman Old Style" w:hAnsi="Bookman Old Style"/>
          <w:sz w:val="24"/>
          <w:szCs w:val="24"/>
        </w:rPr>
        <w:t>Gdyby odwoływać się tylko do tego ratio legis, to trzeba by przyjąć, że w przypadku odbywania kary pozbawienia wolności w SDE okresy te biegną. Byłaby to jednak wykład</w:t>
      </w:r>
      <w:r w:rsidR="00DC6780" w:rsidRPr="00475580">
        <w:rPr>
          <w:rFonts w:ascii="Bookman Old Style" w:hAnsi="Bookman Old Style"/>
          <w:sz w:val="24"/>
          <w:szCs w:val="24"/>
        </w:rPr>
        <w:t>nia</w:t>
      </w:r>
      <w:r w:rsidR="00380C69" w:rsidRPr="00475580">
        <w:rPr>
          <w:rFonts w:ascii="Bookman Old Style" w:hAnsi="Bookman Old Style"/>
          <w:sz w:val="24"/>
          <w:szCs w:val="24"/>
        </w:rPr>
        <w:t xml:space="preserve"> sprzeczna z literalnym brzmieniem przepisu art. 43§2</w:t>
      </w:r>
      <w:r w:rsidR="009259C2" w:rsidRPr="00475580">
        <w:rPr>
          <w:rFonts w:ascii="Bookman Old Style" w:hAnsi="Bookman Old Style"/>
          <w:sz w:val="24"/>
          <w:szCs w:val="24"/>
        </w:rPr>
        <w:t>a i 2b kk, który wyraźnie mówi o odbywaniu kary pozbawienia wolności, a wykonywanie jej w systemie SDE też jest jej odbywaniem</w:t>
      </w:r>
      <w:r w:rsidR="00ED52E8" w:rsidRPr="00475580">
        <w:rPr>
          <w:rFonts w:ascii="Bookman Old Style" w:hAnsi="Bookman Old Style"/>
          <w:sz w:val="24"/>
          <w:szCs w:val="24"/>
        </w:rPr>
        <w:t xml:space="preserve"> (podobnie P. </w:t>
      </w:r>
      <w:proofErr w:type="spellStart"/>
      <w:r w:rsidR="00ED52E8" w:rsidRPr="00475580">
        <w:rPr>
          <w:rFonts w:ascii="Bookman Old Style" w:hAnsi="Bookman Old Style"/>
          <w:sz w:val="24"/>
          <w:szCs w:val="24"/>
        </w:rPr>
        <w:t>Gensikowski</w:t>
      </w:r>
      <w:proofErr w:type="spellEnd"/>
      <w:r w:rsidR="00ED52E8" w:rsidRPr="00475580">
        <w:rPr>
          <w:rFonts w:ascii="Bookman Old Style" w:hAnsi="Bookman Old Style"/>
          <w:sz w:val="24"/>
          <w:szCs w:val="24"/>
        </w:rPr>
        <w:t xml:space="preserve"> [w:] </w:t>
      </w:r>
      <w:r w:rsidR="001879B1" w:rsidRPr="00475580">
        <w:rPr>
          <w:rFonts w:ascii="Bookman Old Style" w:hAnsi="Bookman Old Style"/>
          <w:sz w:val="24"/>
          <w:szCs w:val="24"/>
        </w:rPr>
        <w:t xml:space="preserve">Środki karne, przepadek i środki kompensacyjne w znowelizowanym Kodeksie karnym, red. P. Daniluk, Warszawa 2017, s. </w:t>
      </w:r>
      <w:r w:rsidR="005357C3" w:rsidRPr="00475580">
        <w:rPr>
          <w:rFonts w:ascii="Bookman Old Style" w:hAnsi="Bookman Old Style"/>
          <w:sz w:val="24"/>
          <w:szCs w:val="24"/>
        </w:rPr>
        <w:t>72</w:t>
      </w:r>
      <w:r w:rsidR="00ED52E8" w:rsidRPr="00475580">
        <w:rPr>
          <w:rFonts w:ascii="Bookman Old Style" w:hAnsi="Bookman Old Style"/>
          <w:sz w:val="24"/>
          <w:szCs w:val="24"/>
        </w:rPr>
        <w:t>)</w:t>
      </w:r>
      <w:r w:rsidR="009259C2" w:rsidRPr="00475580">
        <w:rPr>
          <w:rFonts w:ascii="Bookman Old Style" w:hAnsi="Bookman Old Style"/>
          <w:sz w:val="24"/>
          <w:szCs w:val="24"/>
        </w:rPr>
        <w:t>.</w:t>
      </w:r>
      <w:r w:rsidR="00DC6780" w:rsidRPr="00475580">
        <w:rPr>
          <w:rFonts w:ascii="Bookman Old Style" w:hAnsi="Bookman Old Style"/>
          <w:sz w:val="24"/>
          <w:szCs w:val="24"/>
        </w:rPr>
        <w:t xml:space="preserve"> </w:t>
      </w:r>
      <w:r w:rsidR="00F81855" w:rsidRPr="00475580">
        <w:rPr>
          <w:rFonts w:ascii="Bookman Old Style" w:hAnsi="Bookman Old Style"/>
          <w:sz w:val="24"/>
          <w:szCs w:val="24"/>
        </w:rPr>
        <w:t>Zdaniem R. A. Stefańskiego, o</w:t>
      </w:r>
      <w:r w:rsidR="00DC6780" w:rsidRPr="00475580">
        <w:rPr>
          <w:rFonts w:ascii="Bookman Old Style" w:hAnsi="Bookman Old Style"/>
          <w:sz w:val="24"/>
          <w:szCs w:val="24"/>
        </w:rPr>
        <w:t xml:space="preserve">dbyciem kary pozbawienia wolności jest również </w:t>
      </w:r>
      <w:r w:rsidR="00C474B4" w:rsidRPr="00475580">
        <w:rPr>
          <w:rFonts w:ascii="Bookman Old Style" w:hAnsi="Bookman Old Style"/>
          <w:sz w:val="24"/>
          <w:szCs w:val="24"/>
        </w:rPr>
        <w:t xml:space="preserve">zaliczenie </w:t>
      </w:r>
      <w:r w:rsidR="00F81855" w:rsidRPr="00475580">
        <w:rPr>
          <w:rFonts w:ascii="Bookman Old Style" w:hAnsi="Bookman Old Style"/>
          <w:sz w:val="24"/>
          <w:szCs w:val="24"/>
        </w:rPr>
        <w:t>każdego rzeczywistego</w:t>
      </w:r>
      <w:r w:rsidR="00C474B4" w:rsidRPr="00475580">
        <w:rPr>
          <w:rFonts w:ascii="Bookman Old Style" w:hAnsi="Bookman Old Style"/>
          <w:sz w:val="24"/>
          <w:szCs w:val="24"/>
        </w:rPr>
        <w:t xml:space="preserve"> pozbawienia wolności na zasadzie art. 63§1kk</w:t>
      </w:r>
      <w:r w:rsidR="00F81855" w:rsidRPr="00475580">
        <w:rPr>
          <w:rFonts w:ascii="Bookman Old Style" w:hAnsi="Bookman Old Style"/>
          <w:sz w:val="24"/>
          <w:szCs w:val="24"/>
        </w:rPr>
        <w:t xml:space="preserve"> na poczet kary izolacyjnej</w:t>
      </w:r>
      <w:r w:rsidR="00F571B8" w:rsidRPr="00475580">
        <w:rPr>
          <w:rFonts w:ascii="Bookman Old Style" w:hAnsi="Bookman Old Style"/>
          <w:sz w:val="24"/>
          <w:szCs w:val="24"/>
        </w:rPr>
        <w:t xml:space="preserve"> (R. A. Stefański [w:] Kodeks karny. K</w:t>
      </w:r>
      <w:r w:rsidR="00055419" w:rsidRPr="00475580">
        <w:rPr>
          <w:rFonts w:ascii="Bookman Old Style" w:hAnsi="Bookman Old Style"/>
          <w:sz w:val="24"/>
          <w:szCs w:val="24"/>
        </w:rPr>
        <w:t>o</w:t>
      </w:r>
      <w:r w:rsidR="00F571B8" w:rsidRPr="00475580">
        <w:rPr>
          <w:rFonts w:ascii="Bookman Old Style" w:hAnsi="Bookman Old Style"/>
          <w:sz w:val="24"/>
          <w:szCs w:val="24"/>
        </w:rPr>
        <w:t>mentarz</w:t>
      </w:r>
      <w:r w:rsidR="00055419" w:rsidRPr="00475580">
        <w:rPr>
          <w:rFonts w:ascii="Bookman Old Style" w:hAnsi="Bookman Old Style"/>
          <w:sz w:val="24"/>
          <w:szCs w:val="24"/>
        </w:rPr>
        <w:t xml:space="preserve">, red. R. A. Stefański, Warszawa 2025, Komentarz do art. 43kk, Teza 6, </w:t>
      </w:r>
      <w:proofErr w:type="spellStart"/>
      <w:r w:rsidR="00055419" w:rsidRPr="00475580">
        <w:rPr>
          <w:rFonts w:ascii="Bookman Old Style" w:hAnsi="Bookman Old Style"/>
          <w:sz w:val="24"/>
          <w:szCs w:val="24"/>
        </w:rPr>
        <w:t>Legalis</w:t>
      </w:r>
      <w:proofErr w:type="spellEnd"/>
      <w:r w:rsidR="00F571B8" w:rsidRPr="00475580">
        <w:rPr>
          <w:rFonts w:ascii="Bookman Old Style" w:hAnsi="Bookman Old Style"/>
          <w:sz w:val="24"/>
          <w:szCs w:val="24"/>
        </w:rPr>
        <w:t>)</w:t>
      </w:r>
      <w:r w:rsidR="00C72354" w:rsidRPr="00475580">
        <w:rPr>
          <w:rFonts w:ascii="Bookman Old Style" w:hAnsi="Bookman Old Style"/>
          <w:sz w:val="24"/>
          <w:szCs w:val="24"/>
        </w:rPr>
        <w:t>. O ile nie ma</w:t>
      </w:r>
      <w:r w:rsidR="00341D91" w:rsidRPr="00475580">
        <w:rPr>
          <w:rFonts w:ascii="Bookman Old Style" w:hAnsi="Bookman Old Style"/>
          <w:sz w:val="24"/>
          <w:szCs w:val="24"/>
        </w:rPr>
        <w:t xml:space="preserve"> w zasadzie</w:t>
      </w:r>
      <w:r w:rsidR="00C72354" w:rsidRPr="00475580">
        <w:rPr>
          <w:rFonts w:ascii="Bookman Old Style" w:hAnsi="Bookman Old Style"/>
          <w:sz w:val="24"/>
          <w:szCs w:val="24"/>
        </w:rPr>
        <w:t xml:space="preserve"> wątpliwości, że tymczasowe aresztowane zaliczone na poczet kary pozbawienia wolności musi być traktowane jako jej odbycie</w:t>
      </w:r>
      <w:r w:rsidR="00C94F2B">
        <w:rPr>
          <w:rFonts w:ascii="Bookman Old Style" w:hAnsi="Bookman Old Style"/>
          <w:sz w:val="24"/>
          <w:szCs w:val="24"/>
        </w:rPr>
        <w:t>,</w:t>
      </w:r>
      <w:r w:rsidR="00C474B4" w:rsidRPr="00475580">
        <w:rPr>
          <w:rFonts w:ascii="Bookman Old Style" w:hAnsi="Bookman Old Style"/>
          <w:sz w:val="24"/>
          <w:szCs w:val="24"/>
        </w:rPr>
        <w:t xml:space="preserve"> a to dlatego, że </w:t>
      </w:r>
      <w:r w:rsidR="00256961" w:rsidRPr="00475580">
        <w:rPr>
          <w:rFonts w:ascii="Bookman Old Style" w:hAnsi="Bookman Old Style"/>
          <w:sz w:val="24"/>
          <w:szCs w:val="24"/>
        </w:rPr>
        <w:t xml:space="preserve">zgodnie z art. 209kkw do wykonywania tymczasowego aresztowania stosuje się odpowiednio przepisy </w:t>
      </w:r>
      <w:r w:rsidR="006A58C9" w:rsidRPr="00475580">
        <w:rPr>
          <w:rFonts w:ascii="Bookman Old Style" w:hAnsi="Bookman Old Style"/>
          <w:sz w:val="24"/>
          <w:szCs w:val="24"/>
        </w:rPr>
        <w:t xml:space="preserve">odnoszące się do wykonywania kary pozbawienia wolności , ze zmianami wynikającymi z odmiennych uregulowań zawartych w </w:t>
      </w:r>
      <w:r w:rsidR="009E3277" w:rsidRPr="00475580">
        <w:rPr>
          <w:rFonts w:ascii="Bookman Old Style" w:hAnsi="Bookman Old Style"/>
          <w:sz w:val="24"/>
          <w:szCs w:val="24"/>
        </w:rPr>
        <w:t xml:space="preserve">rozdziale XV </w:t>
      </w:r>
      <w:proofErr w:type="spellStart"/>
      <w:r w:rsidR="009E3277" w:rsidRPr="00475580">
        <w:rPr>
          <w:rFonts w:ascii="Bookman Old Style" w:hAnsi="Bookman Old Style"/>
          <w:sz w:val="24"/>
          <w:szCs w:val="24"/>
        </w:rPr>
        <w:t>kkw</w:t>
      </w:r>
      <w:proofErr w:type="spellEnd"/>
      <w:r w:rsidR="00FA7A95" w:rsidRPr="00475580">
        <w:rPr>
          <w:rFonts w:ascii="Bookman Old Style" w:hAnsi="Bookman Old Style"/>
          <w:sz w:val="24"/>
          <w:szCs w:val="24"/>
        </w:rPr>
        <w:t xml:space="preserve"> (zob. jednak odmiennie K. Lipiński [w:] Kodeks karny. Część ogólna. Komentarz, red. J. Giezek, Warszawa 2021, Komentarz do art. 43kk, Teza 8, Lex</w:t>
      </w:r>
      <w:r w:rsidR="002561D1" w:rsidRPr="00475580">
        <w:rPr>
          <w:rFonts w:ascii="Bookman Old Style" w:hAnsi="Bookman Old Style"/>
          <w:sz w:val="24"/>
          <w:szCs w:val="24"/>
        </w:rPr>
        <w:t>;</w:t>
      </w:r>
      <w:r w:rsidR="006056C2" w:rsidRPr="00475580">
        <w:rPr>
          <w:rFonts w:ascii="Bookman Old Style" w:hAnsi="Bookman Old Style"/>
          <w:sz w:val="24"/>
          <w:szCs w:val="24"/>
        </w:rPr>
        <w:t xml:space="preserve"> W. Górowski, M. Szewczyk [w:] Kodeks karny. Część ogólna. Tom I. Część I. Komentarz do art. 1-52, red. W. Wróbel, A. Zoll</w:t>
      </w:r>
      <w:r w:rsidR="00DE3368" w:rsidRPr="00475580">
        <w:rPr>
          <w:rFonts w:ascii="Bookman Old Style" w:hAnsi="Bookman Old Style"/>
          <w:sz w:val="24"/>
          <w:szCs w:val="24"/>
        </w:rPr>
        <w:t>, Warszawa 2016, Komentarz do art. 43,</w:t>
      </w:r>
      <w:r w:rsidR="002561D1" w:rsidRPr="00475580">
        <w:rPr>
          <w:rFonts w:ascii="Bookman Old Style" w:hAnsi="Bookman Old Style"/>
          <w:sz w:val="24"/>
          <w:szCs w:val="24"/>
        </w:rPr>
        <w:t xml:space="preserve"> </w:t>
      </w:r>
      <w:r w:rsidR="006056C2" w:rsidRPr="00475580">
        <w:rPr>
          <w:rFonts w:ascii="Bookman Old Style" w:hAnsi="Bookman Old Style"/>
          <w:sz w:val="24"/>
          <w:szCs w:val="24"/>
        </w:rPr>
        <w:t>Teza 8, Lex</w:t>
      </w:r>
      <w:r w:rsidR="00FA7A95" w:rsidRPr="00475580">
        <w:rPr>
          <w:rFonts w:ascii="Bookman Old Style" w:hAnsi="Bookman Old Style"/>
          <w:sz w:val="24"/>
          <w:szCs w:val="24"/>
        </w:rPr>
        <w:t>)</w:t>
      </w:r>
      <w:r w:rsidR="009E3277" w:rsidRPr="00475580">
        <w:rPr>
          <w:rFonts w:ascii="Bookman Old Style" w:hAnsi="Bookman Old Style"/>
          <w:sz w:val="24"/>
          <w:szCs w:val="24"/>
        </w:rPr>
        <w:t>.</w:t>
      </w:r>
      <w:r w:rsidR="00C72354" w:rsidRPr="00475580">
        <w:rPr>
          <w:rFonts w:ascii="Bookman Old Style" w:hAnsi="Bookman Old Style"/>
          <w:sz w:val="24"/>
          <w:szCs w:val="24"/>
        </w:rPr>
        <w:t xml:space="preserve"> O tyle </w:t>
      </w:r>
      <w:r w:rsidR="00351888" w:rsidRPr="00475580">
        <w:rPr>
          <w:rFonts w:ascii="Bookman Old Style" w:hAnsi="Bookman Old Style"/>
          <w:sz w:val="24"/>
          <w:szCs w:val="24"/>
        </w:rPr>
        <w:t>przypadki innego, rzeczywistego pozbawienia wolności (zatrzymanie, pobyt na obserwacji psychiat</w:t>
      </w:r>
      <w:r w:rsidR="002768B3" w:rsidRPr="00475580">
        <w:rPr>
          <w:rFonts w:ascii="Bookman Old Style" w:hAnsi="Bookman Old Style"/>
          <w:sz w:val="24"/>
          <w:szCs w:val="24"/>
        </w:rPr>
        <w:t>rycznej) zaliczone na poczet tej kary mogą rodzić pewne wątpliwości co do możliwości traktowania takiego zaliczenia jako odbycie takiej kary w rozumieniu przepisu art. 43§2a i 2b kk.</w:t>
      </w:r>
      <w:r w:rsidR="009E3277" w:rsidRPr="00475580">
        <w:rPr>
          <w:rFonts w:ascii="Bookman Old Style" w:hAnsi="Bookman Old Style"/>
          <w:sz w:val="24"/>
          <w:szCs w:val="24"/>
        </w:rPr>
        <w:t xml:space="preserve"> </w:t>
      </w:r>
      <w:r w:rsidR="000E6FB1" w:rsidRPr="00475580">
        <w:rPr>
          <w:rFonts w:ascii="Bookman Old Style" w:hAnsi="Bookman Old Style"/>
          <w:sz w:val="24"/>
          <w:szCs w:val="24"/>
        </w:rPr>
        <w:t>Natomiast nie jest odbywaniem kary pozbawienia wolności przerwa w karze, warunkowe przedterminowe zwolnienie, czy też pobyt skazanego na wolności  z powodu ucieczki</w:t>
      </w:r>
      <w:r w:rsidR="00525F0C" w:rsidRPr="00475580">
        <w:rPr>
          <w:rFonts w:ascii="Bookman Old Style" w:hAnsi="Bookman Old Style"/>
          <w:sz w:val="24"/>
          <w:szCs w:val="24"/>
        </w:rPr>
        <w:t xml:space="preserve"> (</w:t>
      </w:r>
      <w:r w:rsidR="00803439" w:rsidRPr="00475580">
        <w:rPr>
          <w:rFonts w:ascii="Bookman Old Style" w:hAnsi="Bookman Old Style"/>
          <w:sz w:val="24"/>
          <w:szCs w:val="24"/>
        </w:rPr>
        <w:t xml:space="preserve"> tak </w:t>
      </w:r>
      <w:r w:rsidR="00525F0C" w:rsidRPr="00475580">
        <w:rPr>
          <w:rFonts w:ascii="Bookman Old Style" w:hAnsi="Bookman Old Style"/>
          <w:sz w:val="24"/>
          <w:szCs w:val="24"/>
        </w:rPr>
        <w:t>odnośnie do tej ostatniej sytuacji</w:t>
      </w:r>
      <w:r w:rsidR="00803439" w:rsidRPr="00475580">
        <w:rPr>
          <w:rFonts w:ascii="Bookman Old Style" w:hAnsi="Bookman Old Style"/>
          <w:sz w:val="24"/>
          <w:szCs w:val="24"/>
        </w:rPr>
        <w:t xml:space="preserve"> R. A. Stefański, </w:t>
      </w:r>
      <w:r w:rsidR="000C4689" w:rsidRPr="00475580">
        <w:rPr>
          <w:rFonts w:ascii="Bookman Old Style" w:hAnsi="Bookman Old Style"/>
          <w:sz w:val="24"/>
          <w:szCs w:val="24"/>
        </w:rPr>
        <w:t xml:space="preserve">Zawieszenie biegu kar dodatkowych pozbawienia praw publicznych lub zakazu, </w:t>
      </w:r>
      <w:r w:rsidR="00D1444A" w:rsidRPr="00475580">
        <w:rPr>
          <w:rFonts w:ascii="Bookman Old Style" w:hAnsi="Bookman Old Style"/>
          <w:sz w:val="24"/>
          <w:szCs w:val="24"/>
        </w:rPr>
        <w:t xml:space="preserve">WPP 1988, nr </w:t>
      </w:r>
      <w:r w:rsidR="00C548FA" w:rsidRPr="00475580">
        <w:rPr>
          <w:rFonts w:ascii="Bookman Old Style" w:hAnsi="Bookman Old Style"/>
          <w:sz w:val="24"/>
          <w:szCs w:val="24"/>
        </w:rPr>
        <w:t xml:space="preserve">2, s. </w:t>
      </w:r>
      <w:r w:rsidR="00965B70" w:rsidRPr="00475580">
        <w:rPr>
          <w:rFonts w:ascii="Bookman Old Style" w:hAnsi="Bookman Old Style"/>
          <w:sz w:val="24"/>
          <w:szCs w:val="24"/>
        </w:rPr>
        <w:t>145;</w:t>
      </w:r>
      <w:r w:rsidR="00525F0C" w:rsidRPr="00475580">
        <w:rPr>
          <w:rFonts w:ascii="Bookman Old Style" w:hAnsi="Bookman Old Style"/>
          <w:sz w:val="24"/>
          <w:szCs w:val="24"/>
        </w:rPr>
        <w:t xml:space="preserve"> odmiennie- jak się wydaje- W. Zalewski [w:] Kodeks karny. Komentarz. Część ogólna. Komentarz do art. 1-116, red. M. Królikowski, R. Zawłocki, Warszawa </w:t>
      </w:r>
      <w:r w:rsidR="00BF6BB7" w:rsidRPr="00475580">
        <w:rPr>
          <w:rFonts w:ascii="Bookman Old Style" w:hAnsi="Bookman Old Style"/>
          <w:sz w:val="24"/>
          <w:szCs w:val="24"/>
        </w:rPr>
        <w:t>2021, Komentarz do art. 43kk, Teza 18</w:t>
      </w:r>
      <w:r w:rsidR="00525F0C" w:rsidRPr="00475580">
        <w:rPr>
          <w:rFonts w:ascii="Bookman Old Style" w:hAnsi="Bookman Old Style"/>
          <w:sz w:val="24"/>
          <w:szCs w:val="24"/>
        </w:rPr>
        <w:t>)</w:t>
      </w:r>
      <w:r w:rsidR="000E6FB1" w:rsidRPr="00475580">
        <w:rPr>
          <w:rFonts w:ascii="Bookman Old Style" w:hAnsi="Bookman Old Style"/>
          <w:sz w:val="24"/>
          <w:szCs w:val="24"/>
        </w:rPr>
        <w:t>. W tych przypadkach okresy, na które</w:t>
      </w:r>
      <w:r w:rsidR="00A74A7D">
        <w:rPr>
          <w:rFonts w:ascii="Bookman Old Style" w:hAnsi="Bookman Old Style"/>
          <w:sz w:val="24"/>
          <w:szCs w:val="24"/>
        </w:rPr>
        <w:t xml:space="preserve"> orzeczono</w:t>
      </w:r>
      <w:r w:rsidR="000E6FB1" w:rsidRPr="00475580">
        <w:rPr>
          <w:rFonts w:ascii="Bookman Old Style" w:hAnsi="Bookman Old Style"/>
          <w:sz w:val="24"/>
          <w:szCs w:val="24"/>
        </w:rPr>
        <w:t xml:space="preserve"> </w:t>
      </w:r>
      <w:r w:rsidR="00931CC9">
        <w:rPr>
          <w:rFonts w:ascii="Bookman Old Style" w:hAnsi="Bookman Old Style"/>
          <w:sz w:val="24"/>
          <w:szCs w:val="24"/>
        </w:rPr>
        <w:t>zakazy</w:t>
      </w:r>
      <w:r w:rsidR="000E6FB1" w:rsidRPr="00475580">
        <w:rPr>
          <w:rFonts w:ascii="Bookman Old Style" w:hAnsi="Bookman Old Style"/>
          <w:sz w:val="24"/>
          <w:szCs w:val="24"/>
        </w:rPr>
        <w:t xml:space="preserve"> wymierne w czasie </w:t>
      </w:r>
      <w:r w:rsidR="000E6FB1" w:rsidRPr="00475580">
        <w:rPr>
          <w:rFonts w:ascii="Bookman Old Style" w:hAnsi="Bookman Old Style"/>
          <w:sz w:val="24"/>
          <w:szCs w:val="24"/>
        </w:rPr>
        <w:lastRenderedPageBreak/>
        <w:t>biegną</w:t>
      </w:r>
      <w:r w:rsidR="00796D82" w:rsidRPr="00475580">
        <w:rPr>
          <w:rFonts w:ascii="Bookman Old Style" w:hAnsi="Bookman Old Style"/>
          <w:sz w:val="24"/>
          <w:szCs w:val="24"/>
        </w:rPr>
        <w:t xml:space="preserve"> (tak również SN w postanowieniu z 17 maja 1990r., V KZP 5/90, OSP 1991, nr 1, poz. 16)</w:t>
      </w:r>
      <w:r w:rsidR="00383114" w:rsidRPr="00475580">
        <w:rPr>
          <w:rFonts w:ascii="Bookman Old Style" w:hAnsi="Bookman Old Style"/>
          <w:sz w:val="24"/>
          <w:szCs w:val="24"/>
        </w:rPr>
        <w:t xml:space="preserve">, aczkolwiek w przypadku ucieczki </w:t>
      </w:r>
      <w:r w:rsidR="009808CE" w:rsidRPr="00475580">
        <w:rPr>
          <w:rFonts w:ascii="Bookman Old Style" w:hAnsi="Bookman Old Style"/>
          <w:sz w:val="24"/>
          <w:szCs w:val="24"/>
        </w:rPr>
        <w:t xml:space="preserve">skazanego z zakładu karnego </w:t>
      </w:r>
      <w:r w:rsidR="0020784D">
        <w:rPr>
          <w:rFonts w:ascii="Bookman Old Style" w:hAnsi="Bookman Old Style"/>
          <w:sz w:val="24"/>
          <w:szCs w:val="24"/>
        </w:rPr>
        <w:t xml:space="preserve">rodzą się </w:t>
      </w:r>
      <w:r w:rsidR="009808CE" w:rsidRPr="00475580">
        <w:rPr>
          <w:rFonts w:ascii="Bookman Old Style" w:hAnsi="Bookman Old Style"/>
          <w:sz w:val="24"/>
          <w:szCs w:val="24"/>
        </w:rPr>
        <w:t>pewne zastrzeżenia odnośnie do tezy o biegu</w:t>
      </w:r>
      <w:r w:rsidR="009263AC">
        <w:rPr>
          <w:rFonts w:ascii="Bookman Old Style" w:hAnsi="Bookman Old Style"/>
          <w:sz w:val="24"/>
          <w:szCs w:val="24"/>
        </w:rPr>
        <w:t xml:space="preserve"> takiego</w:t>
      </w:r>
      <w:r w:rsidR="009808CE" w:rsidRPr="00475580">
        <w:rPr>
          <w:rFonts w:ascii="Bookman Old Style" w:hAnsi="Bookman Old Style"/>
          <w:sz w:val="24"/>
          <w:szCs w:val="24"/>
        </w:rPr>
        <w:t xml:space="preserve"> okresu, na któr</w:t>
      </w:r>
      <w:r w:rsidR="009263AC">
        <w:rPr>
          <w:rFonts w:ascii="Bookman Old Style" w:hAnsi="Bookman Old Style"/>
          <w:sz w:val="24"/>
          <w:szCs w:val="24"/>
        </w:rPr>
        <w:t>y</w:t>
      </w:r>
      <w:r w:rsidR="009808CE" w:rsidRPr="00475580">
        <w:rPr>
          <w:rFonts w:ascii="Bookman Old Style" w:hAnsi="Bookman Old Style"/>
          <w:sz w:val="24"/>
          <w:szCs w:val="24"/>
        </w:rPr>
        <w:t xml:space="preserve"> orzeczono </w:t>
      </w:r>
      <w:r w:rsidR="009263AC">
        <w:rPr>
          <w:rFonts w:ascii="Bookman Old Style" w:hAnsi="Bookman Old Style"/>
          <w:sz w:val="24"/>
          <w:szCs w:val="24"/>
        </w:rPr>
        <w:t>zakaz</w:t>
      </w:r>
      <w:r w:rsidR="009808CE" w:rsidRPr="00475580">
        <w:rPr>
          <w:rFonts w:ascii="Bookman Old Style" w:hAnsi="Bookman Old Style"/>
          <w:sz w:val="24"/>
          <w:szCs w:val="24"/>
        </w:rPr>
        <w:t xml:space="preserve"> </w:t>
      </w:r>
      <w:r w:rsidR="009263AC">
        <w:rPr>
          <w:rFonts w:ascii="Bookman Old Style" w:hAnsi="Bookman Old Style"/>
          <w:sz w:val="24"/>
          <w:szCs w:val="24"/>
        </w:rPr>
        <w:t xml:space="preserve">ponieważ sprawca </w:t>
      </w:r>
      <w:r w:rsidR="00F6053A" w:rsidRPr="00475580">
        <w:rPr>
          <w:rFonts w:ascii="Bookman Old Style" w:hAnsi="Bookman Old Style"/>
          <w:sz w:val="24"/>
          <w:szCs w:val="24"/>
        </w:rPr>
        <w:t>w istocie</w:t>
      </w:r>
      <w:r w:rsidR="009808CE" w:rsidRPr="00475580">
        <w:rPr>
          <w:rFonts w:ascii="Bookman Old Style" w:hAnsi="Bookman Old Style"/>
          <w:sz w:val="24"/>
          <w:szCs w:val="24"/>
        </w:rPr>
        <w:t xml:space="preserve"> odnosi korzyść z zachowania bezprawnego</w:t>
      </w:r>
      <w:r w:rsidR="00F55ADE">
        <w:rPr>
          <w:rFonts w:ascii="Bookman Old Style" w:hAnsi="Bookman Old Style"/>
          <w:sz w:val="24"/>
          <w:szCs w:val="24"/>
        </w:rPr>
        <w:t>,</w:t>
      </w:r>
      <w:r w:rsidR="00F6053A" w:rsidRPr="00475580">
        <w:rPr>
          <w:rFonts w:ascii="Bookman Old Style" w:hAnsi="Bookman Old Style"/>
          <w:sz w:val="24"/>
          <w:szCs w:val="24"/>
        </w:rPr>
        <w:t xml:space="preserve"> polegającą na skróceniu okresu obowiązywania środka</w:t>
      </w:r>
      <w:r w:rsidR="009808CE" w:rsidRPr="00475580">
        <w:rPr>
          <w:rFonts w:ascii="Bookman Old Style" w:hAnsi="Bookman Old Style"/>
          <w:sz w:val="24"/>
          <w:szCs w:val="24"/>
        </w:rPr>
        <w:t>.</w:t>
      </w:r>
      <w:r w:rsidR="000E6FB1" w:rsidRPr="00475580">
        <w:rPr>
          <w:rFonts w:ascii="Bookman Old Style" w:hAnsi="Bookman Old Style"/>
          <w:sz w:val="24"/>
          <w:szCs w:val="24"/>
        </w:rPr>
        <w:t xml:space="preserve"> </w:t>
      </w:r>
      <w:r w:rsidR="00F6053A" w:rsidRPr="00475580">
        <w:rPr>
          <w:rFonts w:ascii="Bookman Old Style" w:hAnsi="Bookman Old Style"/>
          <w:sz w:val="24"/>
          <w:szCs w:val="24"/>
        </w:rPr>
        <w:t xml:space="preserve">Okres, na który </w:t>
      </w:r>
      <w:r w:rsidR="00997431" w:rsidRPr="00475580">
        <w:rPr>
          <w:rFonts w:ascii="Bookman Old Style" w:hAnsi="Bookman Old Style"/>
          <w:sz w:val="24"/>
          <w:szCs w:val="24"/>
        </w:rPr>
        <w:t>orzeczono</w:t>
      </w:r>
      <w:r w:rsidR="002251A7">
        <w:rPr>
          <w:rFonts w:ascii="Bookman Old Style" w:hAnsi="Bookman Old Style"/>
          <w:sz w:val="24"/>
          <w:szCs w:val="24"/>
        </w:rPr>
        <w:t xml:space="preserve"> za przestępstwo</w:t>
      </w:r>
      <w:r w:rsidR="00997431" w:rsidRPr="00475580">
        <w:rPr>
          <w:rFonts w:ascii="Bookman Old Style" w:hAnsi="Bookman Old Style"/>
          <w:sz w:val="24"/>
          <w:szCs w:val="24"/>
        </w:rPr>
        <w:t xml:space="preserve"> </w:t>
      </w:r>
      <w:r w:rsidR="00826CD6">
        <w:rPr>
          <w:rFonts w:ascii="Bookman Old Style" w:hAnsi="Bookman Old Style"/>
          <w:sz w:val="24"/>
          <w:szCs w:val="24"/>
        </w:rPr>
        <w:t>zakazy</w:t>
      </w:r>
      <w:r w:rsidR="00997431" w:rsidRPr="00475580">
        <w:rPr>
          <w:rFonts w:ascii="Bookman Old Style" w:hAnsi="Bookman Old Style"/>
          <w:sz w:val="24"/>
          <w:szCs w:val="24"/>
        </w:rPr>
        <w:t xml:space="preserve"> wymierne w czasie biegną również w czasie wykonywania kary aresztu za wykroczenie.</w:t>
      </w:r>
      <w:r w:rsidR="00B706F1">
        <w:rPr>
          <w:rFonts w:ascii="Bookman Old Style" w:hAnsi="Bookman Old Style"/>
          <w:sz w:val="24"/>
          <w:szCs w:val="24"/>
        </w:rPr>
        <w:t xml:space="preserve"> Wynika to z faktu, iż przepis art. 43§2a </w:t>
      </w:r>
      <w:r w:rsidR="00587D07">
        <w:rPr>
          <w:rFonts w:ascii="Bookman Old Style" w:hAnsi="Bookman Old Style"/>
          <w:sz w:val="24"/>
          <w:szCs w:val="24"/>
        </w:rPr>
        <w:t>kk nie stanowi o karze aresztu, nie odnajdziemy również analogicznej regulacji w Kodeksie wykroczeń.</w:t>
      </w:r>
      <w:r w:rsidR="00826CD6">
        <w:rPr>
          <w:rFonts w:ascii="Bookman Old Style" w:hAnsi="Bookman Old Style"/>
          <w:sz w:val="24"/>
          <w:szCs w:val="24"/>
        </w:rPr>
        <w:t xml:space="preserve"> </w:t>
      </w:r>
      <w:r w:rsidR="0005056D">
        <w:rPr>
          <w:rFonts w:ascii="Bookman Old Style" w:hAnsi="Bookman Old Style"/>
          <w:sz w:val="24"/>
          <w:szCs w:val="24"/>
        </w:rPr>
        <w:t>Biegnie również okres zakazu prowadzenia pojazdów orzeczony w razie przypisania wykroczenia w czasie odbywania przez ukaranego kary pozbawienia wolności w innej sprawie</w:t>
      </w:r>
      <w:r w:rsidR="00ED20E3">
        <w:rPr>
          <w:rFonts w:ascii="Bookman Old Style" w:hAnsi="Bookman Old Style"/>
          <w:sz w:val="24"/>
          <w:szCs w:val="24"/>
        </w:rPr>
        <w:t xml:space="preserve"> lub kary aresztu</w:t>
      </w:r>
      <w:r w:rsidR="00332B70">
        <w:rPr>
          <w:rFonts w:ascii="Bookman Old Style" w:hAnsi="Bookman Old Style"/>
          <w:sz w:val="24"/>
          <w:szCs w:val="24"/>
        </w:rPr>
        <w:t xml:space="preserve"> co wynika z tego, że w Kodeksie wykroczeń brak regulacji na wzór art. 43§2a</w:t>
      </w:r>
      <w:r w:rsidR="0005056D">
        <w:rPr>
          <w:rFonts w:ascii="Bookman Old Style" w:hAnsi="Bookman Old Style"/>
          <w:sz w:val="24"/>
          <w:szCs w:val="24"/>
        </w:rPr>
        <w:t>.</w:t>
      </w:r>
      <w:r w:rsidR="00321A68" w:rsidRPr="00475580">
        <w:rPr>
          <w:rFonts w:ascii="Bookman Old Style" w:hAnsi="Bookman Old Style"/>
          <w:sz w:val="24"/>
          <w:szCs w:val="24"/>
        </w:rPr>
        <w:t xml:space="preserve"> </w:t>
      </w:r>
      <w:r w:rsidR="0005056D">
        <w:rPr>
          <w:rFonts w:ascii="Bookman Old Style" w:hAnsi="Bookman Old Style"/>
          <w:sz w:val="24"/>
          <w:szCs w:val="24"/>
        </w:rPr>
        <w:t>Okresy takie n</w:t>
      </w:r>
      <w:r w:rsidR="00321A68" w:rsidRPr="00475580">
        <w:rPr>
          <w:rFonts w:ascii="Bookman Old Style" w:hAnsi="Bookman Old Style"/>
          <w:sz w:val="24"/>
          <w:szCs w:val="24"/>
        </w:rPr>
        <w:t xml:space="preserve">ie biegną natomiast w czasie wykonywania kary aresztu wojskowego, wszak zgodnie z art. </w:t>
      </w:r>
      <w:r w:rsidR="00904521" w:rsidRPr="00475580">
        <w:rPr>
          <w:rFonts w:ascii="Bookman Old Style" w:hAnsi="Bookman Old Style"/>
          <w:sz w:val="24"/>
          <w:szCs w:val="24"/>
        </w:rPr>
        <w:t xml:space="preserve">322§1 zdanie 2 kk do tej kary stosuje się odpowiednio przepisy o karze pozbawienia wolności. </w:t>
      </w:r>
      <w:r w:rsidR="009259C2" w:rsidRPr="00475580">
        <w:rPr>
          <w:rFonts w:ascii="Bookman Old Style" w:hAnsi="Bookman Old Style"/>
          <w:sz w:val="24"/>
          <w:szCs w:val="24"/>
        </w:rPr>
        <w:t xml:space="preserve"> </w:t>
      </w:r>
      <w:r w:rsidR="00AB73A5" w:rsidRPr="00475580">
        <w:rPr>
          <w:rFonts w:ascii="Bookman Old Style" w:hAnsi="Bookman Old Style"/>
          <w:sz w:val="24"/>
          <w:szCs w:val="24"/>
        </w:rPr>
        <w:t xml:space="preserve"> </w:t>
      </w:r>
      <w:r w:rsidR="00F936B9" w:rsidRPr="00475580">
        <w:rPr>
          <w:rFonts w:ascii="Bookman Old Style" w:hAnsi="Bookman Old Style"/>
          <w:sz w:val="24"/>
          <w:szCs w:val="24"/>
        </w:rPr>
        <w:t xml:space="preserve"> </w:t>
      </w:r>
    </w:p>
    <w:p w14:paraId="697475F6" w14:textId="77777777" w:rsidR="00CD22C8" w:rsidRDefault="00CD22C8" w:rsidP="00475580">
      <w:pPr>
        <w:spacing w:after="0" w:line="360" w:lineRule="auto"/>
        <w:jc w:val="both"/>
        <w:rPr>
          <w:rFonts w:ascii="Bookman Old Style" w:hAnsi="Bookman Old Style"/>
          <w:sz w:val="24"/>
          <w:szCs w:val="24"/>
        </w:rPr>
      </w:pPr>
    </w:p>
    <w:p w14:paraId="510310AA" w14:textId="7BF7D352" w:rsidR="00AA22C4" w:rsidRPr="00475580" w:rsidRDefault="00CD22C8" w:rsidP="00475580">
      <w:pPr>
        <w:spacing w:after="0" w:line="360" w:lineRule="auto"/>
        <w:jc w:val="both"/>
        <w:rPr>
          <w:rFonts w:ascii="Bookman Old Style" w:hAnsi="Bookman Old Style"/>
          <w:sz w:val="24"/>
          <w:szCs w:val="24"/>
        </w:rPr>
      </w:pPr>
      <w:r>
        <w:rPr>
          <w:rFonts w:ascii="Bookman Old Style" w:hAnsi="Bookman Old Style"/>
          <w:sz w:val="24"/>
          <w:szCs w:val="24"/>
        </w:rPr>
        <w:t>4</w:t>
      </w:r>
      <w:r w:rsidR="00AA22C4" w:rsidRPr="00475580">
        <w:rPr>
          <w:rFonts w:ascii="Bookman Old Style" w:hAnsi="Bookman Old Style"/>
          <w:sz w:val="24"/>
          <w:szCs w:val="24"/>
        </w:rPr>
        <w:t xml:space="preserve">. W świetle przedstawionej wyżej wykładni przepisu art. 43§2a i 2bkk, zwłaszcza w zakresie pojęcia odbywania kary pozbawienia wolności, trzeba przyjąć, że poza wypadkami </w:t>
      </w:r>
      <w:r w:rsidR="00B61591" w:rsidRPr="00475580">
        <w:rPr>
          <w:rFonts w:ascii="Bookman Old Style" w:hAnsi="Bookman Old Style"/>
          <w:sz w:val="24"/>
          <w:szCs w:val="24"/>
        </w:rPr>
        <w:t xml:space="preserve">wskazanymi wcześniej, okresy, na które orzeczono </w:t>
      </w:r>
      <w:r w:rsidR="00260699">
        <w:rPr>
          <w:rFonts w:ascii="Bookman Old Style" w:hAnsi="Bookman Old Style"/>
          <w:sz w:val="24"/>
          <w:szCs w:val="24"/>
        </w:rPr>
        <w:t>zakazy</w:t>
      </w:r>
      <w:r w:rsidR="005F6315">
        <w:rPr>
          <w:rFonts w:ascii="Bookman Old Style" w:hAnsi="Bookman Old Style"/>
          <w:sz w:val="24"/>
          <w:szCs w:val="24"/>
        </w:rPr>
        <w:t xml:space="preserve"> </w:t>
      </w:r>
      <w:r w:rsidR="00260699">
        <w:rPr>
          <w:rFonts w:ascii="Bookman Old Style" w:hAnsi="Bookman Old Style"/>
          <w:sz w:val="24"/>
          <w:szCs w:val="24"/>
        </w:rPr>
        <w:t>jako środki karne,</w:t>
      </w:r>
      <w:r w:rsidR="00B61591" w:rsidRPr="00475580">
        <w:rPr>
          <w:rFonts w:ascii="Bookman Old Style" w:hAnsi="Bookman Old Style"/>
          <w:sz w:val="24"/>
          <w:szCs w:val="24"/>
        </w:rPr>
        <w:t xml:space="preserve"> biegną. Musi to prowadzić do wniosku, że w przypadku wymierzenia temu samemu skazanemu kilku </w:t>
      </w:r>
      <w:r w:rsidR="00260699">
        <w:rPr>
          <w:rFonts w:ascii="Bookman Old Style" w:hAnsi="Bookman Old Style"/>
          <w:sz w:val="24"/>
          <w:szCs w:val="24"/>
        </w:rPr>
        <w:t>takich zakazów</w:t>
      </w:r>
      <w:r w:rsidR="00E744C2" w:rsidRPr="00475580">
        <w:rPr>
          <w:rFonts w:ascii="Bookman Old Style" w:hAnsi="Bookman Old Style"/>
          <w:sz w:val="24"/>
          <w:szCs w:val="24"/>
        </w:rPr>
        <w:t xml:space="preserve">, okresy, na które je wymierzono biegną </w:t>
      </w:r>
      <w:r w:rsidR="00192721" w:rsidRPr="00475580">
        <w:rPr>
          <w:rFonts w:ascii="Bookman Old Style" w:hAnsi="Bookman Old Style"/>
          <w:sz w:val="24"/>
          <w:szCs w:val="24"/>
        </w:rPr>
        <w:t>równolegle</w:t>
      </w:r>
      <w:r w:rsidR="00E744C2" w:rsidRPr="00475580">
        <w:rPr>
          <w:rFonts w:ascii="Bookman Old Style" w:hAnsi="Bookman Old Style"/>
          <w:sz w:val="24"/>
          <w:szCs w:val="24"/>
        </w:rPr>
        <w:t xml:space="preserve"> i to niezależnie od tego, czy wymierzono środki tego samego, czy różnego rodzaju</w:t>
      </w:r>
      <w:r w:rsidR="0085563F" w:rsidRPr="00475580">
        <w:rPr>
          <w:rFonts w:ascii="Bookman Old Style" w:hAnsi="Bookman Old Style"/>
          <w:sz w:val="24"/>
          <w:szCs w:val="24"/>
        </w:rPr>
        <w:t xml:space="preserve"> (oczywiście o ile w przypadku środków tożsamych rodzajowo nie zajdą podstawy do zastosowania przepisu art. 90§2kk</w:t>
      </w:r>
      <w:r w:rsidR="00E92E1C">
        <w:rPr>
          <w:rFonts w:ascii="Bookman Old Style" w:hAnsi="Bookman Old Style"/>
          <w:sz w:val="24"/>
          <w:szCs w:val="24"/>
        </w:rPr>
        <w:t xml:space="preserve">; w </w:t>
      </w:r>
      <w:r w:rsidR="00FF12A2">
        <w:rPr>
          <w:rFonts w:ascii="Bookman Old Style" w:hAnsi="Bookman Old Style"/>
          <w:sz w:val="24"/>
          <w:szCs w:val="24"/>
        </w:rPr>
        <w:t>takiej sytuacji</w:t>
      </w:r>
      <w:r w:rsidR="00E92E1C">
        <w:rPr>
          <w:rFonts w:ascii="Bookman Old Style" w:hAnsi="Bookman Old Style"/>
          <w:sz w:val="24"/>
          <w:szCs w:val="24"/>
        </w:rPr>
        <w:t xml:space="preserve"> równoczesne wykonywanie zakazów ma miejsce do </w:t>
      </w:r>
      <w:r w:rsidR="00D54DC9">
        <w:rPr>
          <w:rFonts w:ascii="Bookman Old Style" w:hAnsi="Bookman Old Style"/>
          <w:sz w:val="24"/>
          <w:szCs w:val="24"/>
        </w:rPr>
        <w:t>czasu</w:t>
      </w:r>
      <w:r w:rsidR="000D6087">
        <w:rPr>
          <w:rFonts w:ascii="Bookman Old Style" w:hAnsi="Bookman Old Style"/>
          <w:sz w:val="24"/>
          <w:szCs w:val="24"/>
        </w:rPr>
        <w:t xml:space="preserve"> prawomocnego</w:t>
      </w:r>
      <w:r w:rsidR="00D54DC9">
        <w:rPr>
          <w:rFonts w:ascii="Bookman Old Style" w:hAnsi="Bookman Old Style"/>
          <w:sz w:val="24"/>
          <w:szCs w:val="24"/>
        </w:rPr>
        <w:t xml:space="preserve"> orzeczenia łącznego środka karnego</w:t>
      </w:r>
      <w:r w:rsidR="0085563F" w:rsidRPr="00475580">
        <w:rPr>
          <w:rFonts w:ascii="Bookman Old Style" w:hAnsi="Bookman Old Style"/>
          <w:sz w:val="24"/>
          <w:szCs w:val="24"/>
        </w:rPr>
        <w:t>)</w:t>
      </w:r>
      <w:r w:rsidR="00034B45" w:rsidRPr="00475580">
        <w:rPr>
          <w:rFonts w:ascii="Bookman Old Style" w:hAnsi="Bookman Old Style"/>
          <w:sz w:val="24"/>
          <w:szCs w:val="24"/>
        </w:rPr>
        <w:t xml:space="preserve"> (tak również R. A. Stefański [w:] Kodeks karny</w:t>
      </w:r>
      <w:r w:rsidR="00C93085">
        <w:rPr>
          <w:rFonts w:ascii="Bookman Old Style" w:hAnsi="Bookman Old Style"/>
          <w:sz w:val="24"/>
          <w:szCs w:val="24"/>
        </w:rPr>
        <w:t>.</w:t>
      </w:r>
      <w:r w:rsidR="00034B45" w:rsidRPr="00475580">
        <w:rPr>
          <w:rFonts w:ascii="Bookman Old Style" w:hAnsi="Bookman Old Style"/>
          <w:sz w:val="24"/>
          <w:szCs w:val="24"/>
        </w:rPr>
        <w:t xml:space="preserve"> Komentarz do art. 43kk, Teza 6, </w:t>
      </w:r>
      <w:proofErr w:type="spellStart"/>
      <w:r w:rsidR="00034B45" w:rsidRPr="00475580">
        <w:rPr>
          <w:rFonts w:ascii="Bookman Old Style" w:hAnsi="Bookman Old Style"/>
          <w:sz w:val="24"/>
          <w:szCs w:val="24"/>
        </w:rPr>
        <w:t>Legalis</w:t>
      </w:r>
      <w:proofErr w:type="spellEnd"/>
      <w:r w:rsidR="00062602" w:rsidRPr="00475580">
        <w:rPr>
          <w:rFonts w:ascii="Bookman Old Style" w:hAnsi="Bookman Old Style"/>
          <w:sz w:val="24"/>
          <w:szCs w:val="24"/>
        </w:rPr>
        <w:t xml:space="preserve">; </w:t>
      </w:r>
      <w:r w:rsidR="00173278" w:rsidRPr="00475580">
        <w:rPr>
          <w:rFonts w:ascii="Bookman Old Style" w:hAnsi="Bookman Old Style"/>
          <w:sz w:val="24"/>
          <w:szCs w:val="24"/>
        </w:rPr>
        <w:t xml:space="preserve">por. też  P. Zakrzewski [w:] Kodeks karny. Komentarz, red. J. Majewski, </w:t>
      </w:r>
      <w:r w:rsidR="003B7992" w:rsidRPr="00475580">
        <w:rPr>
          <w:rFonts w:ascii="Bookman Old Style" w:hAnsi="Bookman Old Style"/>
          <w:sz w:val="24"/>
          <w:szCs w:val="24"/>
        </w:rPr>
        <w:t>Warszawa 2024, Komentarz do art. 43kk,</w:t>
      </w:r>
      <w:r w:rsidR="00173278" w:rsidRPr="00475580">
        <w:rPr>
          <w:rFonts w:ascii="Bookman Old Style" w:hAnsi="Bookman Old Style"/>
          <w:sz w:val="24"/>
          <w:szCs w:val="24"/>
        </w:rPr>
        <w:t xml:space="preserve"> Teza 9</w:t>
      </w:r>
      <w:r w:rsidR="001E1C14" w:rsidRPr="00475580">
        <w:rPr>
          <w:rFonts w:ascii="Bookman Old Style" w:hAnsi="Bookman Old Style"/>
          <w:sz w:val="24"/>
          <w:szCs w:val="24"/>
        </w:rPr>
        <w:t xml:space="preserve"> i 10</w:t>
      </w:r>
      <w:r w:rsidR="003B7992" w:rsidRPr="00475580">
        <w:rPr>
          <w:rFonts w:ascii="Bookman Old Style" w:hAnsi="Bookman Old Style"/>
          <w:sz w:val="24"/>
          <w:szCs w:val="24"/>
        </w:rPr>
        <w:t>, Lex</w:t>
      </w:r>
      <w:r w:rsidR="00AF7C08" w:rsidRPr="00475580">
        <w:rPr>
          <w:rFonts w:ascii="Bookman Old Style" w:hAnsi="Bookman Old Style"/>
          <w:sz w:val="24"/>
          <w:szCs w:val="24"/>
        </w:rPr>
        <w:t>; A. Ziółkowska [w:] Kodeks karny. Komentarz</w:t>
      </w:r>
      <w:r w:rsidR="00A933C2" w:rsidRPr="00475580">
        <w:rPr>
          <w:rFonts w:ascii="Bookman Old Style" w:hAnsi="Bookman Old Style"/>
          <w:sz w:val="24"/>
          <w:szCs w:val="24"/>
        </w:rPr>
        <w:t>, red. V. Konarska-Wrzosek, Warszawa 2023, Komentarz do art. 43kk, Teza 4, Lex</w:t>
      </w:r>
      <w:r w:rsidR="00CE24D0" w:rsidRPr="00475580">
        <w:rPr>
          <w:rFonts w:ascii="Bookman Old Style" w:hAnsi="Bookman Old Style"/>
          <w:sz w:val="24"/>
          <w:szCs w:val="24"/>
        </w:rPr>
        <w:t>; T</w:t>
      </w:r>
      <w:r w:rsidR="00B13507" w:rsidRPr="00475580">
        <w:rPr>
          <w:rFonts w:ascii="Bookman Old Style" w:hAnsi="Bookman Old Style"/>
          <w:sz w:val="24"/>
          <w:szCs w:val="24"/>
        </w:rPr>
        <w:t>. Bojarski (red.) [w:] Kodeks karny. Komentarz, Warszawa 2016, Komentarz do art. 43, Lex</w:t>
      </w:r>
      <w:r w:rsidR="00824A01">
        <w:rPr>
          <w:rFonts w:ascii="Bookman Old Style" w:hAnsi="Bookman Old Style"/>
          <w:sz w:val="24"/>
          <w:szCs w:val="24"/>
        </w:rPr>
        <w:t xml:space="preserve">; </w:t>
      </w:r>
      <w:r w:rsidR="00824A01" w:rsidRPr="00475580">
        <w:rPr>
          <w:rFonts w:ascii="Bookman Old Style" w:hAnsi="Bookman Old Style"/>
          <w:sz w:val="24"/>
          <w:szCs w:val="24"/>
        </w:rPr>
        <w:t xml:space="preserve">por. także postanowienie SN z 20 grudnia 2007r., I KZP 34/07, OSNKW 2008, nr </w:t>
      </w:r>
      <w:r w:rsidR="00824A01" w:rsidRPr="00475580">
        <w:rPr>
          <w:rFonts w:ascii="Bookman Old Style" w:hAnsi="Bookman Old Style"/>
          <w:sz w:val="24"/>
          <w:szCs w:val="24"/>
        </w:rPr>
        <w:lastRenderedPageBreak/>
        <w:t>1, poz. 2 z aprobującą glosą T. Krawczyka, OSP 2009, nr 5, s. 375-380 i częściowo krytyczną J. A. Kuleszy, WPP 2009, nr 4, s. 151-159;</w:t>
      </w:r>
      <w:r w:rsidR="00601A8E">
        <w:rPr>
          <w:rFonts w:ascii="Bookman Old Style" w:hAnsi="Bookman Old Style"/>
          <w:sz w:val="24"/>
          <w:szCs w:val="24"/>
        </w:rPr>
        <w:t xml:space="preserve"> uchwała SN z 26 maja 2020r., I KZP 13/19, Lex</w:t>
      </w:r>
      <w:r w:rsidR="00293B4E">
        <w:rPr>
          <w:rFonts w:ascii="Bookman Old Style" w:hAnsi="Bookman Old Style"/>
          <w:sz w:val="24"/>
          <w:szCs w:val="24"/>
        </w:rPr>
        <w:t>; postanowienie SN z 20 grudnia 2007r., I KZP</w:t>
      </w:r>
      <w:r w:rsidR="0088715B">
        <w:rPr>
          <w:rFonts w:ascii="Bookman Old Style" w:hAnsi="Bookman Old Style"/>
          <w:sz w:val="24"/>
          <w:szCs w:val="24"/>
        </w:rPr>
        <w:t xml:space="preserve"> 34/07, </w:t>
      </w:r>
      <w:proofErr w:type="spellStart"/>
      <w:r w:rsidR="0088715B">
        <w:rPr>
          <w:rFonts w:ascii="Bookman Old Style" w:hAnsi="Bookman Old Style"/>
          <w:sz w:val="24"/>
          <w:szCs w:val="24"/>
        </w:rPr>
        <w:t>Legalis</w:t>
      </w:r>
      <w:proofErr w:type="spellEnd"/>
      <w:r w:rsidR="00294DF7">
        <w:rPr>
          <w:rFonts w:ascii="Bookman Old Style" w:hAnsi="Bookman Old Style"/>
          <w:sz w:val="24"/>
          <w:szCs w:val="24"/>
        </w:rPr>
        <w:t>; wyrok SN z 7 marca 2012</w:t>
      </w:r>
      <w:r w:rsidR="00943FF3">
        <w:rPr>
          <w:rFonts w:ascii="Bookman Old Style" w:hAnsi="Bookman Old Style"/>
          <w:sz w:val="24"/>
          <w:szCs w:val="24"/>
        </w:rPr>
        <w:t xml:space="preserve"> </w:t>
      </w:r>
      <w:r w:rsidR="00294DF7">
        <w:rPr>
          <w:rFonts w:ascii="Bookman Old Style" w:hAnsi="Bookman Old Style"/>
          <w:sz w:val="24"/>
          <w:szCs w:val="24"/>
        </w:rPr>
        <w:t xml:space="preserve">r., III KK 306/11, </w:t>
      </w:r>
      <w:proofErr w:type="spellStart"/>
      <w:r w:rsidR="00294DF7">
        <w:rPr>
          <w:rFonts w:ascii="Bookman Old Style" w:hAnsi="Bookman Old Style"/>
          <w:sz w:val="24"/>
          <w:szCs w:val="24"/>
        </w:rPr>
        <w:t>Legalis</w:t>
      </w:r>
      <w:proofErr w:type="spellEnd"/>
      <w:r w:rsidR="00034B45" w:rsidRPr="00475580">
        <w:rPr>
          <w:rFonts w:ascii="Bookman Old Style" w:hAnsi="Bookman Old Style"/>
          <w:sz w:val="24"/>
          <w:szCs w:val="24"/>
        </w:rPr>
        <w:t>)</w:t>
      </w:r>
      <w:r w:rsidR="0085563F" w:rsidRPr="00475580">
        <w:rPr>
          <w:rFonts w:ascii="Bookman Old Style" w:hAnsi="Bookman Old Style"/>
          <w:sz w:val="24"/>
          <w:szCs w:val="24"/>
        </w:rPr>
        <w:t>.</w:t>
      </w:r>
      <w:r w:rsidR="00950B27" w:rsidRPr="00475580">
        <w:rPr>
          <w:rFonts w:ascii="Bookman Old Style" w:hAnsi="Bookman Old Style"/>
          <w:sz w:val="24"/>
          <w:szCs w:val="24"/>
        </w:rPr>
        <w:t xml:space="preserve"> Trafnie podkreśla się w orzecznictwie, że </w:t>
      </w:r>
      <w:r w:rsidR="006B3767" w:rsidRPr="00475580">
        <w:rPr>
          <w:rFonts w:ascii="Bookman Old Style" w:hAnsi="Bookman Old Style"/>
          <w:sz w:val="24"/>
          <w:szCs w:val="24"/>
        </w:rPr>
        <w:t xml:space="preserve">obowiązywanie </w:t>
      </w:r>
      <w:r w:rsidR="00D54DC9">
        <w:rPr>
          <w:rFonts w:ascii="Bookman Old Style" w:hAnsi="Bookman Old Style"/>
          <w:sz w:val="24"/>
          <w:szCs w:val="24"/>
        </w:rPr>
        <w:t>zakazu</w:t>
      </w:r>
      <w:r w:rsidR="006B3767" w:rsidRPr="00475580">
        <w:rPr>
          <w:rFonts w:ascii="Bookman Old Style" w:hAnsi="Bookman Old Style"/>
          <w:sz w:val="24"/>
          <w:szCs w:val="24"/>
        </w:rPr>
        <w:t xml:space="preserve"> wymiernego w czasie nie przerywa się z tego powodu, że</w:t>
      </w:r>
      <w:r w:rsidR="008C50FE">
        <w:rPr>
          <w:rFonts w:ascii="Bookman Old Style" w:hAnsi="Bookman Old Style"/>
          <w:sz w:val="24"/>
          <w:szCs w:val="24"/>
        </w:rPr>
        <w:t xml:space="preserve"> w</w:t>
      </w:r>
      <w:r w:rsidR="006B3767" w:rsidRPr="00475580">
        <w:rPr>
          <w:rFonts w:ascii="Bookman Old Style" w:hAnsi="Bookman Old Style"/>
          <w:sz w:val="24"/>
          <w:szCs w:val="24"/>
        </w:rPr>
        <w:t xml:space="preserve"> innej sprawie </w:t>
      </w:r>
      <w:r w:rsidR="00834424" w:rsidRPr="00475580">
        <w:rPr>
          <w:rFonts w:ascii="Bookman Old Style" w:hAnsi="Bookman Old Style"/>
          <w:sz w:val="24"/>
          <w:szCs w:val="24"/>
        </w:rPr>
        <w:t>orzeczono obowiązujący już tożsamy rodzajowo środek karny (tak SN w wyroku z 11 września 2008</w:t>
      </w:r>
      <w:r w:rsidR="00943FF3">
        <w:rPr>
          <w:rFonts w:ascii="Bookman Old Style" w:hAnsi="Bookman Old Style"/>
          <w:sz w:val="24"/>
          <w:szCs w:val="24"/>
        </w:rPr>
        <w:t xml:space="preserve"> </w:t>
      </w:r>
      <w:r w:rsidR="00834424" w:rsidRPr="00475580">
        <w:rPr>
          <w:rFonts w:ascii="Bookman Old Style" w:hAnsi="Bookman Old Style"/>
          <w:sz w:val="24"/>
          <w:szCs w:val="24"/>
        </w:rPr>
        <w:t>r., IV KK 282/08, Lex).</w:t>
      </w:r>
      <w:r w:rsidR="006B3767" w:rsidRPr="00475580">
        <w:rPr>
          <w:rFonts w:ascii="Bookman Old Style" w:hAnsi="Bookman Old Style"/>
          <w:sz w:val="24"/>
          <w:szCs w:val="24"/>
        </w:rPr>
        <w:t xml:space="preserve"> </w:t>
      </w:r>
      <w:r w:rsidR="00E744C2" w:rsidRPr="00475580">
        <w:rPr>
          <w:rFonts w:ascii="Bookman Old Style" w:hAnsi="Bookman Old Style"/>
          <w:sz w:val="24"/>
          <w:szCs w:val="24"/>
        </w:rPr>
        <w:t xml:space="preserve"> </w:t>
      </w:r>
      <w:r w:rsidR="007B2B2C" w:rsidRPr="00475580">
        <w:rPr>
          <w:rFonts w:ascii="Bookman Old Style" w:hAnsi="Bookman Old Style"/>
          <w:sz w:val="24"/>
          <w:szCs w:val="24"/>
        </w:rPr>
        <w:t xml:space="preserve">Oznacza to, że w przypadku wymierzenia wobec </w:t>
      </w:r>
      <w:r w:rsidR="00226494">
        <w:rPr>
          <w:rFonts w:ascii="Bookman Old Style" w:hAnsi="Bookman Old Style"/>
          <w:sz w:val="24"/>
          <w:szCs w:val="24"/>
        </w:rPr>
        <w:t>oskarżonego</w:t>
      </w:r>
      <w:r w:rsidR="007B2B2C" w:rsidRPr="00475580">
        <w:rPr>
          <w:rFonts w:ascii="Bookman Old Style" w:hAnsi="Bookman Old Style"/>
          <w:sz w:val="24"/>
          <w:szCs w:val="24"/>
        </w:rPr>
        <w:t xml:space="preserve"> </w:t>
      </w:r>
      <w:r w:rsidR="00D4465A">
        <w:rPr>
          <w:rFonts w:ascii="Bookman Old Style" w:hAnsi="Bookman Old Style"/>
          <w:sz w:val="24"/>
          <w:szCs w:val="24"/>
        </w:rPr>
        <w:t>zakazów</w:t>
      </w:r>
      <w:r w:rsidR="007B2B2C" w:rsidRPr="00475580">
        <w:rPr>
          <w:rFonts w:ascii="Bookman Old Style" w:hAnsi="Bookman Old Style"/>
          <w:sz w:val="24"/>
          <w:szCs w:val="24"/>
        </w:rPr>
        <w:t xml:space="preserve"> tego samego rodzaju o tożsamym zakresie przedmiotowym ale o zróżnicowanych okresach</w:t>
      </w:r>
      <w:r w:rsidR="00034B45" w:rsidRPr="00475580">
        <w:rPr>
          <w:rFonts w:ascii="Bookman Old Style" w:hAnsi="Bookman Old Style"/>
          <w:sz w:val="24"/>
          <w:szCs w:val="24"/>
        </w:rPr>
        <w:t xml:space="preserve"> (do czasu ich połączenia w trybie art. 90§2kk o ile zachodzą ku temu podstawy albo w trakcie ich obowiązywania jeśli nie ma podstaw do łączenia)</w:t>
      </w:r>
      <w:r w:rsidR="001D5974" w:rsidRPr="00475580">
        <w:rPr>
          <w:rFonts w:ascii="Bookman Old Style" w:hAnsi="Bookman Old Style"/>
          <w:sz w:val="24"/>
          <w:szCs w:val="24"/>
        </w:rPr>
        <w:t>, w istocie wykonaniu podlega tylko ten, który został orzeczon</w:t>
      </w:r>
      <w:r w:rsidR="00D03EA7" w:rsidRPr="00475580">
        <w:rPr>
          <w:rFonts w:ascii="Bookman Old Style" w:hAnsi="Bookman Old Style"/>
          <w:sz w:val="24"/>
          <w:szCs w:val="24"/>
        </w:rPr>
        <w:t>y</w:t>
      </w:r>
      <w:r w:rsidR="001D5974" w:rsidRPr="00475580">
        <w:rPr>
          <w:rFonts w:ascii="Bookman Old Style" w:hAnsi="Bookman Old Style"/>
          <w:sz w:val="24"/>
          <w:szCs w:val="24"/>
        </w:rPr>
        <w:t xml:space="preserve"> na okres najdłuższy</w:t>
      </w:r>
      <w:r w:rsidR="0080662D">
        <w:rPr>
          <w:rFonts w:ascii="Bookman Old Style" w:hAnsi="Bookman Old Style"/>
          <w:sz w:val="24"/>
          <w:szCs w:val="24"/>
        </w:rPr>
        <w:t xml:space="preserve"> (w razie orzeczenia </w:t>
      </w:r>
      <w:r w:rsidR="006D0189">
        <w:rPr>
          <w:rFonts w:ascii="Bookman Old Style" w:hAnsi="Bookman Old Style"/>
          <w:sz w:val="24"/>
          <w:szCs w:val="24"/>
        </w:rPr>
        <w:t>zakazów na taki sam okres- tylko jeden</w:t>
      </w:r>
      <w:r w:rsidR="0080662D">
        <w:rPr>
          <w:rFonts w:ascii="Bookman Old Style" w:hAnsi="Bookman Old Style"/>
          <w:sz w:val="24"/>
          <w:szCs w:val="24"/>
        </w:rPr>
        <w:t>)</w:t>
      </w:r>
      <w:r w:rsidR="005032EC">
        <w:rPr>
          <w:rFonts w:ascii="Bookman Old Style" w:hAnsi="Bookman Old Style"/>
          <w:sz w:val="24"/>
          <w:szCs w:val="24"/>
        </w:rPr>
        <w:t xml:space="preserve"> o ile </w:t>
      </w:r>
      <w:r w:rsidR="00AB15C6">
        <w:rPr>
          <w:rFonts w:ascii="Bookman Old Style" w:hAnsi="Bookman Old Style"/>
          <w:sz w:val="24"/>
          <w:szCs w:val="24"/>
        </w:rPr>
        <w:t>wyroki, w których je orzeczono uprawomocniły się w zbliżonym czasie</w:t>
      </w:r>
      <w:r w:rsidR="001D5974" w:rsidRPr="00475580">
        <w:rPr>
          <w:rFonts w:ascii="Bookman Old Style" w:hAnsi="Bookman Old Style"/>
          <w:sz w:val="24"/>
          <w:szCs w:val="24"/>
        </w:rPr>
        <w:t>. Środki karne orzeczone na okresy krótsze</w:t>
      </w:r>
      <w:r w:rsidR="00EB493F">
        <w:rPr>
          <w:rFonts w:ascii="Bookman Old Style" w:hAnsi="Bookman Old Style"/>
          <w:sz w:val="24"/>
          <w:szCs w:val="24"/>
        </w:rPr>
        <w:t xml:space="preserve"> (lub takie same)</w:t>
      </w:r>
      <w:r w:rsidR="00782D05" w:rsidRPr="00475580">
        <w:rPr>
          <w:rFonts w:ascii="Bookman Old Style" w:hAnsi="Bookman Old Style"/>
          <w:sz w:val="24"/>
          <w:szCs w:val="24"/>
        </w:rPr>
        <w:t xml:space="preserve"> wykonywane są równocześnie i </w:t>
      </w:r>
      <w:r w:rsidR="00EB493F">
        <w:rPr>
          <w:rFonts w:ascii="Bookman Old Style" w:hAnsi="Bookman Old Style"/>
          <w:sz w:val="24"/>
          <w:szCs w:val="24"/>
        </w:rPr>
        <w:t>wykonywanie tych środków</w:t>
      </w:r>
      <w:r w:rsidR="00782D05" w:rsidRPr="00475580">
        <w:rPr>
          <w:rFonts w:ascii="Bookman Old Style" w:hAnsi="Bookman Old Style"/>
          <w:sz w:val="24"/>
          <w:szCs w:val="24"/>
        </w:rPr>
        <w:t xml:space="preserve"> kończy się </w:t>
      </w:r>
      <w:r w:rsidR="00EB493F">
        <w:rPr>
          <w:rFonts w:ascii="Bookman Old Style" w:hAnsi="Bookman Old Style"/>
          <w:sz w:val="24"/>
          <w:szCs w:val="24"/>
        </w:rPr>
        <w:t xml:space="preserve">z momentem upływu </w:t>
      </w:r>
      <w:r w:rsidR="00782D05" w:rsidRPr="00475580">
        <w:rPr>
          <w:rFonts w:ascii="Bookman Old Style" w:hAnsi="Bookman Old Style"/>
          <w:sz w:val="24"/>
          <w:szCs w:val="24"/>
        </w:rPr>
        <w:t xml:space="preserve">najdłuższego z okresów, na który orzeczono taki środek. </w:t>
      </w:r>
      <w:r w:rsidR="00445906" w:rsidRPr="00475580">
        <w:rPr>
          <w:rFonts w:ascii="Bookman Old Style" w:hAnsi="Bookman Old Style"/>
          <w:sz w:val="24"/>
          <w:szCs w:val="24"/>
        </w:rPr>
        <w:t xml:space="preserve">Innymi słowy, mimo wymierzenia co najmniej dwóch </w:t>
      </w:r>
      <w:r w:rsidR="00FB17AB">
        <w:rPr>
          <w:rFonts w:ascii="Bookman Old Style" w:hAnsi="Bookman Old Style"/>
          <w:sz w:val="24"/>
          <w:szCs w:val="24"/>
        </w:rPr>
        <w:t>zakazów</w:t>
      </w:r>
      <w:r w:rsidR="00445906" w:rsidRPr="00475580">
        <w:rPr>
          <w:rFonts w:ascii="Bookman Old Style" w:hAnsi="Bookman Old Style"/>
          <w:sz w:val="24"/>
          <w:szCs w:val="24"/>
        </w:rPr>
        <w:t xml:space="preserve"> tożsamych rodzajowo i przedmiotowo skazany odczuje dolegliwość wynikającą tylko z tego, który został orzeczony na okres dłuż</w:t>
      </w:r>
      <w:r w:rsidR="00CD2C85" w:rsidRPr="00475580">
        <w:rPr>
          <w:rFonts w:ascii="Bookman Old Style" w:hAnsi="Bookman Old Style"/>
          <w:sz w:val="24"/>
          <w:szCs w:val="24"/>
        </w:rPr>
        <w:t>szy.</w:t>
      </w:r>
      <w:r w:rsidR="0053208F">
        <w:rPr>
          <w:rFonts w:ascii="Bookman Old Style" w:hAnsi="Bookman Old Style"/>
          <w:sz w:val="24"/>
          <w:szCs w:val="24"/>
        </w:rPr>
        <w:t xml:space="preserve"> Oczywiście z taką sytuacją nie będziemy mieli do czynienia w przypadku </w:t>
      </w:r>
      <w:r w:rsidR="00E84E62">
        <w:rPr>
          <w:rFonts w:ascii="Bookman Old Style" w:hAnsi="Bookman Old Style"/>
          <w:sz w:val="24"/>
          <w:szCs w:val="24"/>
        </w:rPr>
        <w:t xml:space="preserve">orzeczenia tożsamych rodzajowo, wymiernych w czasie, środków karnych, jeśli </w:t>
      </w:r>
      <w:r w:rsidR="00F13A3B">
        <w:rPr>
          <w:rFonts w:ascii="Bookman Old Style" w:hAnsi="Bookman Old Style"/>
          <w:sz w:val="24"/>
          <w:szCs w:val="24"/>
        </w:rPr>
        <w:t>daty uprawomocnienia wyroków będą od siebie znacznie odległe.</w:t>
      </w:r>
    </w:p>
    <w:p w14:paraId="3A2EA3B0" w14:textId="77777777" w:rsidR="00585CDB" w:rsidRDefault="00585CDB" w:rsidP="00475580">
      <w:pPr>
        <w:spacing w:after="0" w:line="360" w:lineRule="auto"/>
        <w:jc w:val="both"/>
        <w:rPr>
          <w:rFonts w:ascii="Bookman Old Style" w:hAnsi="Bookman Old Style"/>
          <w:sz w:val="24"/>
          <w:szCs w:val="24"/>
        </w:rPr>
      </w:pPr>
    </w:p>
    <w:p w14:paraId="64145E29" w14:textId="5A331945" w:rsidR="00CD22C8" w:rsidRDefault="00CD22C8" w:rsidP="00475580">
      <w:pPr>
        <w:spacing w:after="0" w:line="360" w:lineRule="auto"/>
        <w:jc w:val="both"/>
        <w:rPr>
          <w:rFonts w:ascii="Bookman Old Style" w:hAnsi="Bookman Old Style"/>
          <w:sz w:val="24"/>
          <w:szCs w:val="24"/>
        </w:rPr>
      </w:pPr>
      <w:r>
        <w:rPr>
          <w:rFonts w:ascii="Bookman Old Style" w:hAnsi="Bookman Old Style"/>
          <w:sz w:val="24"/>
          <w:szCs w:val="24"/>
        </w:rPr>
        <w:t>5.</w:t>
      </w:r>
      <w:r w:rsidR="00D07864">
        <w:rPr>
          <w:rFonts w:ascii="Bookman Old Style" w:hAnsi="Bookman Old Style"/>
          <w:sz w:val="24"/>
          <w:szCs w:val="24"/>
        </w:rPr>
        <w:t xml:space="preserve"> W doktrynie prawa karnego</w:t>
      </w:r>
      <w:r w:rsidR="0047095F">
        <w:rPr>
          <w:rFonts w:ascii="Bookman Old Style" w:hAnsi="Bookman Old Style"/>
          <w:sz w:val="24"/>
          <w:szCs w:val="24"/>
        </w:rPr>
        <w:t xml:space="preserve"> </w:t>
      </w:r>
      <w:r w:rsidR="00D07864">
        <w:rPr>
          <w:rFonts w:ascii="Bookman Old Style" w:hAnsi="Bookman Old Style"/>
          <w:sz w:val="24"/>
          <w:szCs w:val="24"/>
        </w:rPr>
        <w:t>n</w:t>
      </w:r>
      <w:r w:rsidR="00FB3DCE">
        <w:rPr>
          <w:rFonts w:ascii="Bookman Old Style" w:hAnsi="Bookman Old Style"/>
          <w:sz w:val="24"/>
          <w:szCs w:val="24"/>
        </w:rPr>
        <w:t>a gruncie kk z 1969</w:t>
      </w:r>
      <w:r w:rsidR="00943FF3">
        <w:rPr>
          <w:rFonts w:ascii="Bookman Old Style" w:hAnsi="Bookman Old Style"/>
          <w:sz w:val="24"/>
          <w:szCs w:val="24"/>
        </w:rPr>
        <w:t xml:space="preserve"> </w:t>
      </w:r>
      <w:r w:rsidR="00FB3DCE">
        <w:rPr>
          <w:rFonts w:ascii="Bookman Old Style" w:hAnsi="Bookman Old Style"/>
          <w:sz w:val="24"/>
          <w:szCs w:val="24"/>
        </w:rPr>
        <w:t xml:space="preserve">r. </w:t>
      </w:r>
      <w:r w:rsidR="0047095F">
        <w:rPr>
          <w:rFonts w:ascii="Bookman Old Style" w:hAnsi="Bookman Old Style"/>
          <w:sz w:val="24"/>
          <w:szCs w:val="24"/>
        </w:rPr>
        <w:t xml:space="preserve">wskazaną wyżej sytuację jednoczesnego wykonywania kilku </w:t>
      </w:r>
      <w:r w:rsidR="00FB7513">
        <w:rPr>
          <w:rFonts w:ascii="Bookman Old Style" w:hAnsi="Bookman Old Style"/>
          <w:sz w:val="24"/>
          <w:szCs w:val="24"/>
        </w:rPr>
        <w:t>zakazów</w:t>
      </w:r>
      <w:r w:rsidR="00F57C94">
        <w:rPr>
          <w:rFonts w:ascii="Bookman Old Style" w:hAnsi="Bookman Old Style"/>
          <w:sz w:val="24"/>
          <w:szCs w:val="24"/>
        </w:rPr>
        <w:t xml:space="preserve"> tego samego rodzaju</w:t>
      </w:r>
      <w:r w:rsidR="0047095F">
        <w:rPr>
          <w:rFonts w:ascii="Bookman Old Style" w:hAnsi="Bookman Old Style"/>
          <w:sz w:val="24"/>
          <w:szCs w:val="24"/>
        </w:rPr>
        <w:t xml:space="preserve"> wymiernych w czasie</w:t>
      </w:r>
      <w:r w:rsidR="00F57C94">
        <w:rPr>
          <w:rFonts w:ascii="Bookman Old Style" w:hAnsi="Bookman Old Style"/>
          <w:sz w:val="24"/>
          <w:szCs w:val="24"/>
        </w:rPr>
        <w:t xml:space="preserve">, które nie </w:t>
      </w:r>
      <w:r w:rsidR="00503142">
        <w:rPr>
          <w:rFonts w:ascii="Bookman Old Style" w:hAnsi="Bookman Old Style"/>
          <w:sz w:val="24"/>
          <w:szCs w:val="24"/>
        </w:rPr>
        <w:t>zostały połączone</w:t>
      </w:r>
      <w:r w:rsidR="00F57C94">
        <w:rPr>
          <w:rFonts w:ascii="Bookman Old Style" w:hAnsi="Bookman Old Style"/>
          <w:sz w:val="24"/>
          <w:szCs w:val="24"/>
        </w:rPr>
        <w:t xml:space="preserve"> </w:t>
      </w:r>
      <w:r w:rsidR="00D35941">
        <w:rPr>
          <w:rFonts w:ascii="Bookman Old Style" w:hAnsi="Bookman Old Style"/>
          <w:sz w:val="24"/>
          <w:szCs w:val="24"/>
        </w:rPr>
        <w:t>ocenia</w:t>
      </w:r>
      <w:r w:rsidR="00FB3DCE">
        <w:rPr>
          <w:rFonts w:ascii="Bookman Old Style" w:hAnsi="Bookman Old Style"/>
          <w:sz w:val="24"/>
          <w:szCs w:val="24"/>
        </w:rPr>
        <w:t>no</w:t>
      </w:r>
      <w:r w:rsidR="00D35941">
        <w:rPr>
          <w:rFonts w:ascii="Bookman Old Style" w:hAnsi="Bookman Old Style"/>
          <w:sz w:val="24"/>
          <w:szCs w:val="24"/>
        </w:rPr>
        <w:t xml:space="preserve"> </w:t>
      </w:r>
      <w:r w:rsidR="00814111">
        <w:rPr>
          <w:rFonts w:ascii="Bookman Old Style" w:hAnsi="Bookman Old Style"/>
          <w:sz w:val="24"/>
          <w:szCs w:val="24"/>
        </w:rPr>
        <w:t>jednoznacznie</w:t>
      </w:r>
      <w:r w:rsidR="00D35941">
        <w:rPr>
          <w:rFonts w:ascii="Bookman Old Style" w:hAnsi="Bookman Old Style"/>
          <w:sz w:val="24"/>
          <w:szCs w:val="24"/>
        </w:rPr>
        <w:t xml:space="preserve"> krytycznie. Trafnie podkreśla</w:t>
      </w:r>
      <w:r w:rsidR="00503142">
        <w:rPr>
          <w:rFonts w:ascii="Bookman Old Style" w:hAnsi="Bookman Old Style"/>
          <w:sz w:val="24"/>
          <w:szCs w:val="24"/>
        </w:rPr>
        <w:t>no</w:t>
      </w:r>
      <w:r w:rsidR="00D35941">
        <w:rPr>
          <w:rFonts w:ascii="Bookman Old Style" w:hAnsi="Bookman Old Style"/>
          <w:sz w:val="24"/>
          <w:szCs w:val="24"/>
        </w:rPr>
        <w:t xml:space="preserve"> bowiem, że wykonywanie tego środka karnego, który został orzeczony na okres krótszy </w:t>
      </w:r>
      <w:r w:rsidR="008911C0">
        <w:rPr>
          <w:rFonts w:ascii="Bookman Old Style" w:hAnsi="Bookman Old Style"/>
          <w:sz w:val="24"/>
          <w:szCs w:val="24"/>
        </w:rPr>
        <w:t>staje się iluzoryczne</w:t>
      </w:r>
      <w:r w:rsidR="00D35941">
        <w:rPr>
          <w:rFonts w:ascii="Bookman Old Style" w:hAnsi="Bookman Old Style"/>
          <w:sz w:val="24"/>
          <w:szCs w:val="24"/>
        </w:rPr>
        <w:t xml:space="preserve"> (R. A. Stefański, </w:t>
      </w:r>
      <w:r w:rsidR="00F548A0">
        <w:rPr>
          <w:rFonts w:ascii="Bookman Old Style" w:hAnsi="Bookman Old Style"/>
          <w:sz w:val="24"/>
          <w:szCs w:val="24"/>
        </w:rPr>
        <w:t xml:space="preserve">Zawieszenie biegu kar dodatkowych pozbawienia praw lub zakazu, WPP 1988, nr 2, s. </w:t>
      </w:r>
      <w:r w:rsidR="002838D6">
        <w:rPr>
          <w:rFonts w:ascii="Bookman Old Style" w:hAnsi="Bookman Old Style"/>
          <w:sz w:val="24"/>
          <w:szCs w:val="24"/>
        </w:rPr>
        <w:t>149</w:t>
      </w:r>
      <w:r w:rsidR="00D35941">
        <w:rPr>
          <w:rFonts w:ascii="Bookman Old Style" w:hAnsi="Bookman Old Style"/>
          <w:sz w:val="24"/>
          <w:szCs w:val="24"/>
        </w:rPr>
        <w:t>)</w:t>
      </w:r>
      <w:r w:rsidR="002838D6">
        <w:rPr>
          <w:rFonts w:ascii="Bookman Old Style" w:hAnsi="Bookman Old Style"/>
          <w:sz w:val="24"/>
          <w:szCs w:val="24"/>
        </w:rPr>
        <w:t>.</w:t>
      </w:r>
      <w:r w:rsidR="00D522A2">
        <w:rPr>
          <w:rFonts w:ascii="Bookman Old Style" w:hAnsi="Bookman Old Style"/>
          <w:sz w:val="24"/>
          <w:szCs w:val="24"/>
        </w:rPr>
        <w:t xml:space="preserve"> </w:t>
      </w:r>
      <w:r w:rsidR="0085599C">
        <w:rPr>
          <w:rFonts w:ascii="Bookman Old Style" w:hAnsi="Bookman Old Style"/>
          <w:sz w:val="24"/>
          <w:szCs w:val="24"/>
        </w:rPr>
        <w:t>Zauważono nadto</w:t>
      </w:r>
      <w:r w:rsidR="00D522A2">
        <w:rPr>
          <w:rFonts w:ascii="Bookman Old Style" w:hAnsi="Bookman Old Style"/>
          <w:sz w:val="24"/>
          <w:szCs w:val="24"/>
        </w:rPr>
        <w:t xml:space="preserve">, że takie rozwiązanie stawia w gorszej sytuacji </w:t>
      </w:r>
      <w:r w:rsidR="00943FF3">
        <w:rPr>
          <w:rFonts w:ascii="Bookman Old Style" w:hAnsi="Bookman Old Style"/>
          <w:sz w:val="24"/>
          <w:szCs w:val="24"/>
        </w:rPr>
        <w:t>skazanego,</w:t>
      </w:r>
      <w:r w:rsidR="00D522A2">
        <w:rPr>
          <w:rFonts w:ascii="Bookman Old Style" w:hAnsi="Bookman Old Style"/>
          <w:sz w:val="24"/>
          <w:szCs w:val="24"/>
        </w:rPr>
        <w:t xml:space="preserve"> któremu wymierzono </w:t>
      </w:r>
      <w:r w:rsidR="00E64819">
        <w:rPr>
          <w:rFonts w:ascii="Bookman Old Style" w:hAnsi="Bookman Old Style"/>
          <w:sz w:val="24"/>
          <w:szCs w:val="24"/>
        </w:rPr>
        <w:t>zakazy</w:t>
      </w:r>
      <w:r w:rsidR="00D522A2">
        <w:rPr>
          <w:rFonts w:ascii="Bookman Old Style" w:hAnsi="Bookman Old Style"/>
          <w:sz w:val="24"/>
          <w:szCs w:val="24"/>
        </w:rPr>
        <w:t xml:space="preserve"> tego samego rodzaju </w:t>
      </w:r>
      <w:r w:rsidR="004B7241">
        <w:rPr>
          <w:rFonts w:ascii="Bookman Old Style" w:hAnsi="Bookman Old Style"/>
          <w:sz w:val="24"/>
          <w:szCs w:val="24"/>
        </w:rPr>
        <w:t>za przestępstwa pozostające w zbiegu, któr</w:t>
      </w:r>
      <w:r w:rsidR="00E1614E">
        <w:rPr>
          <w:rFonts w:ascii="Bookman Old Style" w:hAnsi="Bookman Old Style"/>
          <w:sz w:val="24"/>
          <w:szCs w:val="24"/>
        </w:rPr>
        <w:t>y</w:t>
      </w:r>
      <w:r w:rsidR="004B7241">
        <w:rPr>
          <w:rFonts w:ascii="Bookman Old Style" w:hAnsi="Bookman Old Style"/>
          <w:sz w:val="24"/>
          <w:szCs w:val="24"/>
        </w:rPr>
        <w:t xml:space="preserve"> skutkuje orzeczeniem łącznego </w:t>
      </w:r>
      <w:r w:rsidR="004B7241">
        <w:rPr>
          <w:rFonts w:ascii="Bookman Old Style" w:hAnsi="Bookman Old Style"/>
          <w:sz w:val="24"/>
          <w:szCs w:val="24"/>
        </w:rPr>
        <w:lastRenderedPageBreak/>
        <w:t xml:space="preserve">środka karnego. </w:t>
      </w:r>
      <w:r w:rsidR="00EB07E8">
        <w:rPr>
          <w:rFonts w:ascii="Bookman Old Style" w:hAnsi="Bookman Old Style"/>
          <w:sz w:val="24"/>
          <w:szCs w:val="24"/>
        </w:rPr>
        <w:t xml:space="preserve">Jak </w:t>
      </w:r>
      <w:r w:rsidR="00E1614E">
        <w:rPr>
          <w:rFonts w:ascii="Bookman Old Style" w:hAnsi="Bookman Old Style"/>
          <w:sz w:val="24"/>
          <w:szCs w:val="24"/>
        </w:rPr>
        <w:t>podnoszono</w:t>
      </w:r>
      <w:r w:rsidR="00EB07E8">
        <w:rPr>
          <w:rFonts w:ascii="Bookman Old Style" w:hAnsi="Bookman Old Style"/>
          <w:sz w:val="24"/>
          <w:szCs w:val="24"/>
        </w:rPr>
        <w:t>, łączny środek karny z reguły b</w:t>
      </w:r>
      <w:r w:rsidR="00E1614E">
        <w:rPr>
          <w:rFonts w:ascii="Bookman Old Style" w:hAnsi="Bookman Old Style"/>
          <w:sz w:val="24"/>
          <w:szCs w:val="24"/>
        </w:rPr>
        <w:t>ył</w:t>
      </w:r>
      <w:r w:rsidR="00EB07E8">
        <w:rPr>
          <w:rFonts w:ascii="Bookman Old Style" w:hAnsi="Bookman Old Style"/>
          <w:sz w:val="24"/>
          <w:szCs w:val="24"/>
        </w:rPr>
        <w:t xml:space="preserve"> określony na dłuższy czas niż najsurowszy ze środków tego samego rodzaju</w:t>
      </w:r>
      <w:r w:rsidR="002F0C8D">
        <w:rPr>
          <w:rFonts w:ascii="Bookman Old Style" w:hAnsi="Bookman Old Style"/>
          <w:sz w:val="24"/>
          <w:szCs w:val="24"/>
        </w:rPr>
        <w:t>. Oznacza</w:t>
      </w:r>
      <w:r w:rsidR="00E1614E">
        <w:rPr>
          <w:rFonts w:ascii="Bookman Old Style" w:hAnsi="Bookman Old Style"/>
          <w:sz w:val="24"/>
          <w:szCs w:val="24"/>
        </w:rPr>
        <w:t>ło</w:t>
      </w:r>
      <w:r w:rsidR="002F0C8D">
        <w:rPr>
          <w:rFonts w:ascii="Bookman Old Style" w:hAnsi="Bookman Old Style"/>
          <w:sz w:val="24"/>
          <w:szCs w:val="24"/>
        </w:rPr>
        <w:t xml:space="preserve"> to, </w:t>
      </w:r>
      <w:r w:rsidR="00943FF3">
        <w:rPr>
          <w:rFonts w:ascii="Bookman Old Style" w:hAnsi="Bookman Old Style"/>
          <w:sz w:val="24"/>
          <w:szCs w:val="24"/>
        </w:rPr>
        <w:t>ż</w:t>
      </w:r>
      <w:r w:rsidR="002F0C8D">
        <w:rPr>
          <w:rFonts w:ascii="Bookman Old Style" w:hAnsi="Bookman Old Style"/>
          <w:sz w:val="24"/>
          <w:szCs w:val="24"/>
        </w:rPr>
        <w:t>e w razie orzeczenia łącznego środka karnego skazany b</w:t>
      </w:r>
      <w:r w:rsidR="00E1614E">
        <w:rPr>
          <w:rFonts w:ascii="Bookman Old Style" w:hAnsi="Bookman Old Style"/>
          <w:sz w:val="24"/>
          <w:szCs w:val="24"/>
        </w:rPr>
        <w:t>ył</w:t>
      </w:r>
      <w:r w:rsidR="002F0C8D">
        <w:rPr>
          <w:rFonts w:ascii="Bookman Old Style" w:hAnsi="Bookman Old Style"/>
          <w:sz w:val="24"/>
          <w:szCs w:val="24"/>
        </w:rPr>
        <w:t xml:space="preserve"> pozbawiony praw dłużej niż w </w:t>
      </w:r>
      <w:r w:rsidR="00943FF3">
        <w:rPr>
          <w:rFonts w:ascii="Bookman Old Style" w:hAnsi="Bookman Old Style"/>
          <w:sz w:val="24"/>
          <w:szCs w:val="24"/>
        </w:rPr>
        <w:t>przypadku,</w:t>
      </w:r>
      <w:r w:rsidR="002F0C8D">
        <w:rPr>
          <w:rFonts w:ascii="Bookman Old Style" w:hAnsi="Bookman Old Style"/>
          <w:sz w:val="24"/>
          <w:szCs w:val="24"/>
        </w:rPr>
        <w:t xml:space="preserve"> gdyby do takiego połączenia nie </w:t>
      </w:r>
      <w:r w:rsidR="00943FF3">
        <w:rPr>
          <w:rFonts w:ascii="Bookman Old Style" w:hAnsi="Bookman Old Style"/>
          <w:sz w:val="24"/>
          <w:szCs w:val="24"/>
        </w:rPr>
        <w:t>doszło,</w:t>
      </w:r>
      <w:r w:rsidR="002F0C8D">
        <w:rPr>
          <w:rFonts w:ascii="Bookman Old Style" w:hAnsi="Bookman Old Style"/>
          <w:sz w:val="24"/>
          <w:szCs w:val="24"/>
        </w:rPr>
        <w:t xml:space="preserve"> albowiem wskutek równoczesnego wykonywania tożsamych rodzajowo </w:t>
      </w:r>
      <w:r w:rsidR="00916D4C">
        <w:rPr>
          <w:rFonts w:ascii="Bookman Old Style" w:hAnsi="Bookman Old Style"/>
          <w:sz w:val="24"/>
          <w:szCs w:val="24"/>
        </w:rPr>
        <w:t>zakazów</w:t>
      </w:r>
      <w:r w:rsidR="002F0C8D">
        <w:rPr>
          <w:rFonts w:ascii="Bookman Old Style" w:hAnsi="Bookman Old Style"/>
          <w:sz w:val="24"/>
          <w:szCs w:val="24"/>
        </w:rPr>
        <w:t xml:space="preserve"> wymiernych w czasie, wykonywanie to ograniczało się do okresu najdłuższego</w:t>
      </w:r>
      <w:r w:rsidR="002905AC">
        <w:rPr>
          <w:rFonts w:ascii="Bookman Old Style" w:hAnsi="Bookman Old Style"/>
          <w:sz w:val="24"/>
          <w:szCs w:val="24"/>
        </w:rPr>
        <w:t xml:space="preserve">. Takie rozwiązanie postrzegane </w:t>
      </w:r>
      <w:r w:rsidR="00881DAC">
        <w:rPr>
          <w:rFonts w:ascii="Bookman Old Style" w:hAnsi="Bookman Old Style"/>
          <w:sz w:val="24"/>
          <w:szCs w:val="24"/>
        </w:rPr>
        <w:t>było</w:t>
      </w:r>
      <w:r w:rsidR="002905AC">
        <w:rPr>
          <w:rFonts w:ascii="Bookman Old Style" w:hAnsi="Bookman Old Style"/>
          <w:sz w:val="24"/>
          <w:szCs w:val="24"/>
        </w:rPr>
        <w:t xml:space="preserve"> jako popadające w kolizję z ratio legis kary łącznej, a tym samym łącznego środka karnego</w:t>
      </w:r>
      <w:r w:rsidR="00A80963">
        <w:rPr>
          <w:rFonts w:ascii="Bookman Old Style" w:hAnsi="Bookman Old Style"/>
          <w:sz w:val="24"/>
          <w:szCs w:val="24"/>
        </w:rPr>
        <w:t xml:space="preserve"> (</w:t>
      </w:r>
      <w:r w:rsidR="00DB06F5">
        <w:rPr>
          <w:rFonts w:ascii="Bookman Old Style" w:hAnsi="Bookman Old Style"/>
          <w:sz w:val="24"/>
          <w:szCs w:val="24"/>
        </w:rPr>
        <w:t>R. A. Stefański, Zawieszenie…</w:t>
      </w:r>
      <w:r w:rsidR="00A80963">
        <w:rPr>
          <w:rFonts w:ascii="Bookman Old Style" w:hAnsi="Bookman Old Style"/>
          <w:sz w:val="24"/>
          <w:szCs w:val="24"/>
        </w:rPr>
        <w:t>, s. 150).</w:t>
      </w:r>
      <w:r w:rsidR="007C0ADD" w:rsidRPr="007C0ADD">
        <w:rPr>
          <w:rFonts w:ascii="Bookman Old Style" w:hAnsi="Bookman Old Style"/>
          <w:sz w:val="24"/>
          <w:szCs w:val="24"/>
        </w:rPr>
        <w:t xml:space="preserve"> </w:t>
      </w:r>
      <w:r w:rsidR="007C0ADD">
        <w:rPr>
          <w:rFonts w:ascii="Bookman Old Style" w:hAnsi="Bookman Old Style"/>
          <w:sz w:val="24"/>
          <w:szCs w:val="24"/>
        </w:rPr>
        <w:t xml:space="preserve">Z tych powodów, w czasie obowiązywania kk z </w:t>
      </w:r>
      <w:r w:rsidR="00943FF3">
        <w:rPr>
          <w:rFonts w:ascii="Bookman Old Style" w:hAnsi="Bookman Old Style"/>
          <w:sz w:val="24"/>
          <w:szCs w:val="24"/>
        </w:rPr>
        <w:t>1969 r.</w:t>
      </w:r>
      <w:r w:rsidR="007C0ADD">
        <w:rPr>
          <w:rFonts w:ascii="Bookman Old Style" w:hAnsi="Bookman Old Style"/>
          <w:sz w:val="24"/>
          <w:szCs w:val="24"/>
        </w:rPr>
        <w:t xml:space="preserve"> R. A. Stefański </w:t>
      </w:r>
      <w:r w:rsidR="00943FF3">
        <w:rPr>
          <w:rFonts w:ascii="Bookman Old Style" w:hAnsi="Bookman Old Style"/>
          <w:sz w:val="24"/>
          <w:szCs w:val="24"/>
        </w:rPr>
        <w:t>postulował,</w:t>
      </w:r>
      <w:r w:rsidR="007C0ADD">
        <w:rPr>
          <w:rFonts w:ascii="Bookman Old Style" w:hAnsi="Bookman Old Style"/>
          <w:sz w:val="24"/>
          <w:szCs w:val="24"/>
        </w:rPr>
        <w:t xml:space="preserve"> aby do </w:t>
      </w:r>
      <w:proofErr w:type="spellStart"/>
      <w:r w:rsidR="007C0ADD">
        <w:rPr>
          <w:rFonts w:ascii="Bookman Old Style" w:hAnsi="Bookman Old Style"/>
          <w:sz w:val="24"/>
          <w:szCs w:val="24"/>
        </w:rPr>
        <w:t>kkw</w:t>
      </w:r>
      <w:proofErr w:type="spellEnd"/>
      <w:r w:rsidR="007C0ADD">
        <w:rPr>
          <w:rFonts w:ascii="Bookman Old Style" w:hAnsi="Bookman Old Style"/>
          <w:sz w:val="24"/>
          <w:szCs w:val="24"/>
        </w:rPr>
        <w:t xml:space="preserve"> z 1969r. wprowadzić przepis o następującej treści: „Jeżeli tę samą osobę skazano na kilka niepodlegających łączeniu kar tego samego rodzaju, wykonuje się je w takiej kolejności, w jakiej uprawomocniły się wyroki, w których je orzeczono” (R. A. Stefański, Zawieszenie, s. 150). Proponowane rozwiązanie miało dotyczyć zarówno kar zasadniczych, jak i kar dodatkowych, które rodzajowo odpowiadają obecnie środkom karnym.</w:t>
      </w:r>
      <w:r w:rsidR="00283E23">
        <w:rPr>
          <w:rFonts w:ascii="Bookman Old Style" w:hAnsi="Bookman Old Style"/>
          <w:sz w:val="24"/>
          <w:szCs w:val="24"/>
        </w:rPr>
        <w:t xml:space="preserve"> Przytoczony</w:t>
      </w:r>
      <w:r w:rsidR="002D4648">
        <w:rPr>
          <w:rFonts w:ascii="Bookman Old Style" w:hAnsi="Bookman Old Style"/>
          <w:sz w:val="24"/>
          <w:szCs w:val="24"/>
        </w:rPr>
        <w:t xml:space="preserve"> wyżej</w:t>
      </w:r>
      <w:r w:rsidR="00283E23">
        <w:rPr>
          <w:rFonts w:ascii="Bookman Old Style" w:hAnsi="Bookman Old Style"/>
          <w:sz w:val="24"/>
          <w:szCs w:val="24"/>
        </w:rPr>
        <w:t xml:space="preserve"> pogląd należy w pełni podzielić również na gruncie obecnie obowiązującego kk.</w:t>
      </w:r>
      <w:r w:rsidR="00932C10">
        <w:rPr>
          <w:rFonts w:ascii="Bookman Old Style" w:hAnsi="Bookman Old Style"/>
          <w:sz w:val="24"/>
          <w:szCs w:val="24"/>
        </w:rPr>
        <w:t xml:space="preserve"> Nie jest możliwe rozwiązanie </w:t>
      </w:r>
      <w:r w:rsidR="00283E23">
        <w:rPr>
          <w:rFonts w:ascii="Bookman Old Style" w:hAnsi="Bookman Old Style"/>
          <w:sz w:val="24"/>
          <w:szCs w:val="24"/>
        </w:rPr>
        <w:t>zasygnalizowanego</w:t>
      </w:r>
      <w:r w:rsidR="00932C10">
        <w:rPr>
          <w:rFonts w:ascii="Bookman Old Style" w:hAnsi="Bookman Old Style"/>
          <w:sz w:val="24"/>
          <w:szCs w:val="24"/>
        </w:rPr>
        <w:t xml:space="preserve"> problemu w drodze orzeczniczej </w:t>
      </w:r>
      <w:r w:rsidR="00916230">
        <w:rPr>
          <w:rFonts w:ascii="Bookman Old Style" w:hAnsi="Bookman Old Style"/>
          <w:sz w:val="24"/>
          <w:szCs w:val="24"/>
        </w:rPr>
        <w:t>wszak – jak się podkreśla w judykaturze- musiałoby to oznaczać sięganie po analogi</w:t>
      </w:r>
      <w:r w:rsidR="00924289">
        <w:rPr>
          <w:rFonts w:ascii="Bookman Old Style" w:hAnsi="Bookman Old Style"/>
          <w:sz w:val="24"/>
          <w:szCs w:val="24"/>
        </w:rPr>
        <w:t>ę</w:t>
      </w:r>
      <w:r w:rsidR="00916230">
        <w:rPr>
          <w:rFonts w:ascii="Bookman Old Style" w:hAnsi="Bookman Old Style"/>
          <w:sz w:val="24"/>
          <w:szCs w:val="24"/>
        </w:rPr>
        <w:t xml:space="preserve"> legis, która- z uwagi na jej kierunek tj. na niekorzyść </w:t>
      </w:r>
      <w:r w:rsidR="00A314BA">
        <w:rPr>
          <w:rFonts w:ascii="Bookman Old Style" w:hAnsi="Bookman Old Style"/>
          <w:sz w:val="24"/>
          <w:szCs w:val="24"/>
        </w:rPr>
        <w:t>oskarżonego- jest niedopuszczalna (uchwała SN z dnia 26 maja 2020, I KZP 13/19, Lex).</w:t>
      </w:r>
      <w:r w:rsidR="002D1EBA">
        <w:rPr>
          <w:rFonts w:ascii="Bookman Old Style" w:hAnsi="Bookman Old Style"/>
          <w:sz w:val="24"/>
          <w:szCs w:val="24"/>
        </w:rPr>
        <w:t xml:space="preserve"> </w:t>
      </w:r>
      <w:r w:rsidR="004E2DF0">
        <w:rPr>
          <w:rFonts w:ascii="Bookman Old Style" w:hAnsi="Bookman Old Style"/>
          <w:sz w:val="24"/>
          <w:szCs w:val="24"/>
        </w:rPr>
        <w:t xml:space="preserve"> </w:t>
      </w:r>
    </w:p>
    <w:p w14:paraId="47D2FC66" w14:textId="77777777" w:rsidR="00C437A6" w:rsidRDefault="00C437A6" w:rsidP="00475580">
      <w:pPr>
        <w:spacing w:after="0" w:line="360" w:lineRule="auto"/>
        <w:jc w:val="both"/>
        <w:rPr>
          <w:rFonts w:ascii="Bookman Old Style" w:hAnsi="Bookman Old Style"/>
          <w:sz w:val="24"/>
          <w:szCs w:val="24"/>
        </w:rPr>
      </w:pPr>
    </w:p>
    <w:p w14:paraId="6A58D3B7" w14:textId="0B60D4CD" w:rsidR="0011795C" w:rsidRDefault="00C437A6" w:rsidP="00475580">
      <w:pPr>
        <w:spacing w:after="0" w:line="360" w:lineRule="auto"/>
        <w:jc w:val="both"/>
        <w:rPr>
          <w:rFonts w:ascii="Bookman Old Style" w:hAnsi="Bookman Old Style"/>
          <w:sz w:val="24"/>
          <w:szCs w:val="24"/>
        </w:rPr>
      </w:pPr>
      <w:r>
        <w:rPr>
          <w:rFonts w:ascii="Bookman Old Style" w:hAnsi="Bookman Old Style"/>
          <w:sz w:val="24"/>
          <w:szCs w:val="24"/>
        </w:rPr>
        <w:t xml:space="preserve">6. </w:t>
      </w:r>
      <w:r w:rsidR="007C160E">
        <w:rPr>
          <w:rFonts w:ascii="Bookman Old Style" w:hAnsi="Bookman Old Style"/>
          <w:sz w:val="24"/>
          <w:szCs w:val="24"/>
        </w:rPr>
        <w:t xml:space="preserve">Na gruncie Kodeksu karnego z </w:t>
      </w:r>
      <w:r w:rsidR="00943FF3">
        <w:rPr>
          <w:rFonts w:ascii="Bookman Old Style" w:hAnsi="Bookman Old Style"/>
          <w:sz w:val="24"/>
          <w:szCs w:val="24"/>
        </w:rPr>
        <w:t>1969 r.</w:t>
      </w:r>
      <w:r w:rsidR="007C160E">
        <w:rPr>
          <w:rFonts w:ascii="Bookman Old Style" w:hAnsi="Bookman Old Style"/>
          <w:sz w:val="24"/>
          <w:szCs w:val="24"/>
        </w:rPr>
        <w:t xml:space="preserve"> n</w:t>
      </w:r>
      <w:r w:rsidR="003D2C9F">
        <w:rPr>
          <w:rFonts w:ascii="Bookman Old Style" w:hAnsi="Bookman Old Style"/>
          <w:sz w:val="24"/>
          <w:szCs w:val="24"/>
        </w:rPr>
        <w:t xml:space="preserve">iejednoznacznie w literaturze oceniono rozwiązanie, zgodnie z którym </w:t>
      </w:r>
      <w:r w:rsidR="00DA1593">
        <w:rPr>
          <w:rFonts w:ascii="Bookman Old Style" w:hAnsi="Bookman Old Style"/>
          <w:sz w:val="24"/>
          <w:szCs w:val="24"/>
        </w:rPr>
        <w:t xml:space="preserve">wykonywanie kary aresztu za wykroczenie nie powoduje zawieszenia biegu </w:t>
      </w:r>
      <w:r w:rsidR="001523A5">
        <w:rPr>
          <w:rFonts w:ascii="Bookman Old Style" w:hAnsi="Bookman Old Style"/>
          <w:sz w:val="24"/>
          <w:szCs w:val="24"/>
        </w:rPr>
        <w:t xml:space="preserve">okresu, na który orzeczono </w:t>
      </w:r>
      <w:r w:rsidR="007C160E">
        <w:rPr>
          <w:rFonts w:ascii="Bookman Old Style" w:hAnsi="Bookman Old Style"/>
          <w:sz w:val="24"/>
          <w:szCs w:val="24"/>
        </w:rPr>
        <w:t>karę dodatkową</w:t>
      </w:r>
      <w:r w:rsidR="001523A5">
        <w:rPr>
          <w:rFonts w:ascii="Bookman Old Style" w:hAnsi="Bookman Old Style"/>
          <w:sz w:val="24"/>
          <w:szCs w:val="24"/>
        </w:rPr>
        <w:t xml:space="preserve"> wymiern</w:t>
      </w:r>
      <w:r w:rsidR="007C160E">
        <w:rPr>
          <w:rFonts w:ascii="Bookman Old Style" w:hAnsi="Bookman Old Style"/>
          <w:sz w:val="24"/>
          <w:szCs w:val="24"/>
        </w:rPr>
        <w:t>ą</w:t>
      </w:r>
      <w:r w:rsidR="001523A5">
        <w:rPr>
          <w:rFonts w:ascii="Bookman Old Style" w:hAnsi="Bookman Old Style"/>
          <w:sz w:val="24"/>
          <w:szCs w:val="24"/>
        </w:rPr>
        <w:t xml:space="preserve"> w czasie za przestępstwo. </w:t>
      </w:r>
      <w:r w:rsidR="00ED523F">
        <w:rPr>
          <w:rFonts w:ascii="Bookman Old Style" w:hAnsi="Bookman Old Style"/>
          <w:sz w:val="24"/>
          <w:szCs w:val="24"/>
        </w:rPr>
        <w:t xml:space="preserve">Zdaniem J. Kuleszy, </w:t>
      </w:r>
      <w:r w:rsidR="0018486E">
        <w:rPr>
          <w:rFonts w:ascii="Bookman Old Style" w:hAnsi="Bookman Old Style"/>
          <w:sz w:val="24"/>
          <w:szCs w:val="24"/>
        </w:rPr>
        <w:t xml:space="preserve">„kara aresztu nie wywierałaby i tak istotnego wpływu na bieg kar </w:t>
      </w:r>
      <w:r w:rsidR="00943FF3">
        <w:rPr>
          <w:rFonts w:ascii="Bookman Old Style" w:hAnsi="Bookman Old Style"/>
          <w:sz w:val="24"/>
          <w:szCs w:val="24"/>
        </w:rPr>
        <w:t>dodatkowych,</w:t>
      </w:r>
      <w:r w:rsidR="0018486E">
        <w:rPr>
          <w:rFonts w:ascii="Bookman Old Style" w:hAnsi="Bookman Old Style"/>
          <w:sz w:val="24"/>
          <w:szCs w:val="24"/>
        </w:rPr>
        <w:t xml:space="preserve"> </w:t>
      </w:r>
      <w:r w:rsidR="00523E19">
        <w:rPr>
          <w:rFonts w:ascii="Bookman Old Style" w:hAnsi="Bookman Old Style"/>
          <w:sz w:val="24"/>
          <w:szCs w:val="24"/>
        </w:rPr>
        <w:t xml:space="preserve"> </w:t>
      </w:r>
      <w:r w:rsidR="00C2006A">
        <w:rPr>
          <w:rFonts w:ascii="Bookman Old Style" w:hAnsi="Bookman Old Style"/>
          <w:sz w:val="24"/>
          <w:szCs w:val="24"/>
        </w:rPr>
        <w:t xml:space="preserve">gdyż łączny wymiar kary zasadniczej i zastępczej aresztu </w:t>
      </w:r>
      <w:r w:rsidR="00D95141">
        <w:rPr>
          <w:rFonts w:ascii="Bookman Old Style" w:hAnsi="Bookman Old Style"/>
          <w:sz w:val="24"/>
          <w:szCs w:val="24"/>
        </w:rPr>
        <w:t xml:space="preserve">nie może przekroczyć 3 miesięcy” (J. Kulesza, Bieg kar dodatkowych wymienionych w art. 38 pkt 1-4kk, Nowe Prawo </w:t>
      </w:r>
      <w:r w:rsidR="005A0F09">
        <w:rPr>
          <w:rFonts w:ascii="Bookman Old Style" w:hAnsi="Bookman Old Style"/>
          <w:sz w:val="24"/>
          <w:szCs w:val="24"/>
        </w:rPr>
        <w:t xml:space="preserve">1981, nr 5, s. 43-44). Natomiast zdaniem R. A. Stefańskiego, pogląd ten </w:t>
      </w:r>
      <w:r w:rsidR="00D152B2">
        <w:rPr>
          <w:rFonts w:ascii="Bookman Old Style" w:hAnsi="Bookman Old Style"/>
          <w:sz w:val="24"/>
          <w:szCs w:val="24"/>
        </w:rPr>
        <w:t>był</w:t>
      </w:r>
      <w:r w:rsidR="005A0F09">
        <w:rPr>
          <w:rFonts w:ascii="Bookman Old Style" w:hAnsi="Bookman Old Style"/>
          <w:sz w:val="24"/>
          <w:szCs w:val="24"/>
        </w:rPr>
        <w:t xml:space="preserve"> chybiony</w:t>
      </w:r>
      <w:r w:rsidR="005E67D2">
        <w:rPr>
          <w:rFonts w:ascii="Bookman Old Style" w:hAnsi="Bookman Old Style"/>
          <w:sz w:val="24"/>
          <w:szCs w:val="24"/>
        </w:rPr>
        <w:t xml:space="preserve">, wszak w przypadku wymierzenia kary dodatkowej nawet na najkrótszy okres wynoszący </w:t>
      </w:r>
      <w:r w:rsidR="00864F0A">
        <w:rPr>
          <w:rFonts w:ascii="Bookman Old Style" w:hAnsi="Bookman Old Style"/>
          <w:sz w:val="24"/>
          <w:szCs w:val="24"/>
        </w:rPr>
        <w:t>rok</w:t>
      </w:r>
      <w:r w:rsidR="009B0CE7">
        <w:rPr>
          <w:rFonts w:ascii="Bookman Old Style" w:hAnsi="Bookman Old Style"/>
          <w:sz w:val="24"/>
          <w:szCs w:val="24"/>
        </w:rPr>
        <w:t>, kara aresztu stanowiła ¼ tego okresu</w:t>
      </w:r>
      <w:r w:rsidR="002F7B1A">
        <w:rPr>
          <w:rFonts w:ascii="Bookman Old Style" w:hAnsi="Bookman Old Style"/>
          <w:sz w:val="24"/>
          <w:szCs w:val="24"/>
        </w:rPr>
        <w:t>, a przy wielokrotnym ukaraniu karą areszt</w:t>
      </w:r>
      <w:r w:rsidR="0071773D">
        <w:rPr>
          <w:rFonts w:ascii="Bookman Old Style" w:hAnsi="Bookman Old Style"/>
          <w:sz w:val="24"/>
          <w:szCs w:val="24"/>
        </w:rPr>
        <w:t xml:space="preserve">u- przy wymiarze </w:t>
      </w:r>
      <w:r w:rsidR="0071773D">
        <w:rPr>
          <w:rFonts w:ascii="Bookman Old Style" w:hAnsi="Bookman Old Style"/>
          <w:sz w:val="24"/>
          <w:szCs w:val="24"/>
        </w:rPr>
        <w:lastRenderedPageBreak/>
        <w:t xml:space="preserve">wynoszącym 3 miesiące (na gruncie niekatulanego już stanu prawnego, </w:t>
      </w:r>
      <w:proofErr w:type="spellStart"/>
      <w:r w:rsidR="0071773D">
        <w:rPr>
          <w:rFonts w:ascii="Bookman Old Style" w:hAnsi="Bookman Old Style"/>
          <w:sz w:val="24"/>
          <w:szCs w:val="24"/>
        </w:rPr>
        <w:t>podkr</w:t>
      </w:r>
      <w:proofErr w:type="spellEnd"/>
      <w:r w:rsidR="0071773D">
        <w:rPr>
          <w:rFonts w:ascii="Bookman Old Style" w:hAnsi="Bookman Old Style"/>
          <w:sz w:val="24"/>
          <w:szCs w:val="24"/>
        </w:rPr>
        <w:t>. KKPK)</w:t>
      </w:r>
      <w:r w:rsidR="007C160E">
        <w:rPr>
          <w:rFonts w:ascii="Bookman Old Style" w:hAnsi="Bookman Old Style"/>
          <w:sz w:val="24"/>
          <w:szCs w:val="24"/>
        </w:rPr>
        <w:t>, kara dodatkowa</w:t>
      </w:r>
      <w:r w:rsidR="001E4774">
        <w:rPr>
          <w:rFonts w:ascii="Bookman Old Style" w:hAnsi="Bookman Old Style"/>
          <w:sz w:val="24"/>
          <w:szCs w:val="24"/>
        </w:rPr>
        <w:t xml:space="preserve"> mogłaby być wykonana w całości w czasie odbywania kary zasadniczej wymierzonej za wykroczenie. Stąd </w:t>
      </w:r>
      <w:r w:rsidR="00226E58">
        <w:rPr>
          <w:rFonts w:ascii="Bookman Old Style" w:hAnsi="Bookman Old Style"/>
          <w:sz w:val="24"/>
          <w:szCs w:val="24"/>
        </w:rPr>
        <w:t xml:space="preserve">pominięcie kary aresztu w art. 45kk z </w:t>
      </w:r>
      <w:r w:rsidR="00523E19">
        <w:rPr>
          <w:rFonts w:ascii="Bookman Old Style" w:hAnsi="Bookman Old Style"/>
          <w:sz w:val="24"/>
          <w:szCs w:val="24"/>
        </w:rPr>
        <w:t>1969 r.</w:t>
      </w:r>
      <w:r w:rsidR="00226E58">
        <w:rPr>
          <w:rFonts w:ascii="Bookman Old Style" w:hAnsi="Bookman Old Style"/>
          <w:sz w:val="24"/>
          <w:szCs w:val="24"/>
        </w:rPr>
        <w:t xml:space="preserve"> </w:t>
      </w:r>
      <w:r w:rsidR="00523E19">
        <w:rPr>
          <w:rFonts w:ascii="Bookman Old Style" w:hAnsi="Bookman Old Style"/>
          <w:sz w:val="24"/>
          <w:szCs w:val="24"/>
        </w:rPr>
        <w:t xml:space="preserve"> </w:t>
      </w:r>
      <w:r w:rsidR="00226E58">
        <w:rPr>
          <w:rFonts w:ascii="Bookman Old Style" w:hAnsi="Bookman Old Style"/>
          <w:sz w:val="24"/>
          <w:szCs w:val="24"/>
        </w:rPr>
        <w:t xml:space="preserve">Autor uznał za stojące w sprzeczności z </w:t>
      </w:r>
      <w:r w:rsidR="00E825F9">
        <w:rPr>
          <w:rFonts w:ascii="Bookman Old Style" w:hAnsi="Bookman Old Style"/>
          <w:sz w:val="24"/>
          <w:szCs w:val="24"/>
        </w:rPr>
        <w:t>celem uregulowania przewidującego zawieszenie biegu kar dodatkowych (R. A. Stefański, Zawieszenie</w:t>
      </w:r>
      <w:r w:rsidR="00C33CCD">
        <w:rPr>
          <w:rFonts w:ascii="Bookman Old Style" w:hAnsi="Bookman Old Style"/>
          <w:sz w:val="24"/>
          <w:szCs w:val="24"/>
        </w:rPr>
        <w:t>…,</w:t>
      </w:r>
      <w:r w:rsidR="00E825F9">
        <w:rPr>
          <w:rFonts w:ascii="Bookman Old Style" w:hAnsi="Bookman Old Style"/>
          <w:sz w:val="24"/>
          <w:szCs w:val="24"/>
        </w:rPr>
        <w:t xml:space="preserve"> </w:t>
      </w:r>
      <w:r w:rsidR="007A68CC">
        <w:rPr>
          <w:rFonts w:ascii="Bookman Old Style" w:hAnsi="Bookman Old Style"/>
          <w:sz w:val="24"/>
          <w:szCs w:val="24"/>
        </w:rPr>
        <w:t>s. 142).</w:t>
      </w:r>
      <w:r w:rsidR="00B50E8A">
        <w:rPr>
          <w:rFonts w:ascii="Bookman Old Style" w:hAnsi="Bookman Old Style"/>
          <w:sz w:val="24"/>
          <w:szCs w:val="24"/>
        </w:rPr>
        <w:t xml:space="preserve"> Jakkolwiek obecnie kar</w:t>
      </w:r>
      <w:r w:rsidR="00233D17">
        <w:rPr>
          <w:rFonts w:ascii="Bookman Old Style" w:hAnsi="Bookman Old Style"/>
          <w:sz w:val="24"/>
          <w:szCs w:val="24"/>
        </w:rPr>
        <w:t>a</w:t>
      </w:r>
      <w:r w:rsidR="00B50E8A">
        <w:rPr>
          <w:rFonts w:ascii="Bookman Old Style" w:hAnsi="Bookman Old Style"/>
          <w:sz w:val="24"/>
          <w:szCs w:val="24"/>
        </w:rPr>
        <w:t xml:space="preserve"> aresztu wynosi od 5 do 30 dni, to zakładając najsurowszy</w:t>
      </w:r>
      <w:r w:rsidR="00233D17">
        <w:rPr>
          <w:rFonts w:ascii="Bookman Old Style" w:hAnsi="Bookman Old Style"/>
          <w:sz w:val="24"/>
          <w:szCs w:val="24"/>
        </w:rPr>
        <w:t xml:space="preserve"> jej</w:t>
      </w:r>
      <w:r w:rsidR="00B50E8A">
        <w:rPr>
          <w:rFonts w:ascii="Bookman Old Style" w:hAnsi="Bookman Old Style"/>
          <w:sz w:val="24"/>
          <w:szCs w:val="24"/>
        </w:rPr>
        <w:t xml:space="preserve"> wymiar, stanowi ona</w:t>
      </w:r>
      <w:r w:rsidR="00C453BB">
        <w:rPr>
          <w:rFonts w:ascii="Bookman Old Style" w:hAnsi="Bookman Old Style"/>
          <w:sz w:val="24"/>
          <w:szCs w:val="24"/>
        </w:rPr>
        <w:t xml:space="preserve">- co do zasady- 1/12 części minimalnego okresu, na który można orzec </w:t>
      </w:r>
      <w:r w:rsidR="001B62FE">
        <w:rPr>
          <w:rFonts w:ascii="Bookman Old Style" w:hAnsi="Bookman Old Style"/>
          <w:sz w:val="24"/>
          <w:szCs w:val="24"/>
        </w:rPr>
        <w:t>zakaz</w:t>
      </w:r>
      <w:r w:rsidR="00C453BB">
        <w:rPr>
          <w:rFonts w:ascii="Bookman Old Style" w:hAnsi="Bookman Old Style"/>
          <w:sz w:val="24"/>
          <w:szCs w:val="24"/>
        </w:rPr>
        <w:t xml:space="preserve"> wymierny w czasie (z wyjątkiem zakazu wstępu na imprezy masowe, który orzeka się od 2 do 6 lat</w:t>
      </w:r>
      <w:r w:rsidR="003840C5">
        <w:rPr>
          <w:rFonts w:ascii="Bookman Old Style" w:hAnsi="Bookman Old Style"/>
          <w:sz w:val="24"/>
          <w:szCs w:val="24"/>
        </w:rPr>
        <w:t xml:space="preserve">). Rozwiązanie takie wzmacnia przytoczone wyżej stanowisko J. Kuleszy o braku potrzeby wprowadzania reguły, zgodnie z którą </w:t>
      </w:r>
      <w:r w:rsidR="009E08B6">
        <w:rPr>
          <w:rFonts w:ascii="Bookman Old Style" w:hAnsi="Bookman Old Style"/>
          <w:sz w:val="24"/>
          <w:szCs w:val="24"/>
        </w:rPr>
        <w:t xml:space="preserve">wykonywanie kary aresztu winno zawieszać bieg terminu, na który orzeczono </w:t>
      </w:r>
      <w:r w:rsidR="00100FEC">
        <w:rPr>
          <w:rFonts w:ascii="Bookman Old Style" w:hAnsi="Bookman Old Style"/>
          <w:sz w:val="24"/>
          <w:szCs w:val="24"/>
        </w:rPr>
        <w:t>zakaz</w:t>
      </w:r>
      <w:r w:rsidR="009E08B6">
        <w:rPr>
          <w:rFonts w:ascii="Bookman Old Style" w:hAnsi="Bookman Old Style"/>
          <w:sz w:val="24"/>
          <w:szCs w:val="24"/>
        </w:rPr>
        <w:t xml:space="preserve"> za przestępstwo. Z drugiej jednak strony nie można pomijać ratio legis </w:t>
      </w:r>
      <w:r w:rsidR="00664B69">
        <w:rPr>
          <w:rFonts w:ascii="Bookman Old Style" w:hAnsi="Bookman Old Style"/>
          <w:sz w:val="24"/>
          <w:szCs w:val="24"/>
        </w:rPr>
        <w:t xml:space="preserve">takiego zawieszenia, którym jest wstrzymanie biegu takiego </w:t>
      </w:r>
      <w:r w:rsidR="0032497A">
        <w:rPr>
          <w:rFonts w:ascii="Bookman Old Style" w:hAnsi="Bookman Old Style"/>
          <w:sz w:val="24"/>
          <w:szCs w:val="24"/>
        </w:rPr>
        <w:t>okresu</w:t>
      </w:r>
      <w:r w:rsidR="00664B69">
        <w:rPr>
          <w:rFonts w:ascii="Bookman Old Style" w:hAnsi="Bookman Old Style"/>
          <w:sz w:val="24"/>
          <w:szCs w:val="24"/>
        </w:rPr>
        <w:t xml:space="preserve"> dlatego, że ukarany (skazany) w warunkach izolacji w zakładzie karnym i tak nie jest w stanie wykonywać praw, których został pozbawiony</w:t>
      </w:r>
      <w:r w:rsidR="005F6D8D">
        <w:rPr>
          <w:rFonts w:ascii="Bookman Old Style" w:hAnsi="Bookman Old Style"/>
          <w:sz w:val="24"/>
          <w:szCs w:val="24"/>
        </w:rPr>
        <w:t xml:space="preserve">. Bieg </w:t>
      </w:r>
      <w:r w:rsidR="00523E19">
        <w:rPr>
          <w:rFonts w:ascii="Bookman Old Style" w:hAnsi="Bookman Old Style"/>
          <w:sz w:val="24"/>
          <w:szCs w:val="24"/>
        </w:rPr>
        <w:t>terminu,</w:t>
      </w:r>
      <w:r w:rsidR="005F6D8D">
        <w:rPr>
          <w:rFonts w:ascii="Bookman Old Style" w:hAnsi="Bookman Old Style"/>
          <w:sz w:val="24"/>
          <w:szCs w:val="24"/>
        </w:rPr>
        <w:t xml:space="preserve"> </w:t>
      </w:r>
      <w:r w:rsidR="00523E19">
        <w:rPr>
          <w:rFonts w:ascii="Bookman Old Style" w:hAnsi="Bookman Old Style"/>
          <w:sz w:val="24"/>
          <w:szCs w:val="24"/>
        </w:rPr>
        <w:t xml:space="preserve"> </w:t>
      </w:r>
      <w:r w:rsidR="005F6D8D">
        <w:rPr>
          <w:rFonts w:ascii="Bookman Old Style" w:hAnsi="Bookman Old Style"/>
          <w:sz w:val="24"/>
          <w:szCs w:val="24"/>
        </w:rPr>
        <w:t xml:space="preserve">na który orzeczono środek karny w takiej sytuacji oznacza de facto, że </w:t>
      </w:r>
      <w:r w:rsidR="00857D28">
        <w:rPr>
          <w:rFonts w:ascii="Bookman Old Style" w:hAnsi="Bookman Old Style"/>
          <w:sz w:val="24"/>
          <w:szCs w:val="24"/>
        </w:rPr>
        <w:t>wobec spraw</w:t>
      </w:r>
      <w:r w:rsidR="0032497A">
        <w:rPr>
          <w:rFonts w:ascii="Bookman Old Style" w:hAnsi="Bookman Old Style"/>
          <w:sz w:val="24"/>
          <w:szCs w:val="24"/>
        </w:rPr>
        <w:t>c</w:t>
      </w:r>
      <w:r w:rsidR="00857D28">
        <w:rPr>
          <w:rFonts w:ascii="Bookman Old Style" w:hAnsi="Bookman Old Style"/>
          <w:sz w:val="24"/>
          <w:szCs w:val="24"/>
        </w:rPr>
        <w:t>y środek taki jest wykonywany mimo tego, że</w:t>
      </w:r>
      <w:r w:rsidR="00B93020">
        <w:rPr>
          <w:rFonts w:ascii="Bookman Old Style" w:hAnsi="Bookman Old Style"/>
          <w:sz w:val="24"/>
          <w:szCs w:val="24"/>
        </w:rPr>
        <w:t xml:space="preserve"> z powodu izolacji</w:t>
      </w:r>
      <w:r w:rsidR="00857D28">
        <w:rPr>
          <w:rFonts w:ascii="Bookman Old Style" w:hAnsi="Bookman Old Style"/>
          <w:sz w:val="24"/>
          <w:szCs w:val="24"/>
        </w:rPr>
        <w:t xml:space="preserve"> i tak nie może on zrobić użytku z praw, których został pozbawiony.</w:t>
      </w:r>
      <w:r w:rsidR="009C3BA5">
        <w:rPr>
          <w:rFonts w:ascii="Bookman Old Style" w:hAnsi="Bookman Old Style"/>
          <w:sz w:val="24"/>
          <w:szCs w:val="24"/>
        </w:rPr>
        <w:t xml:space="preserve"> A więc i w takim wypadku wykonywanie zakazu jest iluzoryczne i nie wiąże się w istocie z żadną dolegliwością.</w:t>
      </w:r>
      <w:r w:rsidR="00857D28">
        <w:rPr>
          <w:rFonts w:ascii="Bookman Old Style" w:hAnsi="Bookman Old Style"/>
          <w:sz w:val="24"/>
          <w:szCs w:val="24"/>
        </w:rPr>
        <w:t xml:space="preserve"> </w:t>
      </w:r>
    </w:p>
    <w:p w14:paraId="792F3492" w14:textId="77777777" w:rsidR="0011795C" w:rsidRDefault="0011795C" w:rsidP="00475580">
      <w:pPr>
        <w:spacing w:after="0" w:line="360" w:lineRule="auto"/>
        <w:jc w:val="both"/>
        <w:rPr>
          <w:rFonts w:ascii="Bookman Old Style" w:hAnsi="Bookman Old Style"/>
          <w:sz w:val="24"/>
          <w:szCs w:val="24"/>
        </w:rPr>
      </w:pPr>
    </w:p>
    <w:p w14:paraId="237C89F9" w14:textId="422C2B02" w:rsidR="00D42A26" w:rsidRDefault="0011795C" w:rsidP="00475580">
      <w:pPr>
        <w:spacing w:after="0" w:line="360" w:lineRule="auto"/>
        <w:jc w:val="both"/>
        <w:rPr>
          <w:rFonts w:ascii="Bookman Old Style" w:hAnsi="Bookman Old Style"/>
          <w:sz w:val="24"/>
          <w:szCs w:val="24"/>
        </w:rPr>
      </w:pPr>
      <w:r>
        <w:rPr>
          <w:rFonts w:ascii="Bookman Old Style" w:hAnsi="Bookman Old Style"/>
          <w:sz w:val="24"/>
          <w:szCs w:val="24"/>
        </w:rPr>
        <w:t xml:space="preserve">7. Uwzględniając powyższe uwagi należy </w:t>
      </w:r>
      <w:r w:rsidR="00B50E8A">
        <w:rPr>
          <w:rFonts w:ascii="Bookman Old Style" w:hAnsi="Bookman Old Style"/>
          <w:sz w:val="24"/>
          <w:szCs w:val="24"/>
        </w:rPr>
        <w:t>co do zasady ocenić pozyt</w:t>
      </w:r>
      <w:r w:rsidR="00B54660">
        <w:rPr>
          <w:rFonts w:ascii="Bookman Old Style" w:hAnsi="Bookman Old Style"/>
          <w:sz w:val="24"/>
          <w:szCs w:val="24"/>
        </w:rPr>
        <w:t>ywnie kierunek zmian zaproponowany w ocenianym projekcie na gruncie kk i kw.</w:t>
      </w:r>
      <w:r w:rsidR="00100923">
        <w:rPr>
          <w:rFonts w:ascii="Bookman Old Style" w:hAnsi="Bookman Old Style"/>
          <w:sz w:val="24"/>
          <w:szCs w:val="24"/>
        </w:rPr>
        <w:t xml:space="preserve"> Zasadniczo słuszne jest wprowadzenie do polskiego porządku prawnego </w:t>
      </w:r>
      <w:r w:rsidR="002A08FE">
        <w:rPr>
          <w:rFonts w:ascii="Bookman Old Style" w:hAnsi="Bookman Old Style"/>
          <w:sz w:val="24"/>
          <w:szCs w:val="24"/>
        </w:rPr>
        <w:t>reguły</w:t>
      </w:r>
      <w:r w:rsidR="00100923">
        <w:rPr>
          <w:rFonts w:ascii="Bookman Old Style" w:hAnsi="Bookman Old Style"/>
          <w:sz w:val="24"/>
          <w:szCs w:val="24"/>
        </w:rPr>
        <w:t>, zgodnie z którą w razie orzeczenia wobec tej samej osoby zakazów prowadzenia pojazdów tego samego rodzaju za przestępstwo lub wykroczenie, wykonuje się je w takiej kolejności, w jakiej się uprawomocniły. Moment uprawomocnienia jest jednocześnie momentem, od którego środek taki obowiązuje. Ustalenie daty prawomocności</w:t>
      </w:r>
      <w:r w:rsidR="006447AD">
        <w:rPr>
          <w:rFonts w:ascii="Bookman Old Style" w:hAnsi="Bookman Old Style"/>
          <w:sz w:val="24"/>
          <w:szCs w:val="24"/>
        </w:rPr>
        <w:t xml:space="preserve"> </w:t>
      </w:r>
      <w:r w:rsidR="00100923">
        <w:rPr>
          <w:rFonts w:ascii="Bookman Old Style" w:hAnsi="Bookman Old Style"/>
          <w:sz w:val="24"/>
          <w:szCs w:val="24"/>
        </w:rPr>
        <w:t>nie wywołuje w praktyce problemów, zawsze jest to konkretn</w:t>
      </w:r>
      <w:r w:rsidR="00453D99">
        <w:rPr>
          <w:rFonts w:ascii="Bookman Old Style" w:hAnsi="Bookman Old Style"/>
          <w:sz w:val="24"/>
          <w:szCs w:val="24"/>
        </w:rPr>
        <w:t>y</w:t>
      </w:r>
      <w:r w:rsidR="00100923">
        <w:rPr>
          <w:rFonts w:ascii="Bookman Old Style" w:hAnsi="Bookman Old Style"/>
          <w:sz w:val="24"/>
          <w:szCs w:val="24"/>
        </w:rPr>
        <w:t xml:space="preserve"> d</w:t>
      </w:r>
      <w:r w:rsidR="00453D99">
        <w:rPr>
          <w:rFonts w:ascii="Bookman Old Style" w:hAnsi="Bookman Old Style"/>
          <w:sz w:val="24"/>
          <w:szCs w:val="24"/>
        </w:rPr>
        <w:t>zień</w:t>
      </w:r>
      <w:r w:rsidR="00100923">
        <w:rPr>
          <w:rFonts w:ascii="Bookman Old Style" w:hAnsi="Bookman Old Style"/>
          <w:sz w:val="24"/>
          <w:szCs w:val="24"/>
        </w:rPr>
        <w:t xml:space="preserve">. Stąd przyjęcie takiej daty jako kryterium kolejności </w:t>
      </w:r>
      <w:r w:rsidR="001F1E11">
        <w:rPr>
          <w:rFonts w:ascii="Bookman Old Style" w:hAnsi="Bookman Old Style"/>
          <w:sz w:val="24"/>
          <w:szCs w:val="24"/>
        </w:rPr>
        <w:t>w</w:t>
      </w:r>
      <w:r w:rsidR="00100923">
        <w:rPr>
          <w:rFonts w:ascii="Bookman Old Style" w:hAnsi="Bookman Old Style"/>
          <w:sz w:val="24"/>
          <w:szCs w:val="24"/>
        </w:rPr>
        <w:t xml:space="preserve">prowadzania do wykonania zakazów prowadzenia pojazdów tego samego rodzaju orzeczonych wobec tej samej osoby jawi się jako </w:t>
      </w:r>
      <w:r w:rsidR="00100923">
        <w:rPr>
          <w:rFonts w:ascii="Bookman Old Style" w:hAnsi="Bookman Old Style"/>
          <w:sz w:val="24"/>
          <w:szCs w:val="24"/>
        </w:rPr>
        <w:lastRenderedPageBreak/>
        <w:t xml:space="preserve">precyzyjne. Warto jednak dostrzec, że w tym przypadku </w:t>
      </w:r>
      <w:r w:rsidR="001B0968">
        <w:rPr>
          <w:rFonts w:ascii="Bookman Old Style" w:hAnsi="Bookman Old Style"/>
          <w:sz w:val="24"/>
          <w:szCs w:val="24"/>
        </w:rPr>
        <w:t xml:space="preserve">proponuje się </w:t>
      </w:r>
      <w:r w:rsidR="00100923">
        <w:rPr>
          <w:rFonts w:ascii="Bookman Old Style" w:hAnsi="Bookman Old Style"/>
          <w:sz w:val="24"/>
          <w:szCs w:val="24"/>
        </w:rPr>
        <w:t>przyję</w:t>
      </w:r>
      <w:r w:rsidR="001B0968">
        <w:rPr>
          <w:rFonts w:ascii="Bookman Old Style" w:hAnsi="Bookman Old Style"/>
          <w:sz w:val="24"/>
          <w:szCs w:val="24"/>
        </w:rPr>
        <w:t>cie</w:t>
      </w:r>
      <w:r w:rsidR="00100923">
        <w:rPr>
          <w:rFonts w:ascii="Bookman Old Style" w:hAnsi="Bookman Old Style"/>
          <w:sz w:val="24"/>
          <w:szCs w:val="24"/>
        </w:rPr>
        <w:t xml:space="preserve"> inn</w:t>
      </w:r>
      <w:r w:rsidR="001B0968">
        <w:rPr>
          <w:rFonts w:ascii="Bookman Old Style" w:hAnsi="Bookman Old Style"/>
          <w:sz w:val="24"/>
          <w:szCs w:val="24"/>
        </w:rPr>
        <w:t>ej</w:t>
      </w:r>
      <w:r w:rsidR="00100923">
        <w:rPr>
          <w:rFonts w:ascii="Bookman Old Style" w:hAnsi="Bookman Old Style"/>
          <w:sz w:val="24"/>
          <w:szCs w:val="24"/>
        </w:rPr>
        <w:t xml:space="preserve"> zasad</w:t>
      </w:r>
      <w:r w:rsidR="001B0968">
        <w:rPr>
          <w:rFonts w:ascii="Bookman Old Style" w:hAnsi="Bookman Old Style"/>
          <w:sz w:val="24"/>
          <w:szCs w:val="24"/>
        </w:rPr>
        <w:t>y</w:t>
      </w:r>
      <w:r w:rsidR="00100923">
        <w:rPr>
          <w:rFonts w:ascii="Bookman Old Style" w:hAnsi="Bookman Old Style"/>
          <w:sz w:val="24"/>
          <w:szCs w:val="24"/>
        </w:rPr>
        <w:t xml:space="preserve"> niż na gruncie art. 80§1kk</w:t>
      </w:r>
      <w:r w:rsidR="00C610AD">
        <w:rPr>
          <w:rFonts w:ascii="Bookman Old Style" w:hAnsi="Bookman Old Style"/>
          <w:sz w:val="24"/>
          <w:szCs w:val="24"/>
        </w:rPr>
        <w:t>w</w:t>
      </w:r>
      <w:r w:rsidR="00100923">
        <w:rPr>
          <w:rFonts w:ascii="Bookman Old Style" w:hAnsi="Bookman Old Style"/>
          <w:sz w:val="24"/>
          <w:szCs w:val="24"/>
        </w:rPr>
        <w:t xml:space="preserve">, gdzie o kolejności wykonywania kary pozbawienia wolności wobec tej samej osoby decyduje </w:t>
      </w:r>
      <w:r w:rsidR="00523E19">
        <w:rPr>
          <w:rFonts w:ascii="Bookman Old Style" w:hAnsi="Bookman Old Style"/>
          <w:sz w:val="24"/>
          <w:szCs w:val="24"/>
        </w:rPr>
        <w:t>data wpłynięcia</w:t>
      </w:r>
      <w:r w:rsidR="001B0968">
        <w:rPr>
          <w:rFonts w:ascii="Bookman Old Style" w:hAnsi="Bookman Old Style"/>
          <w:sz w:val="24"/>
          <w:szCs w:val="24"/>
        </w:rPr>
        <w:t xml:space="preserve"> orzeczenia</w:t>
      </w:r>
      <w:r w:rsidR="00100923">
        <w:rPr>
          <w:rFonts w:ascii="Bookman Old Style" w:hAnsi="Bookman Old Style"/>
          <w:sz w:val="24"/>
          <w:szCs w:val="24"/>
        </w:rPr>
        <w:t xml:space="preserve"> do wykonania. Wydaje się, że przyjęcie takiego samego rozwiązania w przypadku zakazu prowadzenia pojazdów mogłoby w praktyce komplikować proces wykonywania kilku środków karnych tego samego rodzaju.</w:t>
      </w:r>
      <w:r w:rsidR="00D43F01">
        <w:rPr>
          <w:rFonts w:ascii="Bookman Old Style" w:hAnsi="Bookman Old Style"/>
          <w:sz w:val="24"/>
          <w:szCs w:val="24"/>
        </w:rPr>
        <w:t xml:space="preserve"> Równie słuszne wydaje się wprowadzenie zasady, zgodnie z którą okres, na który orzeczono zakaz prowadzenia pojazdów</w:t>
      </w:r>
      <w:r w:rsidR="00923AE7">
        <w:rPr>
          <w:rFonts w:ascii="Bookman Old Style" w:hAnsi="Bookman Old Style"/>
          <w:sz w:val="24"/>
          <w:szCs w:val="24"/>
        </w:rPr>
        <w:t xml:space="preserve"> za przestępstwo</w:t>
      </w:r>
      <w:r w:rsidR="00D43F01">
        <w:rPr>
          <w:rFonts w:ascii="Bookman Old Style" w:hAnsi="Bookman Old Style"/>
          <w:sz w:val="24"/>
          <w:szCs w:val="24"/>
        </w:rPr>
        <w:t xml:space="preserve"> nie biegnie w przypadku wykonywania kary aresztu, a </w:t>
      </w:r>
      <w:r w:rsidR="00523E19">
        <w:rPr>
          <w:rFonts w:ascii="Bookman Old Style" w:hAnsi="Bookman Old Style"/>
          <w:sz w:val="24"/>
          <w:szCs w:val="24"/>
        </w:rPr>
        <w:t>okres,</w:t>
      </w:r>
      <w:r w:rsidR="00D43F01">
        <w:rPr>
          <w:rFonts w:ascii="Bookman Old Style" w:hAnsi="Bookman Old Style"/>
          <w:sz w:val="24"/>
          <w:szCs w:val="24"/>
        </w:rPr>
        <w:t xml:space="preserve"> na który orzeczono taki sam zakaz za wykroczenie nie biegnie w trakcie wykonywania kary pozbawienia wolności. Takie rozwiązanie znajduje swoje pełne uzasadnienie w ratio legis zawieszenia biegu </w:t>
      </w:r>
      <w:r w:rsidR="007C08AF">
        <w:rPr>
          <w:rFonts w:ascii="Bookman Old Style" w:hAnsi="Bookman Old Style"/>
          <w:sz w:val="24"/>
          <w:szCs w:val="24"/>
        </w:rPr>
        <w:t>zakazów</w:t>
      </w:r>
      <w:r w:rsidR="00D43F01">
        <w:rPr>
          <w:rFonts w:ascii="Bookman Old Style" w:hAnsi="Bookman Old Style"/>
          <w:sz w:val="24"/>
          <w:szCs w:val="24"/>
        </w:rPr>
        <w:t xml:space="preserve"> wymiernych w czasie w trakcie odbywania kary o charakterze izolacyjnym.</w:t>
      </w:r>
      <w:r w:rsidR="00100923">
        <w:rPr>
          <w:rFonts w:ascii="Bookman Old Style" w:hAnsi="Bookman Old Style"/>
          <w:sz w:val="24"/>
          <w:szCs w:val="24"/>
        </w:rPr>
        <w:t xml:space="preserve"> </w:t>
      </w:r>
      <w:r w:rsidR="003B2261">
        <w:rPr>
          <w:rFonts w:ascii="Bookman Old Style" w:hAnsi="Bookman Old Style"/>
          <w:sz w:val="24"/>
          <w:szCs w:val="24"/>
        </w:rPr>
        <w:t>Jednakże szczegółowa</w:t>
      </w:r>
      <w:r w:rsidR="00B54660">
        <w:rPr>
          <w:rFonts w:ascii="Bookman Old Style" w:hAnsi="Bookman Old Style"/>
          <w:sz w:val="24"/>
          <w:szCs w:val="24"/>
        </w:rPr>
        <w:t xml:space="preserve"> </w:t>
      </w:r>
      <w:r w:rsidR="003B2261">
        <w:rPr>
          <w:rFonts w:ascii="Bookman Old Style" w:hAnsi="Bookman Old Style"/>
          <w:sz w:val="24"/>
          <w:szCs w:val="24"/>
        </w:rPr>
        <w:t>a</w:t>
      </w:r>
      <w:r w:rsidR="00B54660">
        <w:rPr>
          <w:rFonts w:ascii="Bookman Old Style" w:hAnsi="Bookman Old Style"/>
          <w:sz w:val="24"/>
          <w:szCs w:val="24"/>
        </w:rPr>
        <w:t xml:space="preserve">naliza </w:t>
      </w:r>
      <w:r w:rsidR="003B2261">
        <w:rPr>
          <w:rFonts w:ascii="Bookman Old Style" w:hAnsi="Bookman Old Style"/>
          <w:sz w:val="24"/>
          <w:szCs w:val="24"/>
        </w:rPr>
        <w:t>przedstawionego do oceny</w:t>
      </w:r>
      <w:r w:rsidR="00EB306D">
        <w:rPr>
          <w:rFonts w:ascii="Bookman Old Style" w:hAnsi="Bookman Old Style"/>
          <w:sz w:val="24"/>
          <w:szCs w:val="24"/>
        </w:rPr>
        <w:t xml:space="preserve"> projektu nasuwa </w:t>
      </w:r>
      <w:r w:rsidR="003B2261">
        <w:rPr>
          <w:rFonts w:ascii="Bookman Old Style" w:hAnsi="Bookman Old Style"/>
          <w:sz w:val="24"/>
          <w:szCs w:val="24"/>
        </w:rPr>
        <w:t>kilka</w:t>
      </w:r>
      <w:r w:rsidR="00EB306D">
        <w:rPr>
          <w:rFonts w:ascii="Bookman Old Style" w:hAnsi="Bookman Old Style"/>
          <w:sz w:val="24"/>
          <w:szCs w:val="24"/>
        </w:rPr>
        <w:t xml:space="preserve"> uwag natury krytycznej. </w:t>
      </w:r>
    </w:p>
    <w:p w14:paraId="73436ABC" w14:textId="77777777" w:rsidR="00D42A26" w:rsidRDefault="00D42A26" w:rsidP="00475580">
      <w:pPr>
        <w:spacing w:after="0" w:line="360" w:lineRule="auto"/>
        <w:jc w:val="both"/>
        <w:rPr>
          <w:rFonts w:ascii="Bookman Old Style" w:hAnsi="Bookman Old Style"/>
          <w:sz w:val="24"/>
          <w:szCs w:val="24"/>
        </w:rPr>
      </w:pPr>
    </w:p>
    <w:p w14:paraId="7EBFA587" w14:textId="56525DF1" w:rsidR="00100923" w:rsidRDefault="00D42A26" w:rsidP="00475580">
      <w:pPr>
        <w:spacing w:after="0" w:line="360" w:lineRule="auto"/>
        <w:jc w:val="both"/>
        <w:rPr>
          <w:rFonts w:ascii="Bookman Old Style" w:hAnsi="Bookman Old Style"/>
          <w:sz w:val="24"/>
          <w:szCs w:val="24"/>
        </w:rPr>
      </w:pPr>
      <w:r>
        <w:rPr>
          <w:rFonts w:ascii="Bookman Old Style" w:hAnsi="Bookman Old Style"/>
          <w:sz w:val="24"/>
          <w:szCs w:val="24"/>
        </w:rPr>
        <w:t xml:space="preserve">8. Po pierwsze, </w:t>
      </w:r>
      <w:r w:rsidR="00D43F01">
        <w:rPr>
          <w:rFonts w:ascii="Bookman Old Style" w:hAnsi="Bookman Old Style"/>
          <w:sz w:val="24"/>
          <w:szCs w:val="24"/>
        </w:rPr>
        <w:t>projektowany</w:t>
      </w:r>
      <w:r w:rsidR="00100923">
        <w:rPr>
          <w:rFonts w:ascii="Bookman Old Style" w:hAnsi="Bookman Old Style"/>
          <w:sz w:val="24"/>
          <w:szCs w:val="24"/>
        </w:rPr>
        <w:t xml:space="preserve"> art. 43§2 zdanie 2 kk nie rozwiązuje problemu, który może zrodzić się w praktyce, a mianowicie jednoczesnego uprawomocnienia się orzeczeń o zakazach prowadzenia pojazdów tego samego rodzaju. Takiej sytuacji wykluczyć nie można. </w:t>
      </w:r>
      <w:r w:rsidR="00FE23E3">
        <w:rPr>
          <w:rFonts w:ascii="Bookman Old Style" w:hAnsi="Bookman Old Style"/>
          <w:sz w:val="24"/>
          <w:szCs w:val="24"/>
        </w:rPr>
        <w:t>Brak jasnej regulacji w tym zakresie może prowadzić do sytuacji patowych, w których nie będzie wiadomo, który ze środków ma być wykonywany jako pierwszy.</w:t>
      </w:r>
      <w:r w:rsidR="00D43F01">
        <w:rPr>
          <w:rFonts w:ascii="Bookman Old Style" w:hAnsi="Bookman Old Style"/>
          <w:sz w:val="24"/>
          <w:szCs w:val="24"/>
        </w:rPr>
        <w:t xml:space="preserve"> Nie da się tej sytuacji rozwiązać przy pomocy art. 13§1kkw wszak nie jest to wątpliwość dotycząca wykonywania środków karnych- w takich przypadkach nie ma wątpliwości odnośnie do tego, kiedy uprawomocniły się orzeczenia o środkach, jest to sytuacja kolizyjna, a nie wątpliwa.</w:t>
      </w:r>
      <w:r w:rsidR="00FE23E3">
        <w:rPr>
          <w:rFonts w:ascii="Bookman Old Style" w:hAnsi="Bookman Old Style"/>
          <w:sz w:val="24"/>
          <w:szCs w:val="24"/>
        </w:rPr>
        <w:t xml:space="preserve"> Wydaje się, że w takich przypadkach </w:t>
      </w:r>
      <w:r w:rsidR="00CA0A88">
        <w:rPr>
          <w:rFonts w:ascii="Bookman Old Style" w:hAnsi="Bookman Old Style"/>
          <w:sz w:val="24"/>
          <w:szCs w:val="24"/>
        </w:rPr>
        <w:t>sędzia sądu</w:t>
      </w:r>
      <w:r w:rsidR="00FE23E3">
        <w:rPr>
          <w:rFonts w:ascii="Bookman Old Style" w:hAnsi="Bookman Old Style"/>
          <w:sz w:val="24"/>
          <w:szCs w:val="24"/>
        </w:rPr>
        <w:t>, który jako ostatni orzekł taki środek</w:t>
      </w:r>
      <w:r w:rsidR="00BF5384">
        <w:rPr>
          <w:rFonts w:ascii="Bookman Old Style" w:hAnsi="Bookman Old Style"/>
          <w:sz w:val="24"/>
          <w:szCs w:val="24"/>
        </w:rPr>
        <w:t>,</w:t>
      </w:r>
      <w:r w:rsidR="00FE23E3">
        <w:rPr>
          <w:rFonts w:ascii="Bookman Old Style" w:hAnsi="Bookman Old Style"/>
          <w:sz w:val="24"/>
          <w:szCs w:val="24"/>
        </w:rPr>
        <w:t xml:space="preserve"> winien rozstrzygać o kolejności </w:t>
      </w:r>
      <w:r w:rsidR="003D2F40">
        <w:rPr>
          <w:rFonts w:ascii="Bookman Old Style" w:hAnsi="Bookman Old Style"/>
          <w:sz w:val="24"/>
          <w:szCs w:val="24"/>
        </w:rPr>
        <w:t xml:space="preserve">ich </w:t>
      </w:r>
      <w:r w:rsidR="00FE23E3">
        <w:rPr>
          <w:rFonts w:ascii="Bookman Old Style" w:hAnsi="Bookman Old Style"/>
          <w:sz w:val="24"/>
          <w:szCs w:val="24"/>
        </w:rPr>
        <w:t>wprowadzenia do wykonania</w:t>
      </w:r>
      <w:r w:rsidR="003D2F40">
        <w:rPr>
          <w:rFonts w:ascii="Bookman Old Style" w:hAnsi="Bookman Old Style"/>
          <w:sz w:val="24"/>
          <w:szCs w:val="24"/>
        </w:rPr>
        <w:t xml:space="preserve"> przy uwzględnieniu celów tych instytucji</w:t>
      </w:r>
      <w:r w:rsidR="00FE23E3">
        <w:rPr>
          <w:rFonts w:ascii="Bookman Old Style" w:hAnsi="Bookman Old Style"/>
          <w:sz w:val="24"/>
          <w:szCs w:val="24"/>
        </w:rPr>
        <w:t>.</w:t>
      </w:r>
      <w:r w:rsidR="00A033E7">
        <w:rPr>
          <w:rFonts w:ascii="Bookman Old Style" w:hAnsi="Bookman Old Style"/>
          <w:sz w:val="24"/>
          <w:szCs w:val="24"/>
        </w:rPr>
        <w:t xml:space="preserve"> Skoro bowiem o kolejności wykonywania kar pozbawienia wolności rozstrzyga sędzia penitencjarny zgodnie z art. </w:t>
      </w:r>
      <w:r w:rsidR="00DE2A6D">
        <w:rPr>
          <w:rFonts w:ascii="Bookman Old Style" w:hAnsi="Bookman Old Style"/>
          <w:sz w:val="24"/>
          <w:szCs w:val="24"/>
        </w:rPr>
        <w:t xml:space="preserve">80§2kkw, nie ma </w:t>
      </w:r>
      <w:r w:rsidR="00523E19">
        <w:rPr>
          <w:rFonts w:ascii="Bookman Old Style" w:hAnsi="Bookman Old Style"/>
          <w:sz w:val="24"/>
          <w:szCs w:val="24"/>
        </w:rPr>
        <w:t>konieczności,</w:t>
      </w:r>
      <w:r w:rsidR="00DE2A6D">
        <w:rPr>
          <w:rFonts w:ascii="Bookman Old Style" w:hAnsi="Bookman Old Style"/>
          <w:sz w:val="24"/>
          <w:szCs w:val="24"/>
        </w:rPr>
        <w:t xml:space="preserve"> aby w przedstawionym przypadku decyzję podejmował sąd.</w:t>
      </w:r>
      <w:r w:rsidR="00FE23E3">
        <w:rPr>
          <w:rFonts w:ascii="Bookman Old Style" w:hAnsi="Bookman Old Style"/>
          <w:sz w:val="24"/>
          <w:szCs w:val="24"/>
        </w:rPr>
        <w:t xml:space="preserve"> O umiejscowieniu takiej regulacji będzie mowa w dalszej części opinii.</w:t>
      </w:r>
    </w:p>
    <w:p w14:paraId="116427F5" w14:textId="77777777" w:rsidR="00D43F01" w:rsidRDefault="00D43F01" w:rsidP="00475580">
      <w:pPr>
        <w:spacing w:after="0" w:line="360" w:lineRule="auto"/>
        <w:jc w:val="both"/>
        <w:rPr>
          <w:rFonts w:ascii="Bookman Old Style" w:hAnsi="Bookman Old Style"/>
          <w:sz w:val="24"/>
          <w:szCs w:val="24"/>
        </w:rPr>
      </w:pPr>
    </w:p>
    <w:p w14:paraId="7683BCEA" w14:textId="589B29B1" w:rsidR="00C437A6" w:rsidRDefault="00100923" w:rsidP="00475580">
      <w:pPr>
        <w:spacing w:after="0" w:line="360" w:lineRule="auto"/>
        <w:jc w:val="both"/>
        <w:rPr>
          <w:rFonts w:ascii="Bookman Old Style" w:hAnsi="Bookman Old Style"/>
          <w:sz w:val="24"/>
          <w:szCs w:val="24"/>
        </w:rPr>
      </w:pPr>
      <w:r>
        <w:rPr>
          <w:rFonts w:ascii="Bookman Old Style" w:hAnsi="Bookman Old Style"/>
          <w:sz w:val="24"/>
          <w:szCs w:val="24"/>
        </w:rPr>
        <w:lastRenderedPageBreak/>
        <w:t xml:space="preserve">9. Po drugie, </w:t>
      </w:r>
      <w:r w:rsidR="00D42A26">
        <w:rPr>
          <w:rFonts w:ascii="Bookman Old Style" w:hAnsi="Bookman Old Style"/>
          <w:sz w:val="24"/>
          <w:szCs w:val="24"/>
        </w:rPr>
        <w:t>w art. 3</w:t>
      </w:r>
      <w:r w:rsidR="00D635CE">
        <w:rPr>
          <w:rFonts w:ascii="Bookman Old Style" w:hAnsi="Bookman Old Style"/>
          <w:sz w:val="24"/>
          <w:szCs w:val="24"/>
        </w:rPr>
        <w:t>9 kk ustawodawca przewidział kilka zakazów</w:t>
      </w:r>
      <w:r w:rsidR="003D2F40">
        <w:rPr>
          <w:rFonts w:ascii="Bookman Old Style" w:hAnsi="Bookman Old Style"/>
          <w:sz w:val="24"/>
          <w:szCs w:val="24"/>
        </w:rPr>
        <w:t xml:space="preserve"> wymiernych w czasie</w:t>
      </w:r>
      <w:r w:rsidR="00D635CE">
        <w:rPr>
          <w:rFonts w:ascii="Bookman Old Style" w:hAnsi="Bookman Old Style"/>
          <w:sz w:val="24"/>
          <w:szCs w:val="24"/>
        </w:rPr>
        <w:t xml:space="preserve"> tj. </w:t>
      </w:r>
      <w:r w:rsidR="00804FC5">
        <w:rPr>
          <w:rFonts w:ascii="Bookman Old Style" w:hAnsi="Bookman Old Style"/>
          <w:sz w:val="24"/>
          <w:szCs w:val="24"/>
        </w:rPr>
        <w:t>zakaz zajmowania określonego stanowiska, wykonywania określonego zawodu lub prowadzenia określonej działalności gospodarczej</w:t>
      </w:r>
      <w:r w:rsidR="00FA382B">
        <w:rPr>
          <w:rFonts w:ascii="Bookman Old Style" w:hAnsi="Bookman Old Style"/>
          <w:sz w:val="24"/>
          <w:szCs w:val="24"/>
        </w:rPr>
        <w:t>, zakaz prowadzenia działalności związanej z wychowywaniem, leczeniem, edukacją małoletnich lub opieką nad nimi</w:t>
      </w:r>
      <w:r w:rsidR="00D20F8D">
        <w:rPr>
          <w:rFonts w:ascii="Bookman Old Style" w:hAnsi="Bookman Old Style"/>
          <w:sz w:val="24"/>
          <w:szCs w:val="24"/>
        </w:rPr>
        <w:t>, zakaz zajmowania stanowiska</w:t>
      </w:r>
      <w:r w:rsidR="00657283">
        <w:rPr>
          <w:rFonts w:ascii="Bookman Old Style" w:hAnsi="Bookman Old Style"/>
          <w:sz w:val="24"/>
          <w:szCs w:val="24"/>
        </w:rPr>
        <w:t>,</w:t>
      </w:r>
      <w:r w:rsidR="00D20F8D">
        <w:rPr>
          <w:rFonts w:ascii="Bookman Old Style" w:hAnsi="Bookman Old Style"/>
          <w:sz w:val="24"/>
          <w:szCs w:val="24"/>
        </w:rPr>
        <w:t xml:space="preserve"> wykonywania zawodu</w:t>
      </w:r>
      <w:r w:rsidR="00FD6D35">
        <w:rPr>
          <w:rFonts w:ascii="Bookman Old Style" w:hAnsi="Bookman Old Style"/>
          <w:sz w:val="24"/>
          <w:szCs w:val="24"/>
        </w:rPr>
        <w:t xml:space="preserve"> lub pracy w organach i instytucjach państwowych i samorządu terytorialnego, a także w spółkach prawa handlowego, w których Skarb Państwa lub jednostka samorządu terytorialnego posiadają bezpośrednio lub pośrednio przez inne podmioty co najmniej 10% akcji lub udziałów, zakaz przebywania w określonych środowiskach lub miejscach, kontaktowania się z określonymi osobami , zbliżania się do określonych osób lub opuszczania określonego miejsca pobytu bez zgody sądu, zakaz wstępu na imprezę masową, zakaz wstępu do ośrodków gier i uczestnictwa w grach hazardowych, zakaz prowadzenia pojazdów.</w:t>
      </w:r>
      <w:r w:rsidR="00FE23E3">
        <w:rPr>
          <w:rFonts w:ascii="Bookman Old Style" w:hAnsi="Bookman Old Style"/>
          <w:sz w:val="24"/>
          <w:szCs w:val="24"/>
        </w:rPr>
        <w:t xml:space="preserve"> De lege lata problem jednoczesnego wykonywania środków karnych tego samego rodzaju, które nie podlegają łączeniu nie dotyczy tylko zakazu prowadzenia pojazdów. Może przecież wyobrazić sobie sytuacj</w:t>
      </w:r>
      <w:r w:rsidR="00366859">
        <w:rPr>
          <w:rFonts w:ascii="Bookman Old Style" w:hAnsi="Bookman Old Style"/>
          <w:sz w:val="24"/>
          <w:szCs w:val="24"/>
        </w:rPr>
        <w:t>ę</w:t>
      </w:r>
      <w:r w:rsidR="00FE23E3">
        <w:rPr>
          <w:rFonts w:ascii="Bookman Old Style" w:hAnsi="Bookman Old Style"/>
          <w:sz w:val="24"/>
          <w:szCs w:val="24"/>
        </w:rPr>
        <w:t>, w której w różnych post</w:t>
      </w:r>
      <w:r w:rsidR="00366859">
        <w:rPr>
          <w:rFonts w:ascii="Bookman Old Style" w:hAnsi="Bookman Old Style"/>
          <w:sz w:val="24"/>
          <w:szCs w:val="24"/>
        </w:rPr>
        <w:t>ę</w:t>
      </w:r>
      <w:r w:rsidR="00FE23E3">
        <w:rPr>
          <w:rFonts w:ascii="Bookman Old Style" w:hAnsi="Bookman Old Style"/>
          <w:sz w:val="24"/>
          <w:szCs w:val="24"/>
        </w:rPr>
        <w:t xml:space="preserve">powaniach zostanie </w:t>
      </w:r>
      <w:r w:rsidR="00523E19">
        <w:rPr>
          <w:rFonts w:ascii="Bookman Old Style" w:hAnsi="Bookman Old Style"/>
          <w:sz w:val="24"/>
          <w:szCs w:val="24"/>
        </w:rPr>
        <w:t>orzeczony,</w:t>
      </w:r>
      <w:r w:rsidR="00FE23E3">
        <w:rPr>
          <w:rFonts w:ascii="Bookman Old Style" w:hAnsi="Bookman Old Style"/>
          <w:sz w:val="24"/>
          <w:szCs w:val="24"/>
        </w:rPr>
        <w:t xml:space="preserve"> wobec tego samego sprawcy zakaz wykonywania tego samego zawodu, zakaz wykonywania tej samej działalności gospodarczej. Problem może dotyczyć również pozbawienia praw publicznych, które może być zastosowane w kilku niezależnie toczących się post</w:t>
      </w:r>
      <w:r w:rsidR="00D43F01">
        <w:rPr>
          <w:rFonts w:ascii="Bookman Old Style" w:hAnsi="Bookman Old Style"/>
          <w:sz w:val="24"/>
          <w:szCs w:val="24"/>
        </w:rPr>
        <w:t>ę</w:t>
      </w:r>
      <w:r w:rsidR="00FE23E3">
        <w:rPr>
          <w:rFonts w:ascii="Bookman Old Style" w:hAnsi="Bookman Old Style"/>
          <w:sz w:val="24"/>
          <w:szCs w:val="24"/>
        </w:rPr>
        <w:t>powaniach, a nie będzie podstaw do zastosowania przepisu art. 90§2kk.</w:t>
      </w:r>
      <w:r w:rsidR="00FD6D35">
        <w:rPr>
          <w:rFonts w:ascii="Bookman Old Style" w:hAnsi="Bookman Old Style"/>
          <w:sz w:val="24"/>
          <w:szCs w:val="24"/>
        </w:rPr>
        <w:t xml:space="preserve"> Trudno w tej sytuacji zrozumieć, dlaczego oceniany projekt ogranicza się w zakresie projektowanego art. 43§2 zdanie 2 tylko do zakazów prowadzenia pojazdów tego samego rodzaju. </w:t>
      </w:r>
      <w:r w:rsidR="00FE23E3">
        <w:rPr>
          <w:rFonts w:ascii="Bookman Old Style" w:hAnsi="Bookman Old Style"/>
          <w:sz w:val="24"/>
          <w:szCs w:val="24"/>
        </w:rPr>
        <w:t>Wydaje się, że</w:t>
      </w:r>
      <w:r w:rsidR="00222F48">
        <w:rPr>
          <w:rFonts w:ascii="Bookman Old Style" w:hAnsi="Bookman Old Style"/>
          <w:sz w:val="24"/>
          <w:szCs w:val="24"/>
        </w:rPr>
        <w:t xml:space="preserve"> trzeba rozważyć przedmiotowe</w:t>
      </w:r>
      <w:r w:rsidR="00FE23E3">
        <w:rPr>
          <w:rFonts w:ascii="Bookman Old Style" w:hAnsi="Bookman Old Style"/>
          <w:sz w:val="24"/>
          <w:szCs w:val="24"/>
        </w:rPr>
        <w:t xml:space="preserve"> </w:t>
      </w:r>
      <w:r w:rsidR="00222F48">
        <w:rPr>
          <w:rFonts w:ascii="Bookman Old Style" w:hAnsi="Bookman Old Style"/>
          <w:sz w:val="24"/>
          <w:szCs w:val="24"/>
        </w:rPr>
        <w:t xml:space="preserve">poszerzenie </w:t>
      </w:r>
      <w:r w:rsidR="00FE23E3">
        <w:rPr>
          <w:rFonts w:ascii="Bookman Old Style" w:hAnsi="Bookman Old Style"/>
          <w:sz w:val="24"/>
          <w:szCs w:val="24"/>
        </w:rPr>
        <w:t>proponowane</w:t>
      </w:r>
      <w:r w:rsidR="00222F48">
        <w:rPr>
          <w:rFonts w:ascii="Bookman Old Style" w:hAnsi="Bookman Old Style"/>
          <w:sz w:val="24"/>
          <w:szCs w:val="24"/>
        </w:rPr>
        <w:t>go</w:t>
      </w:r>
      <w:r w:rsidR="00FE23E3">
        <w:rPr>
          <w:rFonts w:ascii="Bookman Old Style" w:hAnsi="Bookman Old Style"/>
          <w:sz w:val="24"/>
          <w:szCs w:val="24"/>
        </w:rPr>
        <w:t xml:space="preserve"> rozwiązani</w:t>
      </w:r>
      <w:r w:rsidR="00222F48">
        <w:rPr>
          <w:rFonts w:ascii="Bookman Old Style" w:hAnsi="Bookman Old Style"/>
          <w:sz w:val="24"/>
          <w:szCs w:val="24"/>
        </w:rPr>
        <w:t>a</w:t>
      </w:r>
      <w:r w:rsidR="00FE23E3">
        <w:rPr>
          <w:rFonts w:ascii="Bookman Old Style" w:hAnsi="Bookman Old Style"/>
          <w:sz w:val="24"/>
          <w:szCs w:val="24"/>
        </w:rPr>
        <w:t xml:space="preserve"> </w:t>
      </w:r>
      <w:r w:rsidR="00D43F01">
        <w:rPr>
          <w:rFonts w:ascii="Bookman Old Style" w:hAnsi="Bookman Old Style"/>
          <w:sz w:val="24"/>
          <w:szCs w:val="24"/>
        </w:rPr>
        <w:t>na wszystkie zakazy określonego postępowania, a także na pozbawienie praw publicznych</w:t>
      </w:r>
      <w:r w:rsidR="00FE23E3">
        <w:rPr>
          <w:rFonts w:ascii="Bookman Old Style" w:hAnsi="Bookman Old Style"/>
          <w:sz w:val="24"/>
          <w:szCs w:val="24"/>
        </w:rPr>
        <w:t>.</w:t>
      </w:r>
    </w:p>
    <w:p w14:paraId="1C166011" w14:textId="77777777" w:rsidR="002B70FD" w:rsidRDefault="002B70FD" w:rsidP="00475580">
      <w:pPr>
        <w:spacing w:after="0" w:line="360" w:lineRule="auto"/>
        <w:jc w:val="both"/>
        <w:rPr>
          <w:rFonts w:ascii="Bookman Old Style" w:hAnsi="Bookman Old Style"/>
          <w:sz w:val="24"/>
          <w:szCs w:val="24"/>
        </w:rPr>
      </w:pPr>
    </w:p>
    <w:p w14:paraId="654D1D68" w14:textId="24C7B09D" w:rsidR="002B70FD" w:rsidRDefault="00D43F01" w:rsidP="00475580">
      <w:pPr>
        <w:spacing w:after="0" w:line="360" w:lineRule="auto"/>
        <w:jc w:val="both"/>
        <w:rPr>
          <w:rFonts w:ascii="Bookman Old Style" w:hAnsi="Bookman Old Style"/>
          <w:sz w:val="24"/>
          <w:szCs w:val="24"/>
        </w:rPr>
      </w:pPr>
      <w:r>
        <w:rPr>
          <w:rFonts w:ascii="Bookman Old Style" w:hAnsi="Bookman Old Style"/>
          <w:sz w:val="24"/>
          <w:szCs w:val="24"/>
        </w:rPr>
        <w:t xml:space="preserve">10. </w:t>
      </w:r>
      <w:r w:rsidR="005F79B4">
        <w:rPr>
          <w:rFonts w:ascii="Bookman Old Style" w:hAnsi="Bookman Old Style"/>
          <w:sz w:val="24"/>
          <w:szCs w:val="24"/>
        </w:rPr>
        <w:t>Po trzecie, rozwiązani</w:t>
      </w:r>
      <w:r w:rsidR="008A5320">
        <w:rPr>
          <w:rFonts w:ascii="Bookman Old Style" w:hAnsi="Bookman Old Style"/>
          <w:sz w:val="24"/>
          <w:szCs w:val="24"/>
        </w:rPr>
        <w:t>a</w:t>
      </w:r>
      <w:r w:rsidR="005F79B4">
        <w:rPr>
          <w:rFonts w:ascii="Bookman Old Style" w:hAnsi="Bookman Old Style"/>
          <w:sz w:val="24"/>
          <w:szCs w:val="24"/>
        </w:rPr>
        <w:t xml:space="preserve"> zaproponowane w projektowanym zdaniu 2 i 3 przepisu art. 43§2kk mają charakter wybitnie wykonawczy. Nie są to normy prawa </w:t>
      </w:r>
      <w:r w:rsidR="00523E19">
        <w:rPr>
          <w:rFonts w:ascii="Bookman Old Style" w:hAnsi="Bookman Old Style"/>
          <w:sz w:val="24"/>
          <w:szCs w:val="24"/>
        </w:rPr>
        <w:t>materialnego,</w:t>
      </w:r>
      <w:r w:rsidR="005F79B4">
        <w:rPr>
          <w:rFonts w:ascii="Bookman Old Style" w:hAnsi="Bookman Old Style"/>
          <w:sz w:val="24"/>
          <w:szCs w:val="24"/>
        </w:rPr>
        <w:t xml:space="preserve"> lecz określają one zasady, według których wykonywane mają być zakazy prowadzenia pojazdów tego samego rodzaju</w:t>
      </w:r>
      <w:r w:rsidR="00F07C36">
        <w:rPr>
          <w:rFonts w:ascii="Bookman Old Style" w:hAnsi="Bookman Old Style"/>
          <w:sz w:val="24"/>
          <w:szCs w:val="24"/>
        </w:rPr>
        <w:t xml:space="preserve"> orzeczone nie tylko za przestępstwo</w:t>
      </w:r>
      <w:r w:rsidR="00523E19">
        <w:rPr>
          <w:rFonts w:ascii="Bookman Old Style" w:hAnsi="Bookman Old Style"/>
          <w:sz w:val="24"/>
          <w:szCs w:val="24"/>
        </w:rPr>
        <w:t>,</w:t>
      </w:r>
      <w:r w:rsidR="00F07C36">
        <w:rPr>
          <w:rFonts w:ascii="Bookman Old Style" w:hAnsi="Bookman Old Style"/>
          <w:sz w:val="24"/>
          <w:szCs w:val="24"/>
        </w:rPr>
        <w:t xml:space="preserve"> ale również za wykroczenie</w:t>
      </w:r>
      <w:r w:rsidR="005F79B4">
        <w:rPr>
          <w:rFonts w:ascii="Bookman Old Style" w:hAnsi="Bookman Old Style"/>
          <w:sz w:val="24"/>
          <w:szCs w:val="24"/>
        </w:rPr>
        <w:t xml:space="preserve">. Uregulowania te wskazują </w:t>
      </w:r>
      <w:r w:rsidR="005F79B4">
        <w:rPr>
          <w:rFonts w:ascii="Bookman Old Style" w:hAnsi="Bookman Old Style"/>
          <w:sz w:val="24"/>
          <w:szCs w:val="24"/>
        </w:rPr>
        <w:lastRenderedPageBreak/>
        <w:t>na kolejność wykonywania tożsamych rodzajowo środków, a także dzień rozpoczęcia</w:t>
      </w:r>
      <w:r w:rsidR="00C32C14">
        <w:rPr>
          <w:rFonts w:ascii="Bookman Old Style" w:hAnsi="Bookman Old Style"/>
          <w:sz w:val="24"/>
          <w:szCs w:val="24"/>
        </w:rPr>
        <w:t xml:space="preserve"> biegu okresu</w:t>
      </w:r>
      <w:r w:rsidR="005F79B4">
        <w:rPr>
          <w:rFonts w:ascii="Bookman Old Style" w:hAnsi="Bookman Old Style"/>
          <w:sz w:val="24"/>
          <w:szCs w:val="24"/>
        </w:rPr>
        <w:t xml:space="preserve"> wykonywania kolejnego zakazu. Oznacza to, że miejsce tych </w:t>
      </w:r>
      <w:r w:rsidR="00A75E29">
        <w:rPr>
          <w:rFonts w:ascii="Bookman Old Style" w:hAnsi="Bookman Old Style"/>
          <w:sz w:val="24"/>
          <w:szCs w:val="24"/>
        </w:rPr>
        <w:t>regulacji</w:t>
      </w:r>
      <w:r w:rsidR="005F79B4">
        <w:rPr>
          <w:rFonts w:ascii="Bookman Old Style" w:hAnsi="Bookman Old Style"/>
          <w:sz w:val="24"/>
          <w:szCs w:val="24"/>
        </w:rPr>
        <w:t xml:space="preserve"> powinno być w Kodeksie karnym wykonawczym, a nie w Kodeksie karnym. Faktem jest, że w Kodeksie karnym znaleźć można również normy wykonawcze. Jako przykład </w:t>
      </w:r>
      <w:r w:rsidR="001A73F9">
        <w:rPr>
          <w:rFonts w:ascii="Bookman Old Style" w:hAnsi="Bookman Old Style"/>
          <w:sz w:val="24"/>
          <w:szCs w:val="24"/>
        </w:rPr>
        <w:t>warto</w:t>
      </w:r>
      <w:r w:rsidR="005F79B4">
        <w:rPr>
          <w:rFonts w:ascii="Bookman Old Style" w:hAnsi="Bookman Old Style"/>
          <w:sz w:val="24"/>
          <w:szCs w:val="24"/>
        </w:rPr>
        <w:t xml:space="preserve"> wskazać przepisy art. 83 czy 84kk, które przewidują instytucje stosowane w postępowaniu wykonawczym. Jednakże ich umieszczenie w kk należy postrzega</w:t>
      </w:r>
      <w:r w:rsidR="00F07C36">
        <w:rPr>
          <w:rFonts w:ascii="Bookman Old Style" w:hAnsi="Bookman Old Style"/>
          <w:sz w:val="24"/>
          <w:szCs w:val="24"/>
        </w:rPr>
        <w:t>ć</w:t>
      </w:r>
      <w:r w:rsidR="005F79B4">
        <w:rPr>
          <w:rFonts w:ascii="Bookman Old Style" w:hAnsi="Bookman Old Style"/>
          <w:sz w:val="24"/>
          <w:szCs w:val="24"/>
        </w:rPr>
        <w:t xml:space="preserve"> w kategoriach błędu, a nie </w:t>
      </w:r>
      <w:r w:rsidR="001A73F9">
        <w:rPr>
          <w:rFonts w:ascii="Bookman Old Style" w:hAnsi="Bookman Old Style"/>
          <w:sz w:val="24"/>
          <w:szCs w:val="24"/>
        </w:rPr>
        <w:t>argumentu na rzecz umieszczenia projektowanej regulacji w kk</w:t>
      </w:r>
      <w:r w:rsidR="005F79B4">
        <w:rPr>
          <w:rFonts w:ascii="Bookman Old Style" w:hAnsi="Bookman Old Style"/>
          <w:sz w:val="24"/>
          <w:szCs w:val="24"/>
        </w:rPr>
        <w:t>.</w:t>
      </w:r>
      <w:r w:rsidR="00F07C36">
        <w:rPr>
          <w:rFonts w:ascii="Bookman Old Style" w:hAnsi="Bookman Old Style"/>
          <w:sz w:val="24"/>
          <w:szCs w:val="24"/>
        </w:rPr>
        <w:t xml:space="preserve"> Za umieszczeniem rzeczonych </w:t>
      </w:r>
      <w:r w:rsidR="004C43A1">
        <w:rPr>
          <w:rFonts w:ascii="Bookman Old Style" w:hAnsi="Bookman Old Style"/>
          <w:sz w:val="24"/>
          <w:szCs w:val="24"/>
        </w:rPr>
        <w:t>unormowań</w:t>
      </w:r>
      <w:r w:rsidR="00F07C36">
        <w:rPr>
          <w:rFonts w:ascii="Bookman Old Style" w:hAnsi="Bookman Old Style"/>
          <w:sz w:val="24"/>
          <w:szCs w:val="24"/>
        </w:rPr>
        <w:t xml:space="preserve"> w </w:t>
      </w:r>
      <w:proofErr w:type="spellStart"/>
      <w:r w:rsidR="009D6422">
        <w:rPr>
          <w:rFonts w:ascii="Bookman Old Style" w:hAnsi="Bookman Old Style"/>
          <w:sz w:val="24"/>
          <w:szCs w:val="24"/>
        </w:rPr>
        <w:t>k</w:t>
      </w:r>
      <w:r w:rsidR="00F07C36">
        <w:rPr>
          <w:rFonts w:ascii="Bookman Old Style" w:hAnsi="Bookman Old Style"/>
          <w:sz w:val="24"/>
          <w:szCs w:val="24"/>
        </w:rPr>
        <w:t>kw</w:t>
      </w:r>
      <w:proofErr w:type="spellEnd"/>
      <w:r w:rsidR="00CB3D35">
        <w:rPr>
          <w:rFonts w:ascii="Bookman Old Style" w:hAnsi="Bookman Old Style"/>
          <w:sz w:val="24"/>
          <w:szCs w:val="24"/>
        </w:rPr>
        <w:t xml:space="preserve">, a nie w </w:t>
      </w:r>
      <w:r w:rsidR="009D6422">
        <w:rPr>
          <w:rFonts w:ascii="Bookman Old Style" w:hAnsi="Bookman Old Style"/>
          <w:sz w:val="24"/>
          <w:szCs w:val="24"/>
        </w:rPr>
        <w:t>k</w:t>
      </w:r>
      <w:r w:rsidR="00CB3D35">
        <w:rPr>
          <w:rFonts w:ascii="Bookman Old Style" w:hAnsi="Bookman Old Style"/>
          <w:sz w:val="24"/>
          <w:szCs w:val="24"/>
        </w:rPr>
        <w:t>k</w:t>
      </w:r>
      <w:r w:rsidR="00F07C36">
        <w:rPr>
          <w:rFonts w:ascii="Bookman Old Style" w:hAnsi="Bookman Old Style"/>
          <w:sz w:val="24"/>
          <w:szCs w:val="24"/>
        </w:rPr>
        <w:t xml:space="preserve"> przemawia również to, że według projektu odnoszą się one nie tylko do </w:t>
      </w:r>
      <w:r w:rsidR="00523E19">
        <w:rPr>
          <w:rFonts w:ascii="Bookman Old Style" w:hAnsi="Bookman Old Style"/>
          <w:sz w:val="24"/>
          <w:szCs w:val="24"/>
        </w:rPr>
        <w:t>przestępstw,</w:t>
      </w:r>
      <w:r w:rsidR="00F07C36">
        <w:rPr>
          <w:rFonts w:ascii="Bookman Old Style" w:hAnsi="Bookman Old Style"/>
          <w:sz w:val="24"/>
          <w:szCs w:val="24"/>
        </w:rPr>
        <w:t xml:space="preserve"> ale również</w:t>
      </w:r>
      <w:r w:rsidR="004C43A1">
        <w:rPr>
          <w:rFonts w:ascii="Bookman Old Style" w:hAnsi="Bookman Old Style"/>
          <w:sz w:val="24"/>
          <w:szCs w:val="24"/>
        </w:rPr>
        <w:t xml:space="preserve"> do</w:t>
      </w:r>
      <w:r w:rsidR="00F07C36">
        <w:rPr>
          <w:rFonts w:ascii="Bookman Old Style" w:hAnsi="Bookman Old Style"/>
          <w:sz w:val="24"/>
          <w:szCs w:val="24"/>
        </w:rPr>
        <w:t xml:space="preserve"> wykroczeń</w:t>
      </w:r>
      <w:r w:rsidR="005F79B4">
        <w:rPr>
          <w:rFonts w:ascii="Bookman Old Style" w:hAnsi="Bookman Old Style"/>
          <w:sz w:val="24"/>
          <w:szCs w:val="24"/>
        </w:rPr>
        <w:t>. Oczywiście powstaje pytanie, w którym miejscu tego kodeksu takie rozwiązanie powinno się znaleźć.  Gdyby projektowa</w:t>
      </w:r>
      <w:r w:rsidR="00F07C36">
        <w:rPr>
          <w:rFonts w:ascii="Bookman Old Style" w:hAnsi="Bookman Old Style"/>
          <w:sz w:val="24"/>
          <w:szCs w:val="24"/>
        </w:rPr>
        <w:t xml:space="preserve">na regulacja </w:t>
      </w:r>
      <w:r w:rsidR="005F79B4">
        <w:rPr>
          <w:rFonts w:ascii="Bookman Old Style" w:hAnsi="Bookman Old Style"/>
          <w:sz w:val="24"/>
          <w:szCs w:val="24"/>
        </w:rPr>
        <w:t>miał</w:t>
      </w:r>
      <w:r w:rsidR="00F07C36">
        <w:rPr>
          <w:rFonts w:ascii="Bookman Old Style" w:hAnsi="Bookman Old Style"/>
          <w:sz w:val="24"/>
          <w:szCs w:val="24"/>
        </w:rPr>
        <w:t>a</w:t>
      </w:r>
      <w:r w:rsidR="005F79B4">
        <w:rPr>
          <w:rFonts w:ascii="Bookman Old Style" w:hAnsi="Bookman Old Style"/>
          <w:sz w:val="24"/>
          <w:szCs w:val="24"/>
        </w:rPr>
        <w:t xml:space="preserve"> dotyczyć tylko zakazu prowadzenia pojazdów, najlepszym miejscem dla </w:t>
      </w:r>
      <w:r w:rsidR="00F07C36">
        <w:rPr>
          <w:rFonts w:ascii="Bookman Old Style" w:hAnsi="Bookman Old Style"/>
          <w:sz w:val="24"/>
          <w:szCs w:val="24"/>
        </w:rPr>
        <w:t>nie</w:t>
      </w:r>
      <w:r w:rsidR="008F3444">
        <w:rPr>
          <w:rFonts w:ascii="Bookman Old Style" w:hAnsi="Bookman Old Style"/>
          <w:sz w:val="24"/>
          <w:szCs w:val="24"/>
        </w:rPr>
        <w:t>j</w:t>
      </w:r>
      <w:r w:rsidR="00F07C36">
        <w:rPr>
          <w:rFonts w:ascii="Bookman Old Style" w:hAnsi="Bookman Old Style"/>
          <w:sz w:val="24"/>
          <w:szCs w:val="24"/>
        </w:rPr>
        <w:t xml:space="preserve"> </w:t>
      </w:r>
      <w:r w:rsidR="005F79B4">
        <w:rPr>
          <w:rFonts w:ascii="Bookman Old Style" w:hAnsi="Bookman Old Style"/>
          <w:sz w:val="24"/>
          <w:szCs w:val="24"/>
        </w:rPr>
        <w:t xml:space="preserve">byłby kolejny paragraf w art. 182kkw tj. należałoby tam dodać §3 w proponowanym w projekcie brzmieniu (zdanie 2 proponowanego art. 43§2kk). </w:t>
      </w:r>
      <w:r w:rsidR="002B70FD">
        <w:rPr>
          <w:rFonts w:ascii="Bookman Old Style" w:hAnsi="Bookman Old Style"/>
          <w:sz w:val="24"/>
          <w:szCs w:val="24"/>
        </w:rPr>
        <w:t>Jeżeli natomiast zdecydowano by się na poszerzenie</w:t>
      </w:r>
      <w:r w:rsidR="00532525">
        <w:rPr>
          <w:rFonts w:ascii="Bookman Old Style" w:hAnsi="Bookman Old Style"/>
          <w:sz w:val="24"/>
          <w:szCs w:val="24"/>
        </w:rPr>
        <w:t xml:space="preserve"> o inne zakazy</w:t>
      </w:r>
      <w:r w:rsidR="002B70FD">
        <w:rPr>
          <w:rFonts w:ascii="Bookman Old Style" w:hAnsi="Bookman Old Style"/>
          <w:sz w:val="24"/>
          <w:szCs w:val="24"/>
        </w:rPr>
        <w:t xml:space="preserve"> zakresu przedmiotowego projektowanego przepisu art. 43§2 </w:t>
      </w:r>
      <w:proofErr w:type="spellStart"/>
      <w:r w:rsidR="002B70FD">
        <w:rPr>
          <w:rFonts w:ascii="Bookman Old Style" w:hAnsi="Bookman Old Style"/>
          <w:sz w:val="24"/>
          <w:szCs w:val="24"/>
        </w:rPr>
        <w:t>zd</w:t>
      </w:r>
      <w:proofErr w:type="spellEnd"/>
      <w:r w:rsidR="002B70FD">
        <w:rPr>
          <w:rFonts w:ascii="Bookman Old Style" w:hAnsi="Bookman Old Style"/>
          <w:sz w:val="24"/>
          <w:szCs w:val="24"/>
        </w:rPr>
        <w:t xml:space="preserve">. 2kk, wówczas z punktu widzenia charakteru rzeczonego unormowania oraz systematyki </w:t>
      </w:r>
      <w:proofErr w:type="spellStart"/>
      <w:r w:rsidR="009D6422">
        <w:rPr>
          <w:rFonts w:ascii="Bookman Old Style" w:hAnsi="Bookman Old Style"/>
          <w:sz w:val="24"/>
          <w:szCs w:val="24"/>
        </w:rPr>
        <w:t>k</w:t>
      </w:r>
      <w:r w:rsidR="002B70FD">
        <w:rPr>
          <w:rFonts w:ascii="Bookman Old Style" w:hAnsi="Bookman Old Style"/>
          <w:sz w:val="24"/>
          <w:szCs w:val="24"/>
        </w:rPr>
        <w:t>kw</w:t>
      </w:r>
      <w:proofErr w:type="spellEnd"/>
      <w:r w:rsidR="002B70FD">
        <w:rPr>
          <w:rFonts w:ascii="Bookman Old Style" w:hAnsi="Bookman Old Style"/>
          <w:sz w:val="24"/>
          <w:szCs w:val="24"/>
        </w:rPr>
        <w:t xml:space="preserve"> najlepszym miejscem dla takiego uregulowania byłby nowy §1 w art. 184kkw. Wówczas dotychczasowe brzmienie tego przepisu należałoby oznaczyć §2. Oczywiście gdyby </w:t>
      </w:r>
      <w:r w:rsidR="001A73E2">
        <w:rPr>
          <w:rFonts w:ascii="Bookman Old Style" w:hAnsi="Bookman Old Style"/>
          <w:sz w:val="24"/>
          <w:szCs w:val="24"/>
        </w:rPr>
        <w:t>podjęto decyzję</w:t>
      </w:r>
      <w:r w:rsidR="002B70FD">
        <w:rPr>
          <w:rFonts w:ascii="Bookman Old Style" w:hAnsi="Bookman Old Style"/>
          <w:sz w:val="24"/>
          <w:szCs w:val="24"/>
        </w:rPr>
        <w:t xml:space="preserve"> </w:t>
      </w:r>
      <w:r w:rsidR="001A73E2">
        <w:rPr>
          <w:rFonts w:ascii="Bookman Old Style" w:hAnsi="Bookman Old Style"/>
          <w:sz w:val="24"/>
          <w:szCs w:val="24"/>
        </w:rPr>
        <w:t>o</w:t>
      </w:r>
      <w:r w:rsidR="002B70FD">
        <w:rPr>
          <w:rFonts w:ascii="Bookman Old Style" w:hAnsi="Bookman Old Style"/>
          <w:sz w:val="24"/>
          <w:szCs w:val="24"/>
        </w:rPr>
        <w:t xml:space="preserve"> </w:t>
      </w:r>
      <w:r w:rsidR="001A73E2">
        <w:rPr>
          <w:rFonts w:ascii="Bookman Old Style" w:hAnsi="Bookman Old Style"/>
          <w:sz w:val="24"/>
          <w:szCs w:val="24"/>
        </w:rPr>
        <w:t>rozszerzeniu</w:t>
      </w:r>
      <w:r w:rsidR="002B70FD">
        <w:rPr>
          <w:rFonts w:ascii="Bookman Old Style" w:hAnsi="Bookman Old Style"/>
          <w:sz w:val="24"/>
          <w:szCs w:val="24"/>
        </w:rPr>
        <w:t xml:space="preserve"> ocenian</w:t>
      </w:r>
      <w:r w:rsidR="001A73E2">
        <w:rPr>
          <w:rFonts w:ascii="Bookman Old Style" w:hAnsi="Bookman Old Style"/>
          <w:sz w:val="24"/>
          <w:szCs w:val="24"/>
        </w:rPr>
        <w:t>ego</w:t>
      </w:r>
      <w:r w:rsidR="002B70FD">
        <w:rPr>
          <w:rFonts w:ascii="Bookman Old Style" w:hAnsi="Bookman Old Style"/>
          <w:sz w:val="24"/>
          <w:szCs w:val="24"/>
        </w:rPr>
        <w:t xml:space="preserve"> projekt</w:t>
      </w:r>
      <w:r w:rsidR="001A73E2">
        <w:rPr>
          <w:rFonts w:ascii="Bookman Old Style" w:hAnsi="Bookman Old Style"/>
          <w:sz w:val="24"/>
          <w:szCs w:val="24"/>
        </w:rPr>
        <w:t>u</w:t>
      </w:r>
      <w:r w:rsidR="002B70FD">
        <w:rPr>
          <w:rFonts w:ascii="Bookman Old Style" w:hAnsi="Bookman Old Style"/>
          <w:sz w:val="24"/>
          <w:szCs w:val="24"/>
        </w:rPr>
        <w:t xml:space="preserve"> również na pozbawienie praw publicznych, wówczas analogiczna do zawartej w projektowanym art. 43§2 </w:t>
      </w:r>
      <w:proofErr w:type="spellStart"/>
      <w:r w:rsidR="002B70FD">
        <w:rPr>
          <w:rFonts w:ascii="Bookman Old Style" w:hAnsi="Bookman Old Style"/>
          <w:sz w:val="24"/>
          <w:szCs w:val="24"/>
        </w:rPr>
        <w:t>zd</w:t>
      </w:r>
      <w:proofErr w:type="spellEnd"/>
      <w:r w:rsidR="002B70FD">
        <w:rPr>
          <w:rFonts w:ascii="Bookman Old Style" w:hAnsi="Bookman Old Style"/>
          <w:sz w:val="24"/>
          <w:szCs w:val="24"/>
        </w:rPr>
        <w:t xml:space="preserve">. 2 kk regulacja winna się znaleźć w art. 179a </w:t>
      </w:r>
      <w:proofErr w:type="spellStart"/>
      <w:r w:rsidR="002B70FD">
        <w:rPr>
          <w:rFonts w:ascii="Bookman Old Style" w:hAnsi="Bookman Old Style"/>
          <w:sz w:val="24"/>
          <w:szCs w:val="24"/>
        </w:rPr>
        <w:t>kkw</w:t>
      </w:r>
      <w:proofErr w:type="spellEnd"/>
      <w:r w:rsidR="002B70FD">
        <w:rPr>
          <w:rFonts w:ascii="Bookman Old Style" w:hAnsi="Bookman Old Style"/>
          <w:sz w:val="24"/>
          <w:szCs w:val="24"/>
        </w:rPr>
        <w:t xml:space="preserve">, podczas gdy dotychczasowa treść przepisu art. 179a </w:t>
      </w:r>
      <w:proofErr w:type="spellStart"/>
      <w:r w:rsidR="002B70FD">
        <w:rPr>
          <w:rFonts w:ascii="Bookman Old Style" w:hAnsi="Bookman Old Style"/>
          <w:sz w:val="24"/>
          <w:szCs w:val="24"/>
        </w:rPr>
        <w:t>kkw</w:t>
      </w:r>
      <w:proofErr w:type="spellEnd"/>
      <w:r w:rsidR="002B70FD">
        <w:rPr>
          <w:rFonts w:ascii="Bookman Old Style" w:hAnsi="Bookman Old Style"/>
          <w:sz w:val="24"/>
          <w:szCs w:val="24"/>
        </w:rPr>
        <w:t xml:space="preserve"> </w:t>
      </w:r>
      <w:r w:rsidR="002E13D4">
        <w:rPr>
          <w:rFonts w:ascii="Bookman Old Style" w:hAnsi="Bookman Old Style"/>
          <w:sz w:val="24"/>
          <w:szCs w:val="24"/>
        </w:rPr>
        <w:t>po</w:t>
      </w:r>
      <w:r w:rsidR="002B70FD">
        <w:rPr>
          <w:rFonts w:ascii="Bookman Old Style" w:hAnsi="Bookman Old Style"/>
          <w:sz w:val="24"/>
          <w:szCs w:val="24"/>
        </w:rPr>
        <w:t xml:space="preserve">winna być oznaczana jako art. 179b </w:t>
      </w:r>
      <w:proofErr w:type="spellStart"/>
      <w:r w:rsidR="002B70FD">
        <w:rPr>
          <w:rFonts w:ascii="Bookman Old Style" w:hAnsi="Bookman Old Style"/>
          <w:sz w:val="24"/>
          <w:szCs w:val="24"/>
        </w:rPr>
        <w:t>kkw</w:t>
      </w:r>
      <w:proofErr w:type="spellEnd"/>
      <w:r w:rsidR="002B70FD">
        <w:rPr>
          <w:rFonts w:ascii="Bookman Old Style" w:hAnsi="Bookman Old Style"/>
          <w:sz w:val="24"/>
          <w:szCs w:val="24"/>
        </w:rPr>
        <w:t>.</w:t>
      </w:r>
    </w:p>
    <w:p w14:paraId="5DF4CD15" w14:textId="77777777" w:rsidR="002B70FD" w:rsidRDefault="002B70FD" w:rsidP="00475580">
      <w:pPr>
        <w:spacing w:after="0" w:line="360" w:lineRule="auto"/>
        <w:jc w:val="both"/>
        <w:rPr>
          <w:rFonts w:ascii="Bookman Old Style" w:hAnsi="Bookman Old Style"/>
          <w:sz w:val="24"/>
          <w:szCs w:val="24"/>
        </w:rPr>
      </w:pPr>
    </w:p>
    <w:p w14:paraId="24E50F69" w14:textId="782B37E7" w:rsidR="00452D43" w:rsidRDefault="002B70FD" w:rsidP="00475580">
      <w:pPr>
        <w:spacing w:after="0" w:line="360" w:lineRule="auto"/>
        <w:jc w:val="both"/>
        <w:rPr>
          <w:rFonts w:ascii="Bookman Old Style" w:hAnsi="Bookman Old Style"/>
          <w:sz w:val="24"/>
          <w:szCs w:val="24"/>
        </w:rPr>
      </w:pPr>
      <w:r>
        <w:rPr>
          <w:rFonts w:ascii="Bookman Old Style" w:hAnsi="Bookman Old Style"/>
          <w:sz w:val="24"/>
          <w:szCs w:val="24"/>
        </w:rPr>
        <w:t>11. Po czwarte, błędnie ujęte jest zdanie 3 w proponowanym art. 43§2kk, a zwłaszcza odesłanie do odpowiedniego stosowania przepisu art. 80§5kkw. Projektowany przepis brzmi: „Dniem rozpoczęcia wykonywania kolejnego zakazu jest dzień następujący po dniu zakończenia poprzedniego zakazu</w:t>
      </w:r>
      <w:r w:rsidR="00452D43">
        <w:rPr>
          <w:rFonts w:ascii="Bookman Old Style" w:hAnsi="Bookman Old Style"/>
          <w:sz w:val="24"/>
          <w:szCs w:val="24"/>
        </w:rPr>
        <w:t xml:space="preserve">. Przepis art. 80§5 </w:t>
      </w:r>
      <w:proofErr w:type="spellStart"/>
      <w:r w:rsidR="00452D43">
        <w:rPr>
          <w:rFonts w:ascii="Bookman Old Style" w:hAnsi="Bookman Old Style"/>
          <w:sz w:val="24"/>
          <w:szCs w:val="24"/>
        </w:rPr>
        <w:t>zd</w:t>
      </w:r>
      <w:proofErr w:type="spellEnd"/>
      <w:r w:rsidR="00452D43">
        <w:rPr>
          <w:rFonts w:ascii="Bookman Old Style" w:hAnsi="Bookman Old Style"/>
          <w:sz w:val="24"/>
          <w:szCs w:val="24"/>
        </w:rPr>
        <w:t xml:space="preserve">. 1 </w:t>
      </w:r>
      <w:proofErr w:type="spellStart"/>
      <w:r w:rsidR="00452D43">
        <w:rPr>
          <w:rFonts w:ascii="Bookman Old Style" w:hAnsi="Bookman Old Style"/>
          <w:sz w:val="24"/>
          <w:szCs w:val="24"/>
        </w:rPr>
        <w:t>kkw</w:t>
      </w:r>
      <w:proofErr w:type="spellEnd"/>
      <w:r w:rsidR="00452D43">
        <w:rPr>
          <w:rFonts w:ascii="Bookman Old Style" w:hAnsi="Bookman Old Style"/>
          <w:sz w:val="24"/>
          <w:szCs w:val="24"/>
        </w:rPr>
        <w:t xml:space="preserve"> stosuje się odpowiednio</w:t>
      </w:r>
      <w:r>
        <w:rPr>
          <w:rFonts w:ascii="Bookman Old Style" w:hAnsi="Bookman Old Style"/>
          <w:sz w:val="24"/>
          <w:szCs w:val="24"/>
        </w:rPr>
        <w:t>”. Natomiast zgodnie z art. 80§5</w:t>
      </w:r>
      <w:r w:rsidR="00452D43">
        <w:rPr>
          <w:rFonts w:ascii="Bookman Old Style" w:hAnsi="Bookman Old Style"/>
          <w:sz w:val="24"/>
          <w:szCs w:val="24"/>
        </w:rPr>
        <w:t xml:space="preserve"> </w:t>
      </w:r>
      <w:proofErr w:type="spellStart"/>
      <w:r w:rsidR="00452D43">
        <w:rPr>
          <w:rFonts w:ascii="Bookman Old Style" w:hAnsi="Bookman Old Style"/>
          <w:sz w:val="24"/>
          <w:szCs w:val="24"/>
        </w:rPr>
        <w:t>zd</w:t>
      </w:r>
      <w:proofErr w:type="spellEnd"/>
      <w:r w:rsidR="00452D43">
        <w:rPr>
          <w:rFonts w:ascii="Bookman Old Style" w:hAnsi="Bookman Old Style"/>
          <w:sz w:val="24"/>
          <w:szCs w:val="24"/>
        </w:rPr>
        <w:t>. 1</w:t>
      </w:r>
      <w:r>
        <w:rPr>
          <w:rFonts w:ascii="Bookman Old Style" w:hAnsi="Bookman Old Style"/>
          <w:sz w:val="24"/>
          <w:szCs w:val="24"/>
        </w:rPr>
        <w:t xml:space="preserve">kkw, jeżeli wobec tej samej osoby wykonuje się kilka kar skutkujących pozbawienie </w:t>
      </w:r>
      <w:r w:rsidR="00523E19">
        <w:rPr>
          <w:rFonts w:ascii="Bookman Old Style" w:hAnsi="Bookman Old Style"/>
          <w:sz w:val="24"/>
          <w:szCs w:val="24"/>
        </w:rPr>
        <w:t>wolności,</w:t>
      </w:r>
      <w:r>
        <w:rPr>
          <w:rFonts w:ascii="Bookman Old Style" w:hAnsi="Bookman Old Style"/>
          <w:sz w:val="24"/>
          <w:szCs w:val="24"/>
        </w:rPr>
        <w:t xml:space="preserve"> dniem rozpoczęcia wykonywania kolejnej </w:t>
      </w:r>
      <w:r>
        <w:rPr>
          <w:rFonts w:ascii="Bookman Old Style" w:hAnsi="Bookman Old Style"/>
          <w:sz w:val="24"/>
          <w:szCs w:val="24"/>
        </w:rPr>
        <w:lastRenderedPageBreak/>
        <w:t xml:space="preserve">kary jest dzień następujący po dniu zakończenia wykonania poprzedniej kary. Odesłanie do przepisu art. 80§5 </w:t>
      </w:r>
      <w:proofErr w:type="spellStart"/>
      <w:r>
        <w:rPr>
          <w:rFonts w:ascii="Bookman Old Style" w:hAnsi="Bookman Old Style"/>
          <w:sz w:val="24"/>
          <w:szCs w:val="24"/>
        </w:rPr>
        <w:t>zd</w:t>
      </w:r>
      <w:proofErr w:type="spellEnd"/>
      <w:r>
        <w:rPr>
          <w:rFonts w:ascii="Bookman Old Style" w:hAnsi="Bookman Old Style"/>
          <w:sz w:val="24"/>
          <w:szCs w:val="24"/>
        </w:rPr>
        <w:t xml:space="preserve">. 1kkw w projektowanym art. 43§2 </w:t>
      </w:r>
      <w:proofErr w:type="spellStart"/>
      <w:r>
        <w:rPr>
          <w:rFonts w:ascii="Bookman Old Style" w:hAnsi="Bookman Old Style"/>
          <w:sz w:val="24"/>
          <w:szCs w:val="24"/>
        </w:rPr>
        <w:t>zd</w:t>
      </w:r>
      <w:proofErr w:type="spellEnd"/>
      <w:r>
        <w:rPr>
          <w:rFonts w:ascii="Bookman Old Style" w:hAnsi="Bookman Old Style"/>
          <w:sz w:val="24"/>
          <w:szCs w:val="24"/>
        </w:rPr>
        <w:t xml:space="preserve">. 3kk sprawia wrażenie dwukrotnego uregulowania tej samej kwestii: najpierw poprzez jednoznaczne wysłowienie określonej zasady, a następnie poprzez odesłanie do innej regulacji w </w:t>
      </w:r>
      <w:proofErr w:type="spellStart"/>
      <w:r>
        <w:rPr>
          <w:rFonts w:ascii="Bookman Old Style" w:hAnsi="Bookman Old Style"/>
          <w:sz w:val="24"/>
          <w:szCs w:val="24"/>
        </w:rPr>
        <w:t>kkw</w:t>
      </w:r>
      <w:proofErr w:type="spellEnd"/>
      <w:r>
        <w:rPr>
          <w:rFonts w:ascii="Bookman Old Style" w:hAnsi="Bookman Old Style"/>
          <w:sz w:val="24"/>
          <w:szCs w:val="24"/>
        </w:rPr>
        <w:t xml:space="preserve">, która przewiduje taką samą </w:t>
      </w:r>
      <w:r w:rsidR="008C3C60">
        <w:rPr>
          <w:rFonts w:ascii="Bookman Old Style" w:hAnsi="Bookman Old Style"/>
          <w:sz w:val="24"/>
          <w:szCs w:val="24"/>
        </w:rPr>
        <w:t>regułę</w:t>
      </w:r>
      <w:r>
        <w:rPr>
          <w:rFonts w:ascii="Bookman Old Style" w:hAnsi="Bookman Old Style"/>
          <w:sz w:val="24"/>
          <w:szCs w:val="24"/>
        </w:rPr>
        <w:t xml:space="preserve"> tylko że odnośnie do kary pozbawienia wolności. Wydaje się, że trzeba zdecydować się na jednio rozwiązanie: albo na </w:t>
      </w:r>
      <w:r w:rsidR="00452D43">
        <w:rPr>
          <w:rFonts w:ascii="Bookman Old Style" w:hAnsi="Bookman Old Style"/>
          <w:sz w:val="24"/>
          <w:szCs w:val="24"/>
        </w:rPr>
        <w:t>w</w:t>
      </w:r>
      <w:r>
        <w:rPr>
          <w:rFonts w:ascii="Bookman Old Style" w:hAnsi="Bookman Old Style"/>
          <w:sz w:val="24"/>
          <w:szCs w:val="24"/>
        </w:rPr>
        <w:t>prowadzenie rzeczonej reguły expressis verbis</w:t>
      </w:r>
      <w:r w:rsidR="00452D43">
        <w:rPr>
          <w:rFonts w:ascii="Bookman Old Style" w:hAnsi="Bookman Old Style"/>
          <w:sz w:val="24"/>
          <w:szCs w:val="24"/>
        </w:rPr>
        <w:t xml:space="preserve"> do przepisów o wykonywaniu środków karnych w </w:t>
      </w:r>
      <w:proofErr w:type="spellStart"/>
      <w:r w:rsidR="00452D43">
        <w:rPr>
          <w:rFonts w:ascii="Bookman Old Style" w:hAnsi="Bookman Old Style"/>
          <w:sz w:val="24"/>
          <w:szCs w:val="24"/>
        </w:rPr>
        <w:t>kkw</w:t>
      </w:r>
      <w:proofErr w:type="spellEnd"/>
      <w:r>
        <w:rPr>
          <w:rFonts w:ascii="Bookman Old Style" w:hAnsi="Bookman Old Style"/>
          <w:sz w:val="24"/>
          <w:szCs w:val="24"/>
        </w:rPr>
        <w:t xml:space="preserve"> albo </w:t>
      </w:r>
      <w:r w:rsidR="00B20C4E">
        <w:rPr>
          <w:rFonts w:ascii="Bookman Old Style" w:hAnsi="Bookman Old Style"/>
          <w:sz w:val="24"/>
          <w:szCs w:val="24"/>
        </w:rPr>
        <w:t>na</w:t>
      </w:r>
      <w:r>
        <w:rPr>
          <w:rFonts w:ascii="Bookman Old Style" w:hAnsi="Bookman Old Style"/>
          <w:sz w:val="24"/>
          <w:szCs w:val="24"/>
        </w:rPr>
        <w:t xml:space="preserve"> odesłanie do odpowiedniego stosowania przepisu art. 80§5</w:t>
      </w:r>
      <w:r w:rsidR="00452D43">
        <w:rPr>
          <w:rFonts w:ascii="Bookman Old Style" w:hAnsi="Bookman Old Style"/>
          <w:sz w:val="24"/>
          <w:szCs w:val="24"/>
        </w:rPr>
        <w:t xml:space="preserve"> </w:t>
      </w:r>
      <w:proofErr w:type="spellStart"/>
      <w:r w:rsidR="00452D43">
        <w:rPr>
          <w:rFonts w:ascii="Bookman Old Style" w:hAnsi="Bookman Old Style"/>
          <w:sz w:val="24"/>
          <w:szCs w:val="24"/>
        </w:rPr>
        <w:t>zd</w:t>
      </w:r>
      <w:proofErr w:type="spellEnd"/>
      <w:r w:rsidR="00452D43">
        <w:rPr>
          <w:rFonts w:ascii="Bookman Old Style" w:hAnsi="Bookman Old Style"/>
          <w:sz w:val="24"/>
          <w:szCs w:val="24"/>
        </w:rPr>
        <w:t>. 1</w:t>
      </w:r>
      <w:r>
        <w:rPr>
          <w:rFonts w:ascii="Bookman Old Style" w:hAnsi="Bookman Old Style"/>
          <w:sz w:val="24"/>
          <w:szCs w:val="24"/>
        </w:rPr>
        <w:t xml:space="preserve">kkw. To drugie rozwiązanie jawi się jako dużo bardziej syntetyczne. W tej sytuacji lepszym rozwiązaniem byłoby odesłanie do odpowiedniego stosowania przepisu art. 80§5 </w:t>
      </w:r>
      <w:proofErr w:type="spellStart"/>
      <w:r>
        <w:rPr>
          <w:rFonts w:ascii="Bookman Old Style" w:hAnsi="Bookman Old Style"/>
          <w:sz w:val="24"/>
          <w:szCs w:val="24"/>
        </w:rPr>
        <w:t>zd</w:t>
      </w:r>
      <w:proofErr w:type="spellEnd"/>
      <w:r>
        <w:rPr>
          <w:rFonts w:ascii="Bookman Old Style" w:hAnsi="Bookman Old Style"/>
          <w:sz w:val="24"/>
          <w:szCs w:val="24"/>
        </w:rPr>
        <w:t xml:space="preserve">. 1 </w:t>
      </w:r>
      <w:proofErr w:type="spellStart"/>
      <w:r>
        <w:rPr>
          <w:rFonts w:ascii="Bookman Old Style" w:hAnsi="Bookman Old Style"/>
          <w:sz w:val="24"/>
          <w:szCs w:val="24"/>
        </w:rPr>
        <w:t>kkw</w:t>
      </w:r>
      <w:proofErr w:type="spellEnd"/>
      <w:r>
        <w:rPr>
          <w:rFonts w:ascii="Bookman Old Style" w:hAnsi="Bookman Old Style"/>
          <w:sz w:val="24"/>
          <w:szCs w:val="24"/>
        </w:rPr>
        <w:t>, które należałoby umieścić odpowiednio w art. 184kkw jako §3 oraz w art. 179a jako §2 (regulacja dotycząca kolejności wykonywania pozbawienia praw publicznych musiałaby być zawarta w §1 tego przepisu)</w:t>
      </w:r>
      <w:r w:rsidR="00452D43">
        <w:rPr>
          <w:rFonts w:ascii="Bookman Old Style" w:hAnsi="Bookman Old Style"/>
          <w:sz w:val="24"/>
          <w:szCs w:val="24"/>
        </w:rPr>
        <w:t>.</w:t>
      </w:r>
    </w:p>
    <w:p w14:paraId="772FD544" w14:textId="77777777" w:rsidR="00452D43" w:rsidRDefault="00452D43" w:rsidP="00475580">
      <w:pPr>
        <w:spacing w:after="0" w:line="360" w:lineRule="auto"/>
        <w:jc w:val="both"/>
        <w:rPr>
          <w:rFonts w:ascii="Bookman Old Style" w:hAnsi="Bookman Old Style"/>
          <w:sz w:val="24"/>
          <w:szCs w:val="24"/>
        </w:rPr>
      </w:pPr>
    </w:p>
    <w:p w14:paraId="241585A9" w14:textId="38203B11" w:rsidR="006E448D" w:rsidRDefault="00452D43" w:rsidP="00475580">
      <w:pPr>
        <w:spacing w:after="0" w:line="360" w:lineRule="auto"/>
        <w:jc w:val="both"/>
        <w:rPr>
          <w:rFonts w:ascii="Bookman Old Style" w:hAnsi="Bookman Old Style"/>
          <w:sz w:val="24"/>
          <w:szCs w:val="24"/>
        </w:rPr>
      </w:pPr>
      <w:r>
        <w:rPr>
          <w:rFonts w:ascii="Bookman Old Style" w:hAnsi="Bookman Old Style"/>
          <w:sz w:val="24"/>
          <w:szCs w:val="24"/>
        </w:rPr>
        <w:t>12. Po piąte, faktem jest, że regulacja prawna</w:t>
      </w:r>
      <w:r w:rsidR="00F07C36">
        <w:rPr>
          <w:rFonts w:ascii="Bookman Old Style" w:hAnsi="Bookman Old Style"/>
          <w:sz w:val="24"/>
          <w:szCs w:val="24"/>
        </w:rPr>
        <w:t>,</w:t>
      </w:r>
      <w:r>
        <w:rPr>
          <w:rFonts w:ascii="Bookman Old Style" w:hAnsi="Bookman Old Style"/>
          <w:sz w:val="24"/>
          <w:szCs w:val="24"/>
        </w:rPr>
        <w:t xml:space="preserve"> podobna do projektowanego art. 43§2a kk, przewidująca zasadę, że okres, na który wymierzono </w:t>
      </w:r>
      <w:r w:rsidR="00514248">
        <w:rPr>
          <w:rFonts w:ascii="Bookman Old Style" w:hAnsi="Bookman Old Style"/>
          <w:sz w:val="24"/>
          <w:szCs w:val="24"/>
        </w:rPr>
        <w:t>zakaz</w:t>
      </w:r>
      <w:r>
        <w:rPr>
          <w:rFonts w:ascii="Bookman Old Style" w:hAnsi="Bookman Old Style"/>
          <w:sz w:val="24"/>
          <w:szCs w:val="24"/>
        </w:rPr>
        <w:t xml:space="preserve"> zasadniczo nie biegnie w trakcie odbywania kary pozbawienia wolności</w:t>
      </w:r>
      <w:r w:rsidR="00AB4B9C">
        <w:rPr>
          <w:rFonts w:ascii="Bookman Old Style" w:hAnsi="Bookman Old Style"/>
          <w:sz w:val="24"/>
          <w:szCs w:val="24"/>
        </w:rPr>
        <w:t>,</w:t>
      </w:r>
      <w:r>
        <w:rPr>
          <w:rFonts w:ascii="Bookman Old Style" w:hAnsi="Bookman Old Style"/>
          <w:sz w:val="24"/>
          <w:szCs w:val="24"/>
        </w:rPr>
        <w:t xml:space="preserve"> znajduje się w Kodeksie karnym od momentu wejścia jego w życie. Podobne rozwiązanie znajdowało się także w Kodeksie karnym z </w:t>
      </w:r>
      <w:r w:rsidR="00523E19">
        <w:rPr>
          <w:rFonts w:ascii="Bookman Old Style" w:hAnsi="Bookman Old Style"/>
          <w:sz w:val="24"/>
          <w:szCs w:val="24"/>
        </w:rPr>
        <w:t>1969 r.</w:t>
      </w:r>
      <w:r>
        <w:rPr>
          <w:rFonts w:ascii="Bookman Old Style" w:hAnsi="Bookman Old Style"/>
          <w:sz w:val="24"/>
          <w:szCs w:val="24"/>
        </w:rPr>
        <w:t xml:space="preserve"> i z </w:t>
      </w:r>
      <w:r w:rsidR="00523E19">
        <w:rPr>
          <w:rFonts w:ascii="Bookman Old Style" w:hAnsi="Bookman Old Style"/>
          <w:sz w:val="24"/>
          <w:szCs w:val="24"/>
        </w:rPr>
        <w:t>1932 r.</w:t>
      </w:r>
      <w:r>
        <w:rPr>
          <w:rFonts w:ascii="Bookman Old Style" w:hAnsi="Bookman Old Style"/>
          <w:sz w:val="24"/>
          <w:szCs w:val="24"/>
        </w:rPr>
        <w:t xml:space="preserve"> Można byłoby zatem rzec, iż tradycja ustawodawcza przemawia za tym, aby projektowany art. 43§2a kk poszerzający zakres regulacji pozostał w Kodeksie karnym</w:t>
      </w:r>
      <w:r w:rsidR="00A26D6C">
        <w:rPr>
          <w:rFonts w:ascii="Bookman Old Style" w:hAnsi="Bookman Old Style"/>
          <w:sz w:val="24"/>
          <w:szCs w:val="24"/>
        </w:rPr>
        <w:t xml:space="preserve"> oraz aby</w:t>
      </w:r>
      <w:r>
        <w:rPr>
          <w:rFonts w:ascii="Bookman Old Style" w:hAnsi="Bookman Old Style"/>
          <w:sz w:val="24"/>
          <w:szCs w:val="24"/>
        </w:rPr>
        <w:t xml:space="preserve"> do Kodeksu wykroczeń dodać nową jednostkę w art. 29</w:t>
      </w:r>
      <w:r w:rsidR="00F07C36">
        <w:rPr>
          <w:rFonts w:ascii="Bookman Old Style" w:hAnsi="Bookman Old Style"/>
          <w:sz w:val="24"/>
          <w:szCs w:val="24"/>
        </w:rPr>
        <w:t xml:space="preserve"> oznaczając ją §5. Należy jednak ponownie zadać pytanie o charakter takiej regulacji. Trzeba zwrócić uwagę na to, że również ona odnosi się wprost do kwestii natury wykonawczej tj. do wykonywania zakazów. Regulacja dotyczy tego, co się dzieje po uprawomocnieniu się orzeczenia sądu w przedmiocie zakazu określonego postępowania</w:t>
      </w:r>
      <w:r w:rsidR="006E448D">
        <w:rPr>
          <w:rFonts w:ascii="Bookman Old Style" w:hAnsi="Bookman Old Style"/>
          <w:sz w:val="24"/>
          <w:szCs w:val="24"/>
        </w:rPr>
        <w:t>. Zgodnie z art. 9§1kkw post</w:t>
      </w:r>
      <w:r w:rsidR="0001638F">
        <w:rPr>
          <w:rFonts w:ascii="Bookman Old Style" w:hAnsi="Bookman Old Style"/>
          <w:sz w:val="24"/>
          <w:szCs w:val="24"/>
        </w:rPr>
        <w:t>ę</w:t>
      </w:r>
      <w:r w:rsidR="006E448D">
        <w:rPr>
          <w:rFonts w:ascii="Bookman Old Style" w:hAnsi="Bookman Old Style"/>
          <w:sz w:val="24"/>
          <w:szCs w:val="24"/>
        </w:rPr>
        <w:t>powanie wykonawcze wszczyna się wówczas, gdy orzeczenie stanie się wykonalne, natomiast w świetle przepisu art. 9§2kkw orzeczenie staje się wykonalne, gdy jest prawomocne. Oznacza to, że projektowana regulacja znajduje zastosowanie w post</w:t>
      </w:r>
      <w:r w:rsidR="006C290B">
        <w:rPr>
          <w:rFonts w:ascii="Bookman Old Style" w:hAnsi="Bookman Old Style"/>
          <w:sz w:val="24"/>
          <w:szCs w:val="24"/>
        </w:rPr>
        <w:t>ę</w:t>
      </w:r>
      <w:r w:rsidR="006E448D">
        <w:rPr>
          <w:rFonts w:ascii="Bookman Old Style" w:hAnsi="Bookman Old Style"/>
          <w:sz w:val="24"/>
          <w:szCs w:val="24"/>
        </w:rPr>
        <w:t>powaniu wykonawczym.</w:t>
      </w:r>
      <w:r w:rsidR="00F07C36">
        <w:rPr>
          <w:rFonts w:ascii="Bookman Old Style" w:hAnsi="Bookman Old Style"/>
          <w:sz w:val="24"/>
          <w:szCs w:val="24"/>
        </w:rPr>
        <w:t xml:space="preserve"> </w:t>
      </w:r>
      <w:r w:rsidR="006E448D">
        <w:rPr>
          <w:rFonts w:ascii="Bookman Old Style" w:hAnsi="Bookman Old Style"/>
          <w:sz w:val="24"/>
          <w:szCs w:val="24"/>
        </w:rPr>
        <w:t>A zatem c</w:t>
      </w:r>
      <w:r w:rsidR="00F07C36">
        <w:rPr>
          <w:rFonts w:ascii="Bookman Old Style" w:hAnsi="Bookman Old Style"/>
          <w:sz w:val="24"/>
          <w:szCs w:val="24"/>
        </w:rPr>
        <w:t xml:space="preserve">harakter tej normy pozwala twierdzić, że jej miejsce nie jest ani w Kodeksie karnym, ani w </w:t>
      </w:r>
      <w:r w:rsidR="00F07C36">
        <w:rPr>
          <w:rFonts w:ascii="Bookman Old Style" w:hAnsi="Bookman Old Style"/>
          <w:sz w:val="24"/>
          <w:szCs w:val="24"/>
        </w:rPr>
        <w:lastRenderedPageBreak/>
        <w:t xml:space="preserve">Kodeksie </w:t>
      </w:r>
      <w:r w:rsidR="00523E19">
        <w:rPr>
          <w:rFonts w:ascii="Bookman Old Style" w:hAnsi="Bookman Old Style"/>
          <w:sz w:val="24"/>
          <w:szCs w:val="24"/>
        </w:rPr>
        <w:t>wykroczeń,</w:t>
      </w:r>
      <w:r w:rsidR="00F07C36">
        <w:rPr>
          <w:rFonts w:ascii="Bookman Old Style" w:hAnsi="Bookman Old Style"/>
          <w:sz w:val="24"/>
          <w:szCs w:val="24"/>
        </w:rPr>
        <w:t xml:space="preserve"> lecz w Kodeksie karnym wykonawczym. Ponieważ unormowanie to dotyczy zakazów określonego </w:t>
      </w:r>
      <w:r w:rsidR="00523E19">
        <w:rPr>
          <w:rFonts w:ascii="Bookman Old Style" w:hAnsi="Bookman Old Style"/>
          <w:sz w:val="24"/>
          <w:szCs w:val="24"/>
        </w:rPr>
        <w:t>postępowania,</w:t>
      </w:r>
      <w:r w:rsidR="00F07C36">
        <w:rPr>
          <w:rFonts w:ascii="Bookman Old Style" w:hAnsi="Bookman Old Style"/>
          <w:sz w:val="24"/>
          <w:szCs w:val="24"/>
        </w:rPr>
        <w:t xml:space="preserve"> powinno ono znaleźć się w art. 184kkw jako odrębny paragraf. Przy czym wydaje się, że można byłoby pominąć zastrzeżenie „chociażby orzeczonej za inne przestępstwo/wykroczenie”. Jeśli bowiem przepis stanowić będzie </w:t>
      </w:r>
      <w:r w:rsidR="007B53B1">
        <w:rPr>
          <w:rFonts w:ascii="Bookman Old Style" w:hAnsi="Bookman Old Style"/>
          <w:sz w:val="24"/>
          <w:szCs w:val="24"/>
        </w:rPr>
        <w:t xml:space="preserve">ogólnie o karze pozbawienia wolności lub aresztu, to na zasadzie lege non </w:t>
      </w:r>
      <w:proofErr w:type="spellStart"/>
      <w:r w:rsidR="007B53B1">
        <w:rPr>
          <w:rFonts w:ascii="Bookman Old Style" w:hAnsi="Bookman Old Style"/>
          <w:sz w:val="24"/>
          <w:szCs w:val="24"/>
        </w:rPr>
        <w:t>distingue</w:t>
      </w:r>
      <w:r w:rsidR="00333CAF">
        <w:rPr>
          <w:rFonts w:ascii="Bookman Old Style" w:hAnsi="Bookman Old Style"/>
          <w:sz w:val="24"/>
          <w:szCs w:val="24"/>
        </w:rPr>
        <w:t>n</w:t>
      </w:r>
      <w:r w:rsidR="007B53B1">
        <w:rPr>
          <w:rFonts w:ascii="Bookman Old Style" w:hAnsi="Bookman Old Style"/>
          <w:sz w:val="24"/>
          <w:szCs w:val="24"/>
        </w:rPr>
        <w:t>te</w:t>
      </w:r>
      <w:proofErr w:type="spellEnd"/>
      <w:r w:rsidR="007B53B1">
        <w:rPr>
          <w:rFonts w:ascii="Bookman Old Style" w:hAnsi="Bookman Old Style"/>
          <w:sz w:val="24"/>
          <w:szCs w:val="24"/>
        </w:rPr>
        <w:t xml:space="preserve"> przyjąć trzeba, że chodzi o każdą tego typu karę orzeczoną nawet za inne przestępstwo lub wykroczenie.</w:t>
      </w:r>
      <w:r w:rsidR="006E448D">
        <w:rPr>
          <w:rFonts w:ascii="Bookman Old Style" w:hAnsi="Bookman Old Style"/>
          <w:sz w:val="24"/>
          <w:szCs w:val="24"/>
        </w:rPr>
        <w:t xml:space="preserve"> Za taką </w:t>
      </w:r>
      <w:r w:rsidR="00C80457">
        <w:rPr>
          <w:rFonts w:ascii="Bookman Old Style" w:hAnsi="Bookman Old Style"/>
          <w:sz w:val="24"/>
          <w:szCs w:val="24"/>
        </w:rPr>
        <w:t>interpretacją</w:t>
      </w:r>
      <w:r w:rsidR="006E448D">
        <w:rPr>
          <w:rFonts w:ascii="Bookman Old Style" w:hAnsi="Bookman Old Style"/>
          <w:sz w:val="24"/>
          <w:szCs w:val="24"/>
        </w:rPr>
        <w:t xml:space="preserve"> przemawia również wzgląd na wykładnię systemową tj. </w:t>
      </w:r>
      <w:r w:rsidR="00FA66BF">
        <w:rPr>
          <w:rFonts w:ascii="Bookman Old Style" w:hAnsi="Bookman Old Style"/>
          <w:sz w:val="24"/>
          <w:szCs w:val="24"/>
        </w:rPr>
        <w:t xml:space="preserve">na </w:t>
      </w:r>
      <w:r w:rsidR="006E448D">
        <w:rPr>
          <w:rFonts w:ascii="Bookman Old Style" w:hAnsi="Bookman Old Style"/>
          <w:sz w:val="24"/>
          <w:szCs w:val="24"/>
        </w:rPr>
        <w:t xml:space="preserve">obecną treść przepisu art. 43§2b kk, który wskazuje, że jeśli ustawodawca chce ograniczyć zakres zastosowania określonej regulacji do konkretnego skazania, to wyraźnie to czyni. </w:t>
      </w:r>
      <w:r w:rsidR="007B53B1">
        <w:rPr>
          <w:rFonts w:ascii="Bookman Old Style" w:hAnsi="Bookman Old Style"/>
          <w:sz w:val="24"/>
          <w:szCs w:val="24"/>
        </w:rPr>
        <w:t xml:space="preserve">Gdyby proponowane rozwiązanie spotkało się z akceptacją, oczywiście do </w:t>
      </w:r>
      <w:proofErr w:type="spellStart"/>
      <w:r w:rsidR="007B53B1">
        <w:rPr>
          <w:rFonts w:ascii="Bookman Old Style" w:hAnsi="Bookman Old Style"/>
          <w:sz w:val="24"/>
          <w:szCs w:val="24"/>
        </w:rPr>
        <w:t>kkw</w:t>
      </w:r>
      <w:proofErr w:type="spellEnd"/>
      <w:r w:rsidR="007B53B1">
        <w:rPr>
          <w:rFonts w:ascii="Bookman Old Style" w:hAnsi="Bookman Old Style"/>
          <w:sz w:val="24"/>
          <w:szCs w:val="24"/>
        </w:rPr>
        <w:t xml:space="preserve"> należałoby przenieść również obecne brzmienie przepisu art. 43§2b kk. Odpowiednim miejscem byłby wówczas przepis art. 179a </w:t>
      </w:r>
      <w:proofErr w:type="spellStart"/>
      <w:r w:rsidR="007B53B1">
        <w:rPr>
          <w:rFonts w:ascii="Bookman Old Style" w:hAnsi="Bookman Old Style"/>
          <w:sz w:val="24"/>
          <w:szCs w:val="24"/>
        </w:rPr>
        <w:t>kkw</w:t>
      </w:r>
      <w:proofErr w:type="spellEnd"/>
      <w:r w:rsidR="007B53B1">
        <w:rPr>
          <w:rFonts w:ascii="Bookman Old Style" w:hAnsi="Bookman Old Style"/>
          <w:sz w:val="24"/>
          <w:szCs w:val="24"/>
        </w:rPr>
        <w:t xml:space="preserve">, przy założeniu, że obecny przepis ar. 179a </w:t>
      </w:r>
      <w:proofErr w:type="spellStart"/>
      <w:r w:rsidR="007B53B1">
        <w:rPr>
          <w:rFonts w:ascii="Bookman Old Style" w:hAnsi="Bookman Old Style"/>
          <w:sz w:val="24"/>
          <w:szCs w:val="24"/>
        </w:rPr>
        <w:t>kkw</w:t>
      </w:r>
      <w:proofErr w:type="spellEnd"/>
      <w:r w:rsidR="007B53B1">
        <w:rPr>
          <w:rFonts w:ascii="Bookman Old Style" w:hAnsi="Bookman Old Style"/>
          <w:sz w:val="24"/>
          <w:szCs w:val="24"/>
        </w:rPr>
        <w:t xml:space="preserve"> uzyskałby oznaczenie 179b.</w:t>
      </w:r>
    </w:p>
    <w:p w14:paraId="14B5E11C" w14:textId="77777777" w:rsidR="006E448D" w:rsidRDefault="006E448D" w:rsidP="00475580">
      <w:pPr>
        <w:spacing w:after="0" w:line="360" w:lineRule="auto"/>
        <w:jc w:val="both"/>
        <w:rPr>
          <w:rFonts w:ascii="Bookman Old Style" w:hAnsi="Bookman Old Style"/>
          <w:sz w:val="24"/>
          <w:szCs w:val="24"/>
        </w:rPr>
      </w:pPr>
    </w:p>
    <w:p w14:paraId="206DEFD4" w14:textId="05DC2124" w:rsidR="00685C9C" w:rsidRDefault="00EB13FE" w:rsidP="00475580">
      <w:pPr>
        <w:spacing w:after="0" w:line="360" w:lineRule="auto"/>
        <w:jc w:val="both"/>
        <w:rPr>
          <w:rFonts w:ascii="Bookman Old Style" w:hAnsi="Bookman Old Style"/>
          <w:sz w:val="24"/>
          <w:szCs w:val="24"/>
        </w:rPr>
      </w:pPr>
      <w:r>
        <w:rPr>
          <w:rFonts w:ascii="Bookman Old Style" w:hAnsi="Bookman Old Style"/>
          <w:sz w:val="24"/>
          <w:szCs w:val="24"/>
        </w:rPr>
        <w:t>13. Po szóste, należy podkreślić, że Kodeks karny przewiduje możliwość orzekania niektórych środków karnych</w:t>
      </w:r>
      <w:r w:rsidR="000B4803">
        <w:rPr>
          <w:rFonts w:ascii="Bookman Old Style" w:hAnsi="Bookman Old Style"/>
          <w:sz w:val="24"/>
          <w:szCs w:val="24"/>
        </w:rPr>
        <w:t xml:space="preserve"> dożywotnio (art. 41§1b kk, art. 42§3kk). W sytuacji, gdy projekt wprowadza zasadę, zgodnie z którą zakazy prowadzenia pojazdów tego samego rodzaju mają być wykonywane według kolejności, w jakiej uprawomocniły się orzeczenia, może dojść do sytuacji, w której najpierw uprawomocni się zakaz prowadzenia wszelkich pojazdów mechanicznych orzeczony dożywotnio (art. 42§3kk), a później uprawomocni się</w:t>
      </w:r>
      <w:r w:rsidR="00DC1425">
        <w:rPr>
          <w:rFonts w:ascii="Bookman Old Style" w:hAnsi="Bookman Old Style"/>
          <w:sz w:val="24"/>
          <w:szCs w:val="24"/>
        </w:rPr>
        <w:t xml:space="preserve"> terminowy</w:t>
      </w:r>
      <w:r w:rsidR="000B4803">
        <w:rPr>
          <w:rFonts w:ascii="Bookman Old Style" w:hAnsi="Bookman Old Style"/>
          <w:sz w:val="24"/>
          <w:szCs w:val="24"/>
        </w:rPr>
        <w:t xml:space="preserve"> zakaz prowadzenia wszelkich pojazdów mechanicznych w innej sprawie (np. na podstawie art. 42§1a kk). W takim przypadku, ten drugi środek karny nie mógłby być wprowadzony w zasadzie do wykonania, chyba że dożywotni środek karny uznano by za wykonany na zasadzie art. </w:t>
      </w:r>
      <w:r w:rsidR="00D5168B">
        <w:rPr>
          <w:rFonts w:ascii="Bookman Old Style" w:hAnsi="Bookman Old Style"/>
          <w:sz w:val="24"/>
          <w:szCs w:val="24"/>
        </w:rPr>
        <w:t xml:space="preserve">84§2a kk. Wydaje się, że w </w:t>
      </w:r>
      <w:r w:rsidR="00BD45A0">
        <w:rPr>
          <w:rFonts w:ascii="Bookman Old Style" w:hAnsi="Bookman Old Style"/>
          <w:sz w:val="24"/>
          <w:szCs w:val="24"/>
        </w:rPr>
        <w:t>sytuacji</w:t>
      </w:r>
      <w:r w:rsidR="00D5168B">
        <w:rPr>
          <w:rFonts w:ascii="Bookman Old Style" w:hAnsi="Bookman Old Style"/>
          <w:sz w:val="24"/>
          <w:szCs w:val="24"/>
        </w:rPr>
        <w:t xml:space="preserve"> przyjęcia rozwiązania proponowanego w projektowanym art. 43§2 </w:t>
      </w:r>
      <w:proofErr w:type="spellStart"/>
      <w:r w:rsidR="00D5168B">
        <w:rPr>
          <w:rFonts w:ascii="Bookman Old Style" w:hAnsi="Bookman Old Style"/>
          <w:sz w:val="24"/>
          <w:szCs w:val="24"/>
        </w:rPr>
        <w:t>zd</w:t>
      </w:r>
      <w:proofErr w:type="spellEnd"/>
      <w:r w:rsidR="00D5168B">
        <w:rPr>
          <w:rFonts w:ascii="Bookman Old Style" w:hAnsi="Bookman Old Style"/>
          <w:sz w:val="24"/>
          <w:szCs w:val="24"/>
        </w:rPr>
        <w:t xml:space="preserve">. 2 kk (również w razie poszerzenia zakresu przedmiotowego tego unormowania) konieczne jest wprowadzenie możliwości zmiany kolejności wykonywania zakazów wymiernych w czasie ze względu na cele orzeczonych środków karnych. Analogiczną regulację przewiduje przepis art. 80§2kkw odnośnie do kar pozbawienia wolności, które mają być </w:t>
      </w:r>
      <w:r w:rsidR="00D5168B">
        <w:rPr>
          <w:rFonts w:ascii="Bookman Old Style" w:hAnsi="Bookman Old Style"/>
          <w:sz w:val="24"/>
          <w:szCs w:val="24"/>
        </w:rPr>
        <w:lastRenderedPageBreak/>
        <w:t>wykonywane kolejno. Wydaje się zatem, że skoro w przypadku kar izolacyjnych sędzia penitencjarny zarządzeniem zmienia kolejność ich wykonywania</w:t>
      </w:r>
      <w:r w:rsidR="00D60535">
        <w:rPr>
          <w:rFonts w:ascii="Bookman Old Style" w:hAnsi="Bookman Old Style"/>
          <w:sz w:val="24"/>
          <w:szCs w:val="24"/>
        </w:rPr>
        <w:t xml:space="preserve"> (o czym pisano już wyżej)</w:t>
      </w:r>
      <w:r w:rsidR="00D5168B">
        <w:rPr>
          <w:rFonts w:ascii="Bookman Old Style" w:hAnsi="Bookman Old Style"/>
          <w:sz w:val="24"/>
          <w:szCs w:val="24"/>
        </w:rPr>
        <w:t xml:space="preserve">, to również w przypadku zmiany kolejności wykonywania środków karnych właściwy powinien być sędzia tego sądu, który jako ostatni orzekł środek karny, który ma być wykonywany kolejno. Trzeba jednak zaznaczyć, że taka decyzja będzie zazwyczaj podlegała zaskarżeniu w trybie skargi, o której mowa w art. 7 </w:t>
      </w:r>
      <w:proofErr w:type="spellStart"/>
      <w:r w:rsidR="00D5168B">
        <w:rPr>
          <w:rFonts w:ascii="Bookman Old Style" w:hAnsi="Bookman Old Style"/>
          <w:sz w:val="24"/>
          <w:szCs w:val="24"/>
        </w:rPr>
        <w:t>kkw</w:t>
      </w:r>
      <w:proofErr w:type="spellEnd"/>
      <w:r w:rsidR="00D5168B">
        <w:rPr>
          <w:rFonts w:ascii="Bookman Old Style" w:hAnsi="Bookman Old Style"/>
          <w:sz w:val="24"/>
          <w:szCs w:val="24"/>
        </w:rPr>
        <w:t xml:space="preserve">, która przysługuje skazanemu. </w:t>
      </w:r>
      <w:r w:rsidR="000D1A51">
        <w:rPr>
          <w:rFonts w:ascii="Bookman Old Style" w:hAnsi="Bookman Old Style"/>
          <w:sz w:val="24"/>
          <w:szCs w:val="24"/>
        </w:rPr>
        <w:t>Reasumując, konieczne jest wprowadzenie regulacji dającej kompetencję sędziemu sądu, który jako ostatni orzekł zakaz</w:t>
      </w:r>
      <w:r w:rsidR="008A4A0B">
        <w:rPr>
          <w:rFonts w:ascii="Bookman Old Style" w:hAnsi="Bookman Old Style"/>
          <w:sz w:val="24"/>
          <w:szCs w:val="24"/>
        </w:rPr>
        <w:t>,</w:t>
      </w:r>
      <w:r w:rsidR="000D1A51">
        <w:rPr>
          <w:rFonts w:ascii="Bookman Old Style" w:hAnsi="Bookman Old Style"/>
          <w:sz w:val="24"/>
          <w:szCs w:val="24"/>
        </w:rPr>
        <w:t xml:space="preserve"> do zmiany kolejności ich wykonywania ze względu na cele orzeczonych środków. Stosowny przepis mógłby znaleźć się w art. 184kkw jako kolejny paragraf. </w:t>
      </w:r>
      <w:r w:rsidR="00AB6AC0">
        <w:rPr>
          <w:rFonts w:ascii="Bookman Old Style" w:hAnsi="Bookman Old Style"/>
          <w:sz w:val="24"/>
          <w:szCs w:val="24"/>
        </w:rPr>
        <w:t>Oczywiście wprowadzenie sugerowanego w niniejszym punkcie rozwiązania musiałoby powodować również odpowiednią modyfikację przepisu art. 15§4</w:t>
      </w:r>
      <w:r w:rsidR="008853B1">
        <w:rPr>
          <w:rFonts w:ascii="Bookman Old Style" w:hAnsi="Bookman Old Style"/>
          <w:sz w:val="24"/>
          <w:szCs w:val="24"/>
        </w:rPr>
        <w:t>kkw</w:t>
      </w:r>
      <w:r w:rsidR="001875F0">
        <w:rPr>
          <w:rFonts w:ascii="Bookman Old Style" w:hAnsi="Bookman Old Style"/>
          <w:sz w:val="24"/>
          <w:szCs w:val="24"/>
        </w:rPr>
        <w:t xml:space="preserve"> poprzez stworzenie podstawy do wstrzymania biegu przedawnienia wykonania środka karnego</w:t>
      </w:r>
      <w:r w:rsidR="001D7B4D">
        <w:rPr>
          <w:rFonts w:ascii="Bookman Old Style" w:hAnsi="Bookman Old Style"/>
          <w:sz w:val="24"/>
          <w:szCs w:val="24"/>
        </w:rPr>
        <w:t xml:space="preserve">, który będzie wykonany jako kolejny w trakcie wykonywania pierwszego. </w:t>
      </w:r>
      <w:r w:rsidR="008B7F12">
        <w:rPr>
          <w:rFonts w:ascii="Bookman Old Style" w:hAnsi="Bookman Old Style"/>
          <w:sz w:val="24"/>
          <w:szCs w:val="24"/>
        </w:rPr>
        <w:t>Odwołując się do podanego wyżej przykładu, w którym najpierw uprawomocni się orzeczenie o dożywotnim zakazie prowadzenia wszelkich pojazdów, a później – orzeczenie</w:t>
      </w:r>
      <w:r w:rsidR="00DC42E8">
        <w:rPr>
          <w:rFonts w:ascii="Bookman Old Style" w:hAnsi="Bookman Old Style"/>
          <w:sz w:val="24"/>
          <w:szCs w:val="24"/>
        </w:rPr>
        <w:t xml:space="preserve"> o terminowym zakazie</w:t>
      </w:r>
      <w:r w:rsidR="006637C6">
        <w:rPr>
          <w:rFonts w:ascii="Bookman Old Style" w:hAnsi="Bookman Old Style"/>
          <w:sz w:val="24"/>
          <w:szCs w:val="24"/>
        </w:rPr>
        <w:t xml:space="preserve"> </w:t>
      </w:r>
      <w:r w:rsidR="00F80A2B">
        <w:rPr>
          <w:rFonts w:ascii="Bookman Old Style" w:hAnsi="Bookman Old Style"/>
          <w:sz w:val="24"/>
          <w:szCs w:val="24"/>
        </w:rPr>
        <w:t xml:space="preserve">tego samego rodzaju i o takim samym zakresie przedmiotowym, w pierwszej kolejności winien być wykonany środek terminowy. </w:t>
      </w:r>
      <w:r w:rsidR="00C70D5A">
        <w:rPr>
          <w:rFonts w:ascii="Bookman Old Style" w:hAnsi="Bookman Old Style"/>
          <w:sz w:val="24"/>
          <w:szCs w:val="24"/>
        </w:rPr>
        <w:t>Gdyby czas jego trwania wynosił więcej niż 10 lat</w:t>
      </w:r>
      <w:r w:rsidR="00F80A2B">
        <w:rPr>
          <w:rFonts w:ascii="Bookman Old Style" w:hAnsi="Bookman Old Style"/>
          <w:sz w:val="24"/>
          <w:szCs w:val="24"/>
        </w:rPr>
        <w:t xml:space="preserve">, mogłoby dojść do sytuacji, w której wykonanie dożywotniego środka karnego </w:t>
      </w:r>
      <w:r w:rsidR="00064A75">
        <w:rPr>
          <w:rFonts w:ascii="Bookman Old Style" w:hAnsi="Bookman Old Style"/>
          <w:sz w:val="24"/>
          <w:szCs w:val="24"/>
        </w:rPr>
        <w:t>„</w:t>
      </w:r>
      <w:r w:rsidR="00F80A2B">
        <w:rPr>
          <w:rFonts w:ascii="Bookman Old Style" w:hAnsi="Bookman Old Style"/>
          <w:sz w:val="24"/>
          <w:szCs w:val="24"/>
        </w:rPr>
        <w:t>oczekującego</w:t>
      </w:r>
      <w:r w:rsidR="00064A75">
        <w:rPr>
          <w:rFonts w:ascii="Bookman Old Style" w:hAnsi="Bookman Old Style"/>
          <w:sz w:val="24"/>
          <w:szCs w:val="24"/>
        </w:rPr>
        <w:t>”</w:t>
      </w:r>
      <w:r w:rsidR="00C70D5A">
        <w:rPr>
          <w:rFonts w:ascii="Bookman Old Style" w:hAnsi="Bookman Old Style"/>
          <w:sz w:val="24"/>
          <w:szCs w:val="24"/>
        </w:rPr>
        <w:t xml:space="preserve"> </w:t>
      </w:r>
      <w:r w:rsidR="00BC06F2">
        <w:rPr>
          <w:rFonts w:ascii="Bookman Old Style" w:hAnsi="Bookman Old Style"/>
          <w:sz w:val="24"/>
          <w:szCs w:val="24"/>
        </w:rPr>
        <w:t>ulegnie przedawnieniu</w:t>
      </w:r>
      <w:r w:rsidR="00E24F8B">
        <w:rPr>
          <w:rFonts w:ascii="Bookman Old Style" w:hAnsi="Bookman Old Style"/>
          <w:sz w:val="24"/>
          <w:szCs w:val="24"/>
        </w:rPr>
        <w:t xml:space="preserve"> (</w:t>
      </w:r>
      <w:proofErr w:type="spellStart"/>
      <w:r w:rsidR="00E24F8B">
        <w:rPr>
          <w:rFonts w:ascii="Bookman Old Style" w:hAnsi="Bookman Old Style"/>
          <w:sz w:val="24"/>
          <w:szCs w:val="24"/>
        </w:rPr>
        <w:t>arg</w:t>
      </w:r>
      <w:proofErr w:type="spellEnd"/>
      <w:r w:rsidR="00E24F8B">
        <w:rPr>
          <w:rFonts w:ascii="Bookman Old Style" w:hAnsi="Bookman Old Style"/>
          <w:sz w:val="24"/>
          <w:szCs w:val="24"/>
        </w:rPr>
        <w:t>. ex. art. 103§</w:t>
      </w:r>
      <w:r w:rsidR="00A518E7">
        <w:rPr>
          <w:rFonts w:ascii="Bookman Old Style" w:hAnsi="Bookman Old Style"/>
          <w:sz w:val="24"/>
          <w:szCs w:val="24"/>
        </w:rPr>
        <w:t>2kk)</w:t>
      </w:r>
      <w:r w:rsidR="00BC06F2">
        <w:rPr>
          <w:rFonts w:ascii="Bookman Old Style" w:hAnsi="Bookman Old Style"/>
          <w:sz w:val="24"/>
          <w:szCs w:val="24"/>
        </w:rPr>
        <w:t xml:space="preserve">. Przepis art. 15§4kkw w obecnym brzmieniu nie przewiduje możliwości wstrzymania biegu przedawnienia w takim przypadku. </w:t>
      </w:r>
      <w:r w:rsidR="00AF41E2">
        <w:rPr>
          <w:rFonts w:ascii="Bookman Old Style" w:hAnsi="Bookman Old Style"/>
          <w:sz w:val="24"/>
          <w:szCs w:val="24"/>
        </w:rPr>
        <w:t xml:space="preserve">Zawieszenie postępowania wykonawczego odnośnie do dożywotniego zakazu </w:t>
      </w:r>
      <w:r w:rsidR="001973DB">
        <w:rPr>
          <w:rFonts w:ascii="Bookman Old Style" w:hAnsi="Bookman Old Style"/>
          <w:sz w:val="24"/>
          <w:szCs w:val="24"/>
        </w:rPr>
        <w:t xml:space="preserve">nie rozwiązuje problemu jeśli skazany nie uchyla się od wykonania kary (tylko w przypadku zawieszenia postępowania z powodu uchylania się od wykonania kary – a nie środka karnego- </w:t>
      </w:r>
      <w:r w:rsidR="00616F3A">
        <w:rPr>
          <w:rFonts w:ascii="Bookman Old Style" w:hAnsi="Bookman Old Style"/>
          <w:sz w:val="24"/>
          <w:szCs w:val="24"/>
        </w:rPr>
        <w:t>może dojść do wstrzymania biegu przedawnienia do 10 lat).</w:t>
      </w:r>
      <w:r w:rsidR="00A518E7">
        <w:rPr>
          <w:rFonts w:ascii="Bookman Old Style" w:hAnsi="Bookman Old Style"/>
          <w:sz w:val="24"/>
          <w:szCs w:val="24"/>
        </w:rPr>
        <w:t xml:space="preserve"> Oczywiście problem ten nie powstaje w razie równoczesnego wykonywania zakazów tego samego rodzaju</w:t>
      </w:r>
      <w:r w:rsidR="003C6BEC">
        <w:rPr>
          <w:rFonts w:ascii="Bookman Old Style" w:hAnsi="Bookman Old Style"/>
          <w:sz w:val="24"/>
          <w:szCs w:val="24"/>
        </w:rPr>
        <w:t xml:space="preserve"> wszak zgodnie z wyrażonym jeszcze na gruncie kk z 1969r. stanowiskiem w judykaturze, przedawnienie wykonania kary nie biegnie w trakcie jej wykonywania (odbywania), co należy odnosić również do środków karnych (</w:t>
      </w:r>
      <w:r w:rsidR="000255F1">
        <w:rPr>
          <w:rFonts w:ascii="Bookman Old Style" w:hAnsi="Bookman Old Style"/>
          <w:sz w:val="24"/>
          <w:szCs w:val="24"/>
        </w:rPr>
        <w:t>uchwała SN z 18 lipca 1996r., I KZP 11/96, Lex</w:t>
      </w:r>
      <w:r w:rsidR="00ED3EB3">
        <w:rPr>
          <w:rFonts w:ascii="Bookman Old Style" w:hAnsi="Bookman Old Style"/>
          <w:sz w:val="24"/>
          <w:szCs w:val="24"/>
        </w:rPr>
        <w:t>;</w:t>
      </w:r>
      <w:r w:rsidR="00FA237C">
        <w:rPr>
          <w:rFonts w:ascii="Bookman Old Style" w:hAnsi="Bookman Old Style"/>
          <w:sz w:val="24"/>
          <w:szCs w:val="24"/>
        </w:rPr>
        <w:t xml:space="preserve"> uchwała </w:t>
      </w:r>
      <w:r w:rsidR="00FA237C">
        <w:rPr>
          <w:rFonts w:ascii="Bookman Old Style" w:hAnsi="Bookman Old Style"/>
          <w:sz w:val="24"/>
          <w:szCs w:val="24"/>
        </w:rPr>
        <w:lastRenderedPageBreak/>
        <w:t>SN z 25 marca 2003r., I KZP 4/03, Lex;</w:t>
      </w:r>
      <w:r w:rsidR="00ED3EB3">
        <w:rPr>
          <w:rFonts w:ascii="Bookman Old Style" w:hAnsi="Bookman Old Style"/>
          <w:sz w:val="24"/>
          <w:szCs w:val="24"/>
        </w:rPr>
        <w:t xml:space="preserve"> zob. jednak odmienne stanowisko</w:t>
      </w:r>
      <w:r w:rsidR="0004243E">
        <w:rPr>
          <w:rFonts w:ascii="Bookman Old Style" w:hAnsi="Bookman Old Style"/>
          <w:sz w:val="24"/>
          <w:szCs w:val="24"/>
        </w:rPr>
        <w:t xml:space="preserve"> wyrażone w chwale SN z 21 grudnia 1976r., VII KZP 18/76, OSNKW 1977, z. 3. Poz. 18</w:t>
      </w:r>
      <w:r w:rsidR="003C6BEC">
        <w:rPr>
          <w:rFonts w:ascii="Bookman Old Style" w:hAnsi="Bookman Old Style"/>
          <w:sz w:val="24"/>
          <w:szCs w:val="24"/>
        </w:rPr>
        <w:t>).</w:t>
      </w:r>
      <w:r w:rsidR="00F80A2B">
        <w:rPr>
          <w:rFonts w:ascii="Bookman Old Style" w:hAnsi="Bookman Old Style"/>
          <w:sz w:val="24"/>
          <w:szCs w:val="24"/>
        </w:rPr>
        <w:t xml:space="preserve"> </w:t>
      </w:r>
      <w:r w:rsidR="006841E4">
        <w:rPr>
          <w:rFonts w:ascii="Bookman Old Style" w:hAnsi="Bookman Old Style"/>
          <w:sz w:val="24"/>
          <w:szCs w:val="24"/>
        </w:rPr>
        <w:t xml:space="preserve">Jedynie na marginesie warto zwrócić uwagę na to, że polski system prawny zna przypadki spoczywania biegu przedawnienia </w:t>
      </w:r>
      <w:r w:rsidR="003A796E">
        <w:rPr>
          <w:rFonts w:ascii="Bookman Old Style" w:hAnsi="Bookman Old Style"/>
          <w:sz w:val="24"/>
          <w:szCs w:val="24"/>
        </w:rPr>
        <w:t xml:space="preserve">wykonania kary dyscyplinarnej oczekującej na wykonanie w trakcie wykonywania kary poprzedzającej (zob. art. </w:t>
      </w:r>
      <w:r w:rsidR="00BF34E8">
        <w:rPr>
          <w:rFonts w:ascii="Bookman Old Style" w:hAnsi="Bookman Old Style"/>
          <w:sz w:val="24"/>
          <w:szCs w:val="24"/>
        </w:rPr>
        <w:t>147§3kkw). Podobne rozwiązanie można byłoby przyjąć w przypadku wykonywania po kolei tożsamych</w:t>
      </w:r>
      <w:r w:rsidR="00A41AE0">
        <w:rPr>
          <w:rFonts w:ascii="Bookman Old Style" w:hAnsi="Bookman Old Style"/>
          <w:sz w:val="24"/>
          <w:szCs w:val="24"/>
        </w:rPr>
        <w:t xml:space="preserve"> rodzajowo i prze</w:t>
      </w:r>
      <w:r w:rsidR="00C208AC">
        <w:rPr>
          <w:rFonts w:ascii="Bookman Old Style" w:hAnsi="Bookman Old Style"/>
          <w:sz w:val="24"/>
          <w:szCs w:val="24"/>
        </w:rPr>
        <w:t>d</w:t>
      </w:r>
      <w:r w:rsidR="00A41AE0">
        <w:rPr>
          <w:rFonts w:ascii="Bookman Old Style" w:hAnsi="Bookman Old Style"/>
          <w:sz w:val="24"/>
          <w:szCs w:val="24"/>
        </w:rPr>
        <w:t>miotowo</w:t>
      </w:r>
      <w:r w:rsidR="00BF34E8">
        <w:rPr>
          <w:rFonts w:ascii="Bookman Old Style" w:hAnsi="Bookman Old Style"/>
          <w:sz w:val="24"/>
          <w:szCs w:val="24"/>
        </w:rPr>
        <w:t xml:space="preserve"> zakazów.</w:t>
      </w:r>
    </w:p>
    <w:p w14:paraId="0927E0EB" w14:textId="77777777" w:rsidR="00685C9C" w:rsidRDefault="00685C9C" w:rsidP="00475580">
      <w:pPr>
        <w:spacing w:after="0" w:line="360" w:lineRule="auto"/>
        <w:jc w:val="both"/>
        <w:rPr>
          <w:rFonts w:ascii="Bookman Old Style" w:hAnsi="Bookman Old Style"/>
          <w:sz w:val="24"/>
          <w:szCs w:val="24"/>
        </w:rPr>
      </w:pPr>
    </w:p>
    <w:p w14:paraId="1FB377A9" w14:textId="111A6E54" w:rsidR="00EB13FE" w:rsidRDefault="00685C9C" w:rsidP="00475580">
      <w:pPr>
        <w:spacing w:after="0" w:line="360" w:lineRule="auto"/>
        <w:jc w:val="both"/>
        <w:rPr>
          <w:rFonts w:ascii="Bookman Old Style" w:hAnsi="Bookman Old Style"/>
          <w:sz w:val="24"/>
          <w:szCs w:val="24"/>
        </w:rPr>
      </w:pPr>
      <w:r>
        <w:rPr>
          <w:rFonts w:ascii="Bookman Old Style" w:hAnsi="Bookman Old Style"/>
          <w:sz w:val="24"/>
          <w:szCs w:val="24"/>
        </w:rPr>
        <w:t>13. Sugerowane umieszczenie</w:t>
      </w:r>
      <w:r w:rsidR="002F0902">
        <w:rPr>
          <w:rFonts w:ascii="Bookman Old Style" w:hAnsi="Bookman Old Style"/>
          <w:sz w:val="24"/>
          <w:szCs w:val="24"/>
        </w:rPr>
        <w:t xml:space="preserve"> w </w:t>
      </w:r>
      <w:proofErr w:type="spellStart"/>
      <w:r w:rsidR="002F0902">
        <w:rPr>
          <w:rFonts w:ascii="Bookman Old Style" w:hAnsi="Bookman Old Style"/>
          <w:sz w:val="24"/>
          <w:szCs w:val="24"/>
        </w:rPr>
        <w:t>kkw</w:t>
      </w:r>
      <w:proofErr w:type="spellEnd"/>
      <w:r>
        <w:rPr>
          <w:rFonts w:ascii="Bookman Old Style" w:hAnsi="Bookman Old Style"/>
          <w:sz w:val="24"/>
          <w:szCs w:val="24"/>
        </w:rPr>
        <w:t xml:space="preserve"> </w:t>
      </w:r>
      <w:r w:rsidR="00897546">
        <w:rPr>
          <w:rFonts w:ascii="Bookman Old Style" w:hAnsi="Bookman Old Style"/>
          <w:sz w:val="24"/>
          <w:szCs w:val="24"/>
        </w:rPr>
        <w:t>stosownych regulacji, o których mowa wyżej</w:t>
      </w:r>
      <w:r w:rsidR="00D60DAC">
        <w:rPr>
          <w:rFonts w:ascii="Bookman Old Style" w:hAnsi="Bookman Old Style"/>
          <w:sz w:val="24"/>
          <w:szCs w:val="24"/>
        </w:rPr>
        <w:t xml:space="preserve">, a także poszerzenie </w:t>
      </w:r>
      <w:r w:rsidR="009F05F5">
        <w:rPr>
          <w:rFonts w:ascii="Bookman Old Style" w:hAnsi="Bookman Old Style"/>
          <w:sz w:val="24"/>
          <w:szCs w:val="24"/>
        </w:rPr>
        <w:t>ich zakresu przedmiotowego</w:t>
      </w:r>
      <w:r w:rsidR="00897546">
        <w:rPr>
          <w:rFonts w:ascii="Bookman Old Style" w:hAnsi="Bookman Old Style"/>
          <w:sz w:val="24"/>
          <w:szCs w:val="24"/>
        </w:rPr>
        <w:t xml:space="preserve"> rozwiązuje także problem wykonywania zakazów terminowych</w:t>
      </w:r>
      <w:r w:rsidR="009F05F5">
        <w:rPr>
          <w:rFonts w:ascii="Bookman Old Style" w:hAnsi="Bookman Old Style"/>
          <w:sz w:val="24"/>
          <w:szCs w:val="24"/>
        </w:rPr>
        <w:t xml:space="preserve"> oraz pozbawienia praw publicznych</w:t>
      </w:r>
      <w:r w:rsidR="00897546">
        <w:rPr>
          <w:rFonts w:ascii="Bookman Old Style" w:hAnsi="Bookman Old Style"/>
          <w:sz w:val="24"/>
          <w:szCs w:val="24"/>
        </w:rPr>
        <w:t xml:space="preserve"> </w:t>
      </w:r>
      <w:r w:rsidR="009F05F5">
        <w:rPr>
          <w:rFonts w:ascii="Bookman Old Style" w:hAnsi="Bookman Old Style"/>
          <w:sz w:val="24"/>
          <w:szCs w:val="24"/>
        </w:rPr>
        <w:t xml:space="preserve">przewidzianych w </w:t>
      </w:r>
      <w:proofErr w:type="spellStart"/>
      <w:r w:rsidR="009F05F5">
        <w:rPr>
          <w:rFonts w:ascii="Bookman Old Style" w:hAnsi="Bookman Old Style"/>
          <w:sz w:val="24"/>
          <w:szCs w:val="24"/>
        </w:rPr>
        <w:t>kks</w:t>
      </w:r>
      <w:proofErr w:type="spellEnd"/>
      <w:r w:rsidR="009F05F5">
        <w:rPr>
          <w:rFonts w:ascii="Bookman Old Style" w:hAnsi="Bookman Old Style"/>
          <w:sz w:val="24"/>
          <w:szCs w:val="24"/>
        </w:rPr>
        <w:t>.</w:t>
      </w:r>
      <w:r w:rsidR="003D4FB0">
        <w:rPr>
          <w:rFonts w:ascii="Bookman Old Style" w:hAnsi="Bookman Old Style"/>
          <w:sz w:val="24"/>
          <w:szCs w:val="24"/>
        </w:rPr>
        <w:t xml:space="preserve"> Warto zwrócić uwagę, że kodeks ten w ogóle nie reguluje kwestii spoczywania</w:t>
      </w:r>
      <w:r w:rsidR="00021D4A" w:rsidRPr="00021D4A">
        <w:rPr>
          <w:rFonts w:ascii="Bookman Old Style" w:hAnsi="Bookman Old Style"/>
          <w:sz w:val="24"/>
          <w:szCs w:val="24"/>
        </w:rPr>
        <w:t xml:space="preserve"> </w:t>
      </w:r>
      <w:r w:rsidR="00021D4A">
        <w:rPr>
          <w:rFonts w:ascii="Bookman Old Style" w:hAnsi="Bookman Old Style"/>
          <w:sz w:val="24"/>
          <w:szCs w:val="24"/>
        </w:rPr>
        <w:t>w trakcie wykonywania kary pozbawienia wolności</w:t>
      </w:r>
      <w:r w:rsidR="003D4FB0">
        <w:rPr>
          <w:rFonts w:ascii="Bookman Old Style" w:hAnsi="Bookman Old Style"/>
          <w:sz w:val="24"/>
          <w:szCs w:val="24"/>
        </w:rPr>
        <w:t xml:space="preserve"> okresów, na które orzeczono te środki.</w:t>
      </w:r>
      <w:r w:rsidR="00CC6BB9">
        <w:rPr>
          <w:rFonts w:ascii="Bookman Old Style" w:hAnsi="Bookman Old Style"/>
          <w:sz w:val="24"/>
          <w:szCs w:val="24"/>
        </w:rPr>
        <w:t xml:space="preserve"> Pogląd I. </w:t>
      </w:r>
      <w:proofErr w:type="spellStart"/>
      <w:r w:rsidR="00CC6BB9">
        <w:rPr>
          <w:rFonts w:ascii="Bookman Old Style" w:hAnsi="Bookman Old Style"/>
          <w:sz w:val="24"/>
          <w:szCs w:val="24"/>
        </w:rPr>
        <w:t>Zgolińskie</w:t>
      </w:r>
      <w:r w:rsidR="00D529AF">
        <w:rPr>
          <w:rFonts w:ascii="Bookman Old Style" w:hAnsi="Bookman Old Style"/>
          <w:sz w:val="24"/>
          <w:szCs w:val="24"/>
        </w:rPr>
        <w:t>go</w:t>
      </w:r>
      <w:proofErr w:type="spellEnd"/>
      <w:r w:rsidR="00D37748">
        <w:rPr>
          <w:rFonts w:ascii="Bookman Old Style" w:hAnsi="Bookman Old Style"/>
          <w:sz w:val="24"/>
          <w:szCs w:val="24"/>
        </w:rPr>
        <w:t xml:space="preserve"> (</w:t>
      </w:r>
      <w:r w:rsidR="000B228D">
        <w:rPr>
          <w:rFonts w:ascii="Bookman Old Style" w:hAnsi="Bookman Old Style"/>
          <w:sz w:val="24"/>
          <w:szCs w:val="24"/>
        </w:rPr>
        <w:t xml:space="preserve">tenże </w:t>
      </w:r>
      <w:r w:rsidR="00D37748">
        <w:rPr>
          <w:rFonts w:ascii="Bookman Old Style" w:hAnsi="Bookman Old Style"/>
          <w:sz w:val="24"/>
          <w:szCs w:val="24"/>
        </w:rPr>
        <w:t>[w:] Kodeks karny skarbowy</w:t>
      </w:r>
      <w:r w:rsidR="000B228D">
        <w:rPr>
          <w:rFonts w:ascii="Bookman Old Style" w:hAnsi="Bookman Old Style"/>
          <w:sz w:val="24"/>
          <w:szCs w:val="24"/>
        </w:rPr>
        <w:t xml:space="preserve">. Komentarz, red. I. </w:t>
      </w:r>
      <w:proofErr w:type="spellStart"/>
      <w:r w:rsidR="000B228D">
        <w:rPr>
          <w:rFonts w:ascii="Bookman Old Style" w:hAnsi="Bookman Old Style"/>
          <w:sz w:val="24"/>
          <w:szCs w:val="24"/>
        </w:rPr>
        <w:t>Zgoliński</w:t>
      </w:r>
      <w:proofErr w:type="spellEnd"/>
      <w:r w:rsidR="00D52645">
        <w:rPr>
          <w:rFonts w:ascii="Bookman Old Style" w:hAnsi="Bookman Old Style"/>
          <w:sz w:val="24"/>
          <w:szCs w:val="24"/>
        </w:rPr>
        <w:t>, Warszawa 2021, Komentarz do art. 34kks, Teza 4, Lex</w:t>
      </w:r>
      <w:r w:rsidR="00D37748">
        <w:rPr>
          <w:rFonts w:ascii="Bookman Old Style" w:hAnsi="Bookman Old Style"/>
          <w:sz w:val="24"/>
          <w:szCs w:val="24"/>
        </w:rPr>
        <w:t>)</w:t>
      </w:r>
      <w:r w:rsidR="00D529AF">
        <w:rPr>
          <w:rFonts w:ascii="Bookman Old Style" w:hAnsi="Bookman Old Style"/>
          <w:sz w:val="24"/>
          <w:szCs w:val="24"/>
        </w:rPr>
        <w:t>, iż w takim przypadku stosuje się jednak regułę wynikając</w:t>
      </w:r>
      <w:r w:rsidR="00D37748">
        <w:rPr>
          <w:rFonts w:ascii="Bookman Old Style" w:hAnsi="Bookman Old Style"/>
          <w:sz w:val="24"/>
          <w:szCs w:val="24"/>
        </w:rPr>
        <w:t xml:space="preserve">ą z art. 43§2a kk jest oczywiście chybiony </w:t>
      </w:r>
      <w:r w:rsidR="003D4FB0">
        <w:rPr>
          <w:rFonts w:ascii="Bookman Old Style" w:hAnsi="Bookman Old Style"/>
          <w:sz w:val="24"/>
          <w:szCs w:val="24"/>
        </w:rPr>
        <w:t xml:space="preserve"> W przepisie art. </w:t>
      </w:r>
      <w:r w:rsidR="00173A7C">
        <w:rPr>
          <w:rFonts w:ascii="Bookman Old Style" w:hAnsi="Bookman Old Style"/>
          <w:sz w:val="24"/>
          <w:szCs w:val="24"/>
        </w:rPr>
        <w:t xml:space="preserve">20§2kks znajduje się odesłanie tylko do przepisu art. </w:t>
      </w:r>
      <w:r w:rsidR="00EF5C9C">
        <w:rPr>
          <w:rFonts w:ascii="Bookman Old Style" w:hAnsi="Bookman Old Style"/>
          <w:sz w:val="24"/>
          <w:szCs w:val="24"/>
        </w:rPr>
        <w:t>43§2kk (a wiec do regulacji, zgodnie z którą pozbawienie praw publicznych i zakaz obowiązują od chwili uprawomocnienia się orzeczenia</w:t>
      </w:r>
      <w:r w:rsidR="00610BB3">
        <w:rPr>
          <w:rFonts w:ascii="Bookman Old Style" w:hAnsi="Bookman Old Style"/>
          <w:sz w:val="24"/>
          <w:szCs w:val="24"/>
        </w:rPr>
        <w:t xml:space="preserve">; na marginesie należy wskazać, że w razie przeniesienia art. 43§2kk do </w:t>
      </w:r>
      <w:proofErr w:type="spellStart"/>
      <w:r w:rsidR="00610BB3">
        <w:rPr>
          <w:rFonts w:ascii="Bookman Old Style" w:hAnsi="Bookman Old Style"/>
          <w:sz w:val="24"/>
          <w:szCs w:val="24"/>
        </w:rPr>
        <w:t>kkw</w:t>
      </w:r>
      <w:proofErr w:type="spellEnd"/>
      <w:r w:rsidR="00610BB3">
        <w:rPr>
          <w:rFonts w:ascii="Bookman Old Style" w:hAnsi="Bookman Old Style"/>
          <w:sz w:val="24"/>
          <w:szCs w:val="24"/>
        </w:rPr>
        <w:t>, należałoby ten przepis skreślić w art. 20§</w:t>
      </w:r>
      <w:r w:rsidR="00D43E4B">
        <w:rPr>
          <w:rFonts w:ascii="Bookman Old Style" w:hAnsi="Bookman Old Style"/>
          <w:sz w:val="24"/>
          <w:szCs w:val="24"/>
        </w:rPr>
        <w:t xml:space="preserve">2kks), a w dalszej części </w:t>
      </w:r>
      <w:proofErr w:type="spellStart"/>
      <w:r w:rsidR="00D43E4B">
        <w:rPr>
          <w:rFonts w:ascii="Bookman Old Style" w:hAnsi="Bookman Old Style"/>
          <w:sz w:val="24"/>
          <w:szCs w:val="24"/>
        </w:rPr>
        <w:t>kks</w:t>
      </w:r>
      <w:proofErr w:type="spellEnd"/>
      <w:r w:rsidR="00D43E4B">
        <w:rPr>
          <w:rFonts w:ascii="Bookman Old Style" w:hAnsi="Bookman Old Style"/>
          <w:sz w:val="24"/>
          <w:szCs w:val="24"/>
        </w:rPr>
        <w:t xml:space="preserve"> (art. </w:t>
      </w:r>
      <w:r w:rsidR="00F075C3">
        <w:rPr>
          <w:rFonts w:ascii="Bookman Old Style" w:hAnsi="Bookman Old Style"/>
          <w:sz w:val="24"/>
          <w:szCs w:val="24"/>
        </w:rPr>
        <w:t xml:space="preserve">34kks), w tym w </w:t>
      </w:r>
      <w:r w:rsidR="00EC5738">
        <w:rPr>
          <w:rFonts w:ascii="Bookman Old Style" w:hAnsi="Bookman Old Style"/>
          <w:sz w:val="24"/>
          <w:szCs w:val="24"/>
        </w:rPr>
        <w:t>Tytule III brakuje regulacji, która przewidywałaby takie spoczywanie</w:t>
      </w:r>
      <w:r w:rsidR="00C562B2">
        <w:rPr>
          <w:rFonts w:ascii="Bookman Old Style" w:hAnsi="Bookman Old Style"/>
          <w:sz w:val="24"/>
          <w:szCs w:val="24"/>
        </w:rPr>
        <w:t xml:space="preserve">. </w:t>
      </w:r>
      <w:r w:rsidR="00CC32D3">
        <w:rPr>
          <w:rFonts w:ascii="Bookman Old Style" w:hAnsi="Bookman Old Style"/>
          <w:sz w:val="24"/>
          <w:szCs w:val="24"/>
        </w:rPr>
        <w:t xml:space="preserve">Skoro na zasadzie przepisu art. </w:t>
      </w:r>
      <w:r w:rsidR="001C1A71">
        <w:rPr>
          <w:rFonts w:ascii="Bookman Old Style" w:hAnsi="Bookman Old Style"/>
          <w:sz w:val="24"/>
          <w:szCs w:val="24"/>
        </w:rPr>
        <w:t>178§1kks do wykonywania orzeczeń w sprawach o przestępstwa skarbowe i wykroczenia skarbowe stosuje się odpowiednio przepisy Kodeksu karnego wykonawczego</w:t>
      </w:r>
      <w:r w:rsidR="00AB3AE3">
        <w:rPr>
          <w:rFonts w:ascii="Bookman Old Style" w:hAnsi="Bookman Old Style"/>
          <w:sz w:val="24"/>
          <w:szCs w:val="24"/>
        </w:rPr>
        <w:t xml:space="preserve">, to proponowane w projekcie i niniejszej opinii uregulowania po ich umieszczeniu w </w:t>
      </w:r>
      <w:proofErr w:type="spellStart"/>
      <w:r w:rsidR="00AB3AE3">
        <w:rPr>
          <w:rFonts w:ascii="Bookman Old Style" w:hAnsi="Bookman Old Style"/>
          <w:sz w:val="24"/>
          <w:szCs w:val="24"/>
        </w:rPr>
        <w:t>kkw</w:t>
      </w:r>
      <w:proofErr w:type="spellEnd"/>
      <w:r w:rsidR="00AB3AE3">
        <w:rPr>
          <w:rFonts w:ascii="Bookman Old Style" w:hAnsi="Bookman Old Style"/>
          <w:sz w:val="24"/>
          <w:szCs w:val="24"/>
        </w:rPr>
        <w:t xml:space="preserve">, </w:t>
      </w:r>
      <w:r w:rsidR="0084794A">
        <w:rPr>
          <w:rFonts w:ascii="Bookman Old Style" w:hAnsi="Bookman Old Style"/>
          <w:sz w:val="24"/>
          <w:szCs w:val="24"/>
        </w:rPr>
        <w:t>znajdą</w:t>
      </w:r>
      <w:r w:rsidR="00AB3AE3">
        <w:rPr>
          <w:rFonts w:ascii="Bookman Old Style" w:hAnsi="Bookman Old Style"/>
          <w:sz w:val="24"/>
          <w:szCs w:val="24"/>
        </w:rPr>
        <w:t xml:space="preserve"> w tych przypadkach zastosowanie</w:t>
      </w:r>
      <w:r w:rsidR="00B81CC2">
        <w:rPr>
          <w:rFonts w:ascii="Bookman Old Style" w:hAnsi="Bookman Old Style"/>
          <w:sz w:val="24"/>
          <w:szCs w:val="24"/>
        </w:rPr>
        <w:t xml:space="preserve"> bez potrzeby </w:t>
      </w:r>
      <w:r w:rsidR="009F699B">
        <w:rPr>
          <w:rFonts w:ascii="Bookman Old Style" w:hAnsi="Bookman Old Style"/>
          <w:sz w:val="24"/>
          <w:szCs w:val="24"/>
        </w:rPr>
        <w:t xml:space="preserve">wprowadzania do </w:t>
      </w:r>
      <w:proofErr w:type="spellStart"/>
      <w:r w:rsidR="009F699B">
        <w:rPr>
          <w:rFonts w:ascii="Bookman Old Style" w:hAnsi="Bookman Old Style"/>
          <w:sz w:val="24"/>
          <w:szCs w:val="24"/>
        </w:rPr>
        <w:t>kks</w:t>
      </w:r>
      <w:proofErr w:type="spellEnd"/>
      <w:r w:rsidR="009F699B">
        <w:rPr>
          <w:rFonts w:ascii="Bookman Old Style" w:hAnsi="Bookman Old Style"/>
          <w:sz w:val="24"/>
          <w:szCs w:val="24"/>
        </w:rPr>
        <w:t xml:space="preserve"> odpowiedniej, szczegółowej regulacji</w:t>
      </w:r>
      <w:r w:rsidR="00AB3AE3">
        <w:rPr>
          <w:rFonts w:ascii="Bookman Old Style" w:hAnsi="Bookman Old Style"/>
          <w:sz w:val="24"/>
          <w:szCs w:val="24"/>
        </w:rPr>
        <w:t>.</w:t>
      </w:r>
      <w:r w:rsidR="009F05F5">
        <w:rPr>
          <w:rFonts w:ascii="Bookman Old Style" w:hAnsi="Bookman Old Style"/>
          <w:sz w:val="24"/>
          <w:szCs w:val="24"/>
        </w:rPr>
        <w:t xml:space="preserve"> </w:t>
      </w:r>
      <w:r w:rsidR="00BF34E8">
        <w:rPr>
          <w:rFonts w:ascii="Bookman Old Style" w:hAnsi="Bookman Old Style"/>
          <w:sz w:val="24"/>
          <w:szCs w:val="24"/>
        </w:rPr>
        <w:t xml:space="preserve"> </w:t>
      </w:r>
      <w:r w:rsidR="008B7F12">
        <w:rPr>
          <w:rFonts w:ascii="Bookman Old Style" w:hAnsi="Bookman Old Style"/>
          <w:sz w:val="24"/>
          <w:szCs w:val="24"/>
        </w:rPr>
        <w:t xml:space="preserve"> </w:t>
      </w:r>
      <w:r w:rsidR="001D7B4D">
        <w:rPr>
          <w:rFonts w:ascii="Bookman Old Style" w:hAnsi="Bookman Old Style"/>
          <w:sz w:val="24"/>
          <w:szCs w:val="24"/>
        </w:rPr>
        <w:t xml:space="preserve"> </w:t>
      </w:r>
    </w:p>
    <w:p w14:paraId="079335E9" w14:textId="527845FD" w:rsidR="001C2023" w:rsidRDefault="001C2023" w:rsidP="00475580">
      <w:pPr>
        <w:spacing w:after="0" w:line="360" w:lineRule="auto"/>
        <w:jc w:val="both"/>
        <w:rPr>
          <w:rFonts w:ascii="Bookman Old Style" w:hAnsi="Bookman Old Style"/>
          <w:sz w:val="24"/>
          <w:szCs w:val="24"/>
        </w:rPr>
      </w:pPr>
    </w:p>
    <w:p w14:paraId="52136B3E" w14:textId="2899C7A5" w:rsidR="00DC45AF" w:rsidRDefault="006E448D" w:rsidP="00475580">
      <w:pPr>
        <w:spacing w:after="0" w:line="360" w:lineRule="auto"/>
        <w:jc w:val="both"/>
        <w:rPr>
          <w:rFonts w:ascii="Bookman Old Style" w:hAnsi="Bookman Old Style"/>
          <w:sz w:val="24"/>
          <w:szCs w:val="24"/>
        </w:rPr>
      </w:pPr>
      <w:r>
        <w:rPr>
          <w:rFonts w:ascii="Bookman Old Style" w:hAnsi="Bookman Old Style"/>
          <w:sz w:val="24"/>
          <w:szCs w:val="24"/>
        </w:rPr>
        <w:t>1</w:t>
      </w:r>
      <w:r w:rsidR="00CE0405">
        <w:rPr>
          <w:rFonts w:ascii="Bookman Old Style" w:hAnsi="Bookman Old Style"/>
          <w:sz w:val="24"/>
          <w:szCs w:val="24"/>
        </w:rPr>
        <w:t>4</w:t>
      </w:r>
      <w:r>
        <w:rPr>
          <w:rFonts w:ascii="Bookman Old Style" w:hAnsi="Bookman Old Style"/>
          <w:sz w:val="24"/>
          <w:szCs w:val="24"/>
        </w:rPr>
        <w:t xml:space="preserve">. </w:t>
      </w:r>
      <w:r w:rsidR="001D69B9">
        <w:rPr>
          <w:rFonts w:ascii="Bookman Old Style" w:hAnsi="Bookman Old Style"/>
          <w:sz w:val="24"/>
          <w:szCs w:val="24"/>
        </w:rPr>
        <w:t>W</w:t>
      </w:r>
      <w:r>
        <w:rPr>
          <w:rFonts w:ascii="Bookman Old Style" w:hAnsi="Bookman Old Style"/>
          <w:sz w:val="24"/>
          <w:szCs w:val="24"/>
        </w:rPr>
        <w:t xml:space="preserve"> art. 3 projektu błędnie wskazuje się na przepis art. 213b §1 </w:t>
      </w:r>
      <w:proofErr w:type="spellStart"/>
      <w:r>
        <w:rPr>
          <w:rFonts w:ascii="Bookman Old Style" w:hAnsi="Bookman Old Style"/>
          <w:sz w:val="24"/>
          <w:szCs w:val="24"/>
        </w:rPr>
        <w:t>kpk</w:t>
      </w:r>
      <w:proofErr w:type="spellEnd"/>
      <w:r>
        <w:rPr>
          <w:rFonts w:ascii="Bookman Old Style" w:hAnsi="Bookman Old Style"/>
          <w:sz w:val="24"/>
          <w:szCs w:val="24"/>
        </w:rPr>
        <w:t xml:space="preserve">. Takiej jednostki redakcyjnej w tej ustawie nie ma. Jest natomiast przepis art. 213§1b </w:t>
      </w:r>
      <w:r>
        <w:rPr>
          <w:rFonts w:ascii="Bookman Old Style" w:hAnsi="Bookman Old Style"/>
          <w:sz w:val="24"/>
          <w:szCs w:val="24"/>
        </w:rPr>
        <w:lastRenderedPageBreak/>
        <w:t>w brzmieniu następującym: „W post</w:t>
      </w:r>
      <w:r w:rsidR="001D69B9">
        <w:rPr>
          <w:rFonts w:ascii="Bookman Old Style" w:hAnsi="Bookman Old Style"/>
          <w:sz w:val="24"/>
          <w:szCs w:val="24"/>
        </w:rPr>
        <w:t>ę</w:t>
      </w:r>
      <w:r>
        <w:rPr>
          <w:rFonts w:ascii="Bookman Old Style" w:hAnsi="Bookman Old Style"/>
          <w:sz w:val="24"/>
          <w:szCs w:val="24"/>
        </w:rPr>
        <w:t xml:space="preserve">powaniu w sprawach o przestępstwa w ruchu lądowym określone w rozdziale XXI Kodeksu karnego należy także uzyskać informację </w:t>
      </w:r>
      <w:r w:rsidR="00EB13FE">
        <w:rPr>
          <w:rFonts w:ascii="Bookman Old Style" w:hAnsi="Bookman Old Style"/>
          <w:sz w:val="24"/>
          <w:szCs w:val="24"/>
        </w:rPr>
        <w:t>z centralnej ewidencji kierowców oraz ewidencji kierowców naruszających przepisy ruchu drogowego prowadzonej przez Policję. Jeżeli od sporządzenia</w:t>
      </w:r>
      <w:r w:rsidR="00452D43">
        <w:rPr>
          <w:rFonts w:ascii="Bookman Old Style" w:hAnsi="Bookman Old Style"/>
          <w:sz w:val="24"/>
          <w:szCs w:val="24"/>
        </w:rPr>
        <w:t xml:space="preserve"> </w:t>
      </w:r>
      <w:r w:rsidR="000D1A51">
        <w:rPr>
          <w:rFonts w:ascii="Bookman Old Style" w:hAnsi="Bookman Old Style"/>
          <w:sz w:val="24"/>
          <w:szCs w:val="24"/>
        </w:rPr>
        <w:t>tych informacji upłynął okres 6 miesięcy, należy uzyskać je ponownie. Wydaje się, że rezygnacja</w:t>
      </w:r>
      <w:r w:rsidR="001D69B9">
        <w:rPr>
          <w:rFonts w:ascii="Bookman Old Style" w:hAnsi="Bookman Old Style"/>
          <w:sz w:val="24"/>
          <w:szCs w:val="24"/>
        </w:rPr>
        <w:t xml:space="preserve"> w </w:t>
      </w:r>
      <w:proofErr w:type="spellStart"/>
      <w:r w:rsidR="001D69B9">
        <w:rPr>
          <w:rFonts w:ascii="Bookman Old Style" w:hAnsi="Bookman Old Style"/>
          <w:sz w:val="24"/>
          <w:szCs w:val="24"/>
        </w:rPr>
        <w:t>kpk</w:t>
      </w:r>
      <w:proofErr w:type="spellEnd"/>
      <w:r w:rsidR="000D1A51">
        <w:rPr>
          <w:rFonts w:ascii="Bookman Old Style" w:hAnsi="Bookman Old Style"/>
          <w:sz w:val="24"/>
          <w:szCs w:val="24"/>
        </w:rPr>
        <w:t xml:space="preserve"> z</w:t>
      </w:r>
      <w:r w:rsidR="001D69B9">
        <w:rPr>
          <w:rFonts w:ascii="Bookman Old Style" w:hAnsi="Bookman Old Style"/>
          <w:sz w:val="24"/>
          <w:szCs w:val="24"/>
        </w:rPr>
        <w:t xml:space="preserve"> nałożenia</w:t>
      </w:r>
      <w:r w:rsidR="000D1A51">
        <w:rPr>
          <w:rFonts w:ascii="Bookman Old Style" w:hAnsi="Bookman Old Style"/>
          <w:sz w:val="24"/>
          <w:szCs w:val="24"/>
        </w:rPr>
        <w:t xml:space="preserve"> obowiązku zwracania się do właściwego podmiotu co 6 miesięcy o przesłanie tej informacji jest uzasadniona</w:t>
      </w:r>
      <w:r w:rsidR="00DC45AF">
        <w:rPr>
          <w:rFonts w:ascii="Bookman Old Style" w:hAnsi="Bookman Old Style"/>
          <w:sz w:val="24"/>
          <w:szCs w:val="24"/>
        </w:rPr>
        <w:t xml:space="preserve"> choć rodzi się pytanie, czy jest ona konieczna</w:t>
      </w:r>
      <w:r w:rsidR="000D1A51">
        <w:rPr>
          <w:rFonts w:ascii="Bookman Old Style" w:hAnsi="Bookman Old Style"/>
          <w:sz w:val="24"/>
          <w:szCs w:val="24"/>
        </w:rPr>
        <w:t>.</w:t>
      </w:r>
      <w:r w:rsidR="001D69B9">
        <w:rPr>
          <w:rFonts w:ascii="Bookman Old Style" w:hAnsi="Bookman Old Style"/>
          <w:sz w:val="24"/>
          <w:szCs w:val="24"/>
        </w:rPr>
        <w:t xml:space="preserve"> Co prawda celem tego terminu jest zdyscyplinowanie organu prowadzącego post</w:t>
      </w:r>
      <w:r w:rsidR="00952345">
        <w:rPr>
          <w:rFonts w:ascii="Bookman Old Style" w:hAnsi="Bookman Old Style"/>
          <w:sz w:val="24"/>
          <w:szCs w:val="24"/>
        </w:rPr>
        <w:t>ę</w:t>
      </w:r>
      <w:r w:rsidR="001D69B9">
        <w:rPr>
          <w:rFonts w:ascii="Bookman Old Style" w:hAnsi="Bookman Old Style"/>
          <w:sz w:val="24"/>
          <w:szCs w:val="24"/>
        </w:rPr>
        <w:t xml:space="preserve">powanie do bieżącej aktualizacji danych wskazanych w tym przepisie. Wydaje się jednak, że cel ten będzie osiągnięty również </w:t>
      </w:r>
      <w:r w:rsidR="00DC45AF">
        <w:rPr>
          <w:rFonts w:ascii="Bookman Old Style" w:hAnsi="Bookman Old Style"/>
          <w:sz w:val="24"/>
          <w:szCs w:val="24"/>
        </w:rPr>
        <w:t>wtedy, gdy taki obowiązek zostanie nałożony w regulaminach wewnętrznego urzędowania prokuratury oraz sądów powszechnych.</w:t>
      </w:r>
      <w:r w:rsidR="001D69B9">
        <w:rPr>
          <w:rFonts w:ascii="Bookman Old Style" w:hAnsi="Bookman Old Style"/>
          <w:sz w:val="24"/>
          <w:szCs w:val="24"/>
        </w:rPr>
        <w:t xml:space="preserve"> </w:t>
      </w:r>
      <w:r w:rsidR="00DC45AF">
        <w:rPr>
          <w:rFonts w:ascii="Bookman Old Style" w:hAnsi="Bookman Old Style"/>
          <w:sz w:val="24"/>
          <w:szCs w:val="24"/>
        </w:rPr>
        <w:t>Brak</w:t>
      </w:r>
      <w:r w:rsidR="001D69B9">
        <w:rPr>
          <w:rFonts w:ascii="Bookman Old Style" w:hAnsi="Bookman Old Style"/>
          <w:sz w:val="24"/>
          <w:szCs w:val="24"/>
        </w:rPr>
        <w:t xml:space="preserve"> w </w:t>
      </w:r>
      <w:proofErr w:type="spellStart"/>
      <w:r w:rsidR="001D69B9">
        <w:rPr>
          <w:rFonts w:ascii="Bookman Old Style" w:hAnsi="Bookman Old Style"/>
          <w:sz w:val="24"/>
          <w:szCs w:val="24"/>
        </w:rPr>
        <w:t>kpk</w:t>
      </w:r>
      <w:proofErr w:type="spellEnd"/>
      <w:r w:rsidR="001D69B9">
        <w:rPr>
          <w:rFonts w:ascii="Bookman Old Style" w:hAnsi="Bookman Old Style"/>
          <w:sz w:val="24"/>
          <w:szCs w:val="24"/>
        </w:rPr>
        <w:t xml:space="preserve"> przepisu określającego częstotliwość pozyskiwania danych o karalności, o których mowa w art. 213§1kpk</w:t>
      </w:r>
      <w:r w:rsidR="00DC45AF">
        <w:rPr>
          <w:rFonts w:ascii="Bookman Old Style" w:hAnsi="Bookman Old Style"/>
          <w:sz w:val="24"/>
          <w:szCs w:val="24"/>
        </w:rPr>
        <w:t xml:space="preserve"> uzasadnia brak konieczności utrzymywania w </w:t>
      </w:r>
      <w:proofErr w:type="spellStart"/>
      <w:r w:rsidR="00DC45AF">
        <w:rPr>
          <w:rFonts w:ascii="Bookman Old Style" w:hAnsi="Bookman Old Style"/>
          <w:sz w:val="24"/>
          <w:szCs w:val="24"/>
        </w:rPr>
        <w:t>kpk</w:t>
      </w:r>
      <w:proofErr w:type="spellEnd"/>
      <w:r w:rsidR="00DC45AF">
        <w:rPr>
          <w:rFonts w:ascii="Bookman Old Style" w:hAnsi="Bookman Old Style"/>
          <w:sz w:val="24"/>
          <w:szCs w:val="24"/>
        </w:rPr>
        <w:t xml:space="preserve"> takiej regulacji odnośnie do danych wskazanych w art. 213§1b </w:t>
      </w:r>
      <w:proofErr w:type="spellStart"/>
      <w:r w:rsidR="00DC45AF">
        <w:rPr>
          <w:rFonts w:ascii="Bookman Old Style" w:hAnsi="Bookman Old Style"/>
          <w:sz w:val="24"/>
          <w:szCs w:val="24"/>
        </w:rPr>
        <w:t>kpk</w:t>
      </w:r>
      <w:proofErr w:type="spellEnd"/>
      <w:r w:rsidR="00DC45AF">
        <w:rPr>
          <w:rFonts w:ascii="Bookman Old Style" w:hAnsi="Bookman Old Style"/>
          <w:sz w:val="24"/>
          <w:szCs w:val="24"/>
        </w:rPr>
        <w:t>.</w:t>
      </w:r>
    </w:p>
    <w:p w14:paraId="5859F158" w14:textId="77777777" w:rsidR="00DC45AF" w:rsidRDefault="00DC45AF" w:rsidP="00475580">
      <w:pPr>
        <w:spacing w:after="0" w:line="360" w:lineRule="auto"/>
        <w:jc w:val="both"/>
        <w:rPr>
          <w:rFonts w:ascii="Bookman Old Style" w:hAnsi="Bookman Old Style"/>
          <w:sz w:val="24"/>
          <w:szCs w:val="24"/>
        </w:rPr>
      </w:pPr>
    </w:p>
    <w:p w14:paraId="3A5B4132" w14:textId="7DBEEB79" w:rsidR="003C3B23" w:rsidRDefault="00DC45AF" w:rsidP="00475580">
      <w:pPr>
        <w:spacing w:after="0" w:line="360" w:lineRule="auto"/>
        <w:jc w:val="both"/>
        <w:rPr>
          <w:rFonts w:ascii="Bookman Old Style" w:hAnsi="Bookman Old Style"/>
          <w:sz w:val="24"/>
          <w:szCs w:val="24"/>
        </w:rPr>
      </w:pPr>
      <w:r>
        <w:rPr>
          <w:rFonts w:ascii="Bookman Old Style" w:hAnsi="Bookman Old Style"/>
          <w:sz w:val="24"/>
          <w:szCs w:val="24"/>
        </w:rPr>
        <w:t>1</w:t>
      </w:r>
      <w:r w:rsidR="003F15BC">
        <w:rPr>
          <w:rFonts w:ascii="Bookman Old Style" w:hAnsi="Bookman Old Style"/>
          <w:sz w:val="24"/>
          <w:szCs w:val="24"/>
        </w:rPr>
        <w:t>5</w:t>
      </w:r>
      <w:r>
        <w:rPr>
          <w:rFonts w:ascii="Bookman Old Style" w:hAnsi="Bookman Old Style"/>
          <w:sz w:val="24"/>
          <w:szCs w:val="24"/>
        </w:rPr>
        <w:t xml:space="preserve">. Zmiana zaproponowana w art. 184kkw jest zmianą </w:t>
      </w:r>
      <w:proofErr w:type="spellStart"/>
      <w:r>
        <w:rPr>
          <w:rFonts w:ascii="Bookman Old Style" w:hAnsi="Bookman Old Style"/>
          <w:sz w:val="24"/>
          <w:szCs w:val="24"/>
        </w:rPr>
        <w:t>konsekwencyjną</w:t>
      </w:r>
      <w:proofErr w:type="spellEnd"/>
      <w:r>
        <w:rPr>
          <w:rFonts w:ascii="Bookman Old Style" w:hAnsi="Bookman Old Style"/>
          <w:sz w:val="24"/>
          <w:szCs w:val="24"/>
        </w:rPr>
        <w:t>. Skoro o kolejności wykonywania zakazów prowadzenia pojazdów tego samego rodzaju</w:t>
      </w:r>
      <w:r w:rsidR="003C3B23">
        <w:rPr>
          <w:rFonts w:ascii="Bookman Old Style" w:hAnsi="Bookman Old Style"/>
          <w:sz w:val="24"/>
          <w:szCs w:val="24"/>
        </w:rPr>
        <w:t xml:space="preserve"> decydować ma data uprawomocnienia się orzeczenia lub dzień następny po dniu zakończenia poprzedniego, to już nie treść orzeczenia decyduje o dacie początkowej, od której należy liczyć okres wykonywania tego środka. </w:t>
      </w:r>
    </w:p>
    <w:p w14:paraId="273523C1" w14:textId="77777777" w:rsidR="003C3B23" w:rsidRDefault="003C3B23" w:rsidP="00475580">
      <w:pPr>
        <w:spacing w:after="0" w:line="360" w:lineRule="auto"/>
        <w:jc w:val="both"/>
        <w:rPr>
          <w:rFonts w:ascii="Bookman Old Style" w:hAnsi="Bookman Old Style"/>
          <w:sz w:val="24"/>
          <w:szCs w:val="24"/>
        </w:rPr>
      </w:pPr>
    </w:p>
    <w:p w14:paraId="7B1BF61C" w14:textId="19FA53E3" w:rsidR="00552FA8" w:rsidRDefault="003C3B23" w:rsidP="00475580">
      <w:pPr>
        <w:spacing w:after="0" w:line="360" w:lineRule="auto"/>
        <w:jc w:val="both"/>
        <w:rPr>
          <w:rFonts w:ascii="Bookman Old Style" w:hAnsi="Bookman Old Style"/>
          <w:sz w:val="24"/>
          <w:szCs w:val="24"/>
        </w:rPr>
      </w:pPr>
      <w:r>
        <w:rPr>
          <w:rFonts w:ascii="Bookman Old Style" w:hAnsi="Bookman Old Style"/>
          <w:sz w:val="24"/>
          <w:szCs w:val="24"/>
        </w:rPr>
        <w:t>1</w:t>
      </w:r>
      <w:r w:rsidR="006B1F68">
        <w:rPr>
          <w:rFonts w:ascii="Bookman Old Style" w:hAnsi="Bookman Old Style"/>
          <w:sz w:val="24"/>
          <w:szCs w:val="24"/>
        </w:rPr>
        <w:t>6</w:t>
      </w:r>
      <w:r>
        <w:rPr>
          <w:rFonts w:ascii="Bookman Old Style" w:hAnsi="Bookman Old Style"/>
          <w:sz w:val="24"/>
          <w:szCs w:val="24"/>
        </w:rPr>
        <w:t xml:space="preserve">. Projekt nie zawiera żadnych unormowań intertemporalnych. Jeśli projektowane przepisy kk i </w:t>
      </w:r>
      <w:proofErr w:type="spellStart"/>
      <w:r>
        <w:rPr>
          <w:rFonts w:ascii="Bookman Old Style" w:hAnsi="Bookman Old Style"/>
          <w:sz w:val="24"/>
          <w:szCs w:val="24"/>
        </w:rPr>
        <w:t>kw</w:t>
      </w:r>
      <w:proofErr w:type="spellEnd"/>
      <w:r>
        <w:rPr>
          <w:rFonts w:ascii="Bookman Old Style" w:hAnsi="Bookman Old Style"/>
          <w:sz w:val="24"/>
          <w:szCs w:val="24"/>
        </w:rPr>
        <w:t xml:space="preserve"> miałby pozostać w tych kodeksach, wówczas problem ten rozwiązuje odpowiednio art. 4kk i art. 2kw. Wydaje </w:t>
      </w:r>
      <w:r w:rsidR="00523E19">
        <w:rPr>
          <w:rFonts w:ascii="Bookman Old Style" w:hAnsi="Bookman Old Style"/>
          <w:sz w:val="24"/>
          <w:szCs w:val="24"/>
        </w:rPr>
        <w:t>się,</w:t>
      </w:r>
      <w:r>
        <w:rPr>
          <w:rFonts w:ascii="Bookman Old Style" w:hAnsi="Bookman Old Style"/>
          <w:sz w:val="24"/>
          <w:szCs w:val="24"/>
        </w:rPr>
        <w:t xml:space="preserve"> że odpowiednia regulacja intertemporalna potrzebna byłaby w zakresie zmian proponowanych w </w:t>
      </w:r>
      <w:proofErr w:type="spellStart"/>
      <w:r>
        <w:rPr>
          <w:rFonts w:ascii="Bookman Old Style" w:hAnsi="Bookman Old Style"/>
          <w:sz w:val="24"/>
          <w:szCs w:val="24"/>
        </w:rPr>
        <w:t>kpk</w:t>
      </w:r>
      <w:proofErr w:type="spellEnd"/>
      <w:r>
        <w:rPr>
          <w:rFonts w:ascii="Bookman Old Style" w:hAnsi="Bookman Old Style"/>
          <w:sz w:val="24"/>
          <w:szCs w:val="24"/>
        </w:rPr>
        <w:t xml:space="preserve"> oraz </w:t>
      </w:r>
      <w:proofErr w:type="spellStart"/>
      <w:r>
        <w:rPr>
          <w:rFonts w:ascii="Bookman Old Style" w:hAnsi="Bookman Old Style"/>
          <w:sz w:val="24"/>
          <w:szCs w:val="24"/>
        </w:rPr>
        <w:t>kkw</w:t>
      </w:r>
      <w:proofErr w:type="spellEnd"/>
      <w:r>
        <w:rPr>
          <w:rFonts w:ascii="Bookman Old Style" w:hAnsi="Bookman Old Style"/>
          <w:sz w:val="24"/>
          <w:szCs w:val="24"/>
        </w:rPr>
        <w:t xml:space="preserve">. Jeżeli natomiast zdecydowano by się </w:t>
      </w:r>
      <w:r w:rsidR="001564A2">
        <w:rPr>
          <w:rFonts w:ascii="Bookman Old Style" w:hAnsi="Bookman Old Style"/>
          <w:sz w:val="24"/>
          <w:szCs w:val="24"/>
        </w:rPr>
        <w:t xml:space="preserve">na </w:t>
      </w:r>
      <w:r>
        <w:rPr>
          <w:rFonts w:ascii="Bookman Old Style" w:hAnsi="Bookman Old Style"/>
          <w:sz w:val="24"/>
          <w:szCs w:val="24"/>
        </w:rPr>
        <w:t xml:space="preserve">to, aby całą regulację zawartą w art. 1 i 2 projektu przenieść do </w:t>
      </w:r>
      <w:proofErr w:type="spellStart"/>
      <w:r>
        <w:rPr>
          <w:rFonts w:ascii="Bookman Old Style" w:hAnsi="Bookman Old Style"/>
          <w:sz w:val="24"/>
          <w:szCs w:val="24"/>
        </w:rPr>
        <w:t>kkw</w:t>
      </w:r>
      <w:proofErr w:type="spellEnd"/>
      <w:r>
        <w:rPr>
          <w:rFonts w:ascii="Bookman Old Style" w:hAnsi="Bookman Old Style"/>
          <w:sz w:val="24"/>
          <w:szCs w:val="24"/>
        </w:rPr>
        <w:t>, wówczas opracowanie przepisu intertemporalnego będzie niezbędne wszak do normowanych instytucji o ściśle wykonawczym charakterze nie da się zastosować ani przepisu art. 4kk ani art. 2kw.</w:t>
      </w:r>
    </w:p>
    <w:p w14:paraId="544A50C7" w14:textId="77777777" w:rsidR="00552FA8" w:rsidRDefault="00552FA8" w:rsidP="00475580">
      <w:pPr>
        <w:spacing w:after="0" w:line="360" w:lineRule="auto"/>
        <w:jc w:val="both"/>
        <w:rPr>
          <w:rFonts w:ascii="Bookman Old Style" w:hAnsi="Bookman Old Style"/>
          <w:sz w:val="24"/>
          <w:szCs w:val="24"/>
        </w:rPr>
      </w:pPr>
    </w:p>
    <w:p w14:paraId="096B4F63" w14:textId="06FC6836" w:rsidR="00A73EB0" w:rsidRPr="00475580" w:rsidRDefault="00D92621" w:rsidP="00475580">
      <w:pPr>
        <w:spacing w:after="0" w:line="360" w:lineRule="auto"/>
        <w:jc w:val="both"/>
        <w:rPr>
          <w:rFonts w:ascii="Bookman Old Style" w:hAnsi="Bookman Old Style"/>
          <w:sz w:val="24"/>
          <w:szCs w:val="24"/>
        </w:rPr>
      </w:pPr>
      <w:r>
        <w:rPr>
          <w:rFonts w:ascii="Bookman Old Style" w:hAnsi="Bookman Old Style"/>
          <w:sz w:val="24"/>
          <w:szCs w:val="24"/>
        </w:rPr>
        <w:t>Opracował</w:t>
      </w:r>
      <w:r w:rsidR="00552FA8">
        <w:rPr>
          <w:rFonts w:ascii="Bookman Old Style" w:hAnsi="Bookman Old Style"/>
          <w:sz w:val="24"/>
          <w:szCs w:val="24"/>
        </w:rPr>
        <w:t>: Jerzy Lachowski</w:t>
      </w:r>
      <w:r w:rsidR="00DC45AF">
        <w:rPr>
          <w:rFonts w:ascii="Bookman Old Style" w:hAnsi="Bookman Old Style"/>
          <w:sz w:val="24"/>
          <w:szCs w:val="24"/>
        </w:rPr>
        <w:t xml:space="preserve"> </w:t>
      </w:r>
      <w:r w:rsidR="001D69B9">
        <w:rPr>
          <w:rFonts w:ascii="Bookman Old Style" w:hAnsi="Bookman Old Style"/>
          <w:sz w:val="24"/>
          <w:szCs w:val="24"/>
        </w:rPr>
        <w:t xml:space="preserve"> </w:t>
      </w:r>
      <w:r w:rsidR="000D1A51">
        <w:rPr>
          <w:rFonts w:ascii="Bookman Old Style" w:hAnsi="Bookman Old Style"/>
          <w:sz w:val="24"/>
          <w:szCs w:val="24"/>
        </w:rPr>
        <w:t xml:space="preserve"> </w:t>
      </w:r>
      <w:r w:rsidR="002B70FD">
        <w:rPr>
          <w:rFonts w:ascii="Bookman Old Style" w:hAnsi="Bookman Old Style"/>
          <w:sz w:val="24"/>
          <w:szCs w:val="24"/>
        </w:rPr>
        <w:t xml:space="preserve">   </w:t>
      </w:r>
      <w:r w:rsidR="005F79B4">
        <w:rPr>
          <w:rFonts w:ascii="Bookman Old Style" w:hAnsi="Bookman Old Style"/>
          <w:sz w:val="24"/>
          <w:szCs w:val="24"/>
        </w:rPr>
        <w:t xml:space="preserve"> </w:t>
      </w:r>
    </w:p>
    <w:sectPr w:rsidR="00A73EB0" w:rsidRPr="0047558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3894" w14:textId="77777777" w:rsidR="00D614A2" w:rsidRDefault="00D614A2" w:rsidP="00452D43">
      <w:pPr>
        <w:spacing w:after="0" w:line="240" w:lineRule="auto"/>
      </w:pPr>
      <w:r>
        <w:separator/>
      </w:r>
    </w:p>
  </w:endnote>
  <w:endnote w:type="continuationSeparator" w:id="0">
    <w:p w14:paraId="12FA8CDC" w14:textId="77777777" w:rsidR="00D614A2" w:rsidRDefault="00D614A2" w:rsidP="0045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38358"/>
      <w:docPartObj>
        <w:docPartGallery w:val="Page Numbers (Bottom of Page)"/>
        <w:docPartUnique/>
      </w:docPartObj>
    </w:sdtPr>
    <w:sdtContent>
      <w:p w14:paraId="625A1C80" w14:textId="784EA930" w:rsidR="00452D43" w:rsidRDefault="00452D43">
        <w:pPr>
          <w:pStyle w:val="Stopka"/>
          <w:jc w:val="center"/>
        </w:pPr>
        <w:r>
          <w:fldChar w:fldCharType="begin"/>
        </w:r>
        <w:r>
          <w:instrText>PAGE   \* MERGEFORMAT</w:instrText>
        </w:r>
        <w:r>
          <w:fldChar w:fldCharType="separate"/>
        </w:r>
        <w:r>
          <w:t>2</w:t>
        </w:r>
        <w:r>
          <w:fldChar w:fldCharType="end"/>
        </w:r>
      </w:p>
    </w:sdtContent>
  </w:sdt>
  <w:p w14:paraId="426E2321" w14:textId="77777777" w:rsidR="00452D43" w:rsidRDefault="00452D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2A8C6" w14:textId="77777777" w:rsidR="00D614A2" w:rsidRDefault="00D614A2" w:rsidP="00452D43">
      <w:pPr>
        <w:spacing w:after="0" w:line="240" w:lineRule="auto"/>
      </w:pPr>
      <w:r>
        <w:separator/>
      </w:r>
    </w:p>
  </w:footnote>
  <w:footnote w:type="continuationSeparator" w:id="0">
    <w:p w14:paraId="081F18FB" w14:textId="77777777" w:rsidR="00D614A2" w:rsidRDefault="00D614A2" w:rsidP="00452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471"/>
    <w:multiLevelType w:val="hybridMultilevel"/>
    <w:tmpl w:val="70BA2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23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B0"/>
    <w:rsid w:val="0001638F"/>
    <w:rsid w:val="00021D4A"/>
    <w:rsid w:val="00024671"/>
    <w:rsid w:val="000255F1"/>
    <w:rsid w:val="00034B45"/>
    <w:rsid w:val="0004243E"/>
    <w:rsid w:val="0005056D"/>
    <w:rsid w:val="00055419"/>
    <w:rsid w:val="00062602"/>
    <w:rsid w:val="00064245"/>
    <w:rsid w:val="00064A75"/>
    <w:rsid w:val="0007548B"/>
    <w:rsid w:val="0008400D"/>
    <w:rsid w:val="00096F6E"/>
    <w:rsid w:val="000A0185"/>
    <w:rsid w:val="000B228D"/>
    <w:rsid w:val="000B4803"/>
    <w:rsid w:val="000C4689"/>
    <w:rsid w:val="000D1A51"/>
    <w:rsid w:val="000D6087"/>
    <w:rsid w:val="000E6FB1"/>
    <w:rsid w:val="000F3F4D"/>
    <w:rsid w:val="00100923"/>
    <w:rsid w:val="00100FEC"/>
    <w:rsid w:val="00111E16"/>
    <w:rsid w:val="00116FBD"/>
    <w:rsid w:val="0011795C"/>
    <w:rsid w:val="0012103E"/>
    <w:rsid w:val="00134953"/>
    <w:rsid w:val="001425A3"/>
    <w:rsid w:val="001523A5"/>
    <w:rsid w:val="001564A2"/>
    <w:rsid w:val="00161779"/>
    <w:rsid w:val="0016617A"/>
    <w:rsid w:val="00173278"/>
    <w:rsid w:val="00173A7C"/>
    <w:rsid w:val="0018486E"/>
    <w:rsid w:val="001875F0"/>
    <w:rsid w:val="001879B1"/>
    <w:rsid w:val="00192721"/>
    <w:rsid w:val="001973DB"/>
    <w:rsid w:val="001A73E2"/>
    <w:rsid w:val="001A73F9"/>
    <w:rsid w:val="001B0968"/>
    <w:rsid w:val="001B62FE"/>
    <w:rsid w:val="001C1A71"/>
    <w:rsid w:val="001C2023"/>
    <w:rsid w:val="001C7A25"/>
    <w:rsid w:val="001D5974"/>
    <w:rsid w:val="001D69B9"/>
    <w:rsid w:val="001D7B4D"/>
    <w:rsid w:val="001E1C14"/>
    <w:rsid w:val="001E4774"/>
    <w:rsid w:val="001F1E11"/>
    <w:rsid w:val="002014AD"/>
    <w:rsid w:val="0020784D"/>
    <w:rsid w:val="002220CE"/>
    <w:rsid w:val="00222F48"/>
    <w:rsid w:val="002251A7"/>
    <w:rsid w:val="00226494"/>
    <w:rsid w:val="00226E58"/>
    <w:rsid w:val="00233D17"/>
    <w:rsid w:val="00253252"/>
    <w:rsid w:val="002561D1"/>
    <w:rsid w:val="00256961"/>
    <w:rsid w:val="00260699"/>
    <w:rsid w:val="002768B3"/>
    <w:rsid w:val="002838D6"/>
    <w:rsid w:val="00283E23"/>
    <w:rsid w:val="002905AC"/>
    <w:rsid w:val="00293B4E"/>
    <w:rsid w:val="00294DF7"/>
    <w:rsid w:val="002A08FE"/>
    <w:rsid w:val="002B70FD"/>
    <w:rsid w:val="002C41D4"/>
    <w:rsid w:val="002D1EBA"/>
    <w:rsid w:val="002D4648"/>
    <w:rsid w:val="002E13D4"/>
    <w:rsid w:val="002F0902"/>
    <w:rsid w:val="002F0C8D"/>
    <w:rsid w:val="002F7B1A"/>
    <w:rsid w:val="00305422"/>
    <w:rsid w:val="00307962"/>
    <w:rsid w:val="00321A68"/>
    <w:rsid w:val="0032497A"/>
    <w:rsid w:val="00332B70"/>
    <w:rsid w:val="00333CAF"/>
    <w:rsid w:val="00336DB5"/>
    <w:rsid w:val="00341D91"/>
    <w:rsid w:val="00347C34"/>
    <w:rsid w:val="00351888"/>
    <w:rsid w:val="00366859"/>
    <w:rsid w:val="00366CDF"/>
    <w:rsid w:val="003730D6"/>
    <w:rsid w:val="003777F3"/>
    <w:rsid w:val="00380C69"/>
    <w:rsid w:val="00383114"/>
    <w:rsid w:val="00383167"/>
    <w:rsid w:val="003840C5"/>
    <w:rsid w:val="003A7940"/>
    <w:rsid w:val="003A796E"/>
    <w:rsid w:val="003B04E3"/>
    <w:rsid w:val="003B2261"/>
    <w:rsid w:val="003B7992"/>
    <w:rsid w:val="003C3B23"/>
    <w:rsid w:val="003C6BEC"/>
    <w:rsid w:val="003D2C9F"/>
    <w:rsid w:val="003D2F40"/>
    <w:rsid w:val="003D4FB0"/>
    <w:rsid w:val="003D6635"/>
    <w:rsid w:val="003F15BC"/>
    <w:rsid w:val="003F2F5A"/>
    <w:rsid w:val="0041033B"/>
    <w:rsid w:val="00445906"/>
    <w:rsid w:val="00452D43"/>
    <w:rsid w:val="00453226"/>
    <w:rsid w:val="00453D99"/>
    <w:rsid w:val="00456AAC"/>
    <w:rsid w:val="0047095F"/>
    <w:rsid w:val="00475580"/>
    <w:rsid w:val="00477C8A"/>
    <w:rsid w:val="00485717"/>
    <w:rsid w:val="004931B8"/>
    <w:rsid w:val="004975DF"/>
    <w:rsid w:val="004B7241"/>
    <w:rsid w:val="004C43A1"/>
    <w:rsid w:val="004D5293"/>
    <w:rsid w:val="004E2DF0"/>
    <w:rsid w:val="004F1934"/>
    <w:rsid w:val="004F30C6"/>
    <w:rsid w:val="00503142"/>
    <w:rsid w:val="005032EC"/>
    <w:rsid w:val="00514248"/>
    <w:rsid w:val="00523E19"/>
    <w:rsid w:val="00525F0C"/>
    <w:rsid w:val="0053208F"/>
    <w:rsid w:val="00532525"/>
    <w:rsid w:val="005357C3"/>
    <w:rsid w:val="00552117"/>
    <w:rsid w:val="00552FA8"/>
    <w:rsid w:val="00557DCF"/>
    <w:rsid w:val="00562208"/>
    <w:rsid w:val="00574289"/>
    <w:rsid w:val="00585CDB"/>
    <w:rsid w:val="00587D07"/>
    <w:rsid w:val="005A0F09"/>
    <w:rsid w:val="005B6321"/>
    <w:rsid w:val="005E67D2"/>
    <w:rsid w:val="005F1123"/>
    <w:rsid w:val="005F6315"/>
    <w:rsid w:val="005F6D8D"/>
    <w:rsid w:val="005F79B4"/>
    <w:rsid w:val="00601A8E"/>
    <w:rsid w:val="006023B3"/>
    <w:rsid w:val="006056C2"/>
    <w:rsid w:val="00610BB3"/>
    <w:rsid w:val="00616F3A"/>
    <w:rsid w:val="006172CC"/>
    <w:rsid w:val="00623BAA"/>
    <w:rsid w:val="0063099B"/>
    <w:rsid w:val="006447AD"/>
    <w:rsid w:val="0064776F"/>
    <w:rsid w:val="00657283"/>
    <w:rsid w:val="006637C6"/>
    <w:rsid w:val="00664B69"/>
    <w:rsid w:val="006841E4"/>
    <w:rsid w:val="0068596C"/>
    <w:rsid w:val="00685C9C"/>
    <w:rsid w:val="006A58C9"/>
    <w:rsid w:val="006B1F68"/>
    <w:rsid w:val="006B3767"/>
    <w:rsid w:val="006C290B"/>
    <w:rsid w:val="006D0189"/>
    <w:rsid w:val="006E448D"/>
    <w:rsid w:val="00710BFA"/>
    <w:rsid w:val="00711CA6"/>
    <w:rsid w:val="0071773D"/>
    <w:rsid w:val="0076092B"/>
    <w:rsid w:val="00764423"/>
    <w:rsid w:val="00782D05"/>
    <w:rsid w:val="00796D82"/>
    <w:rsid w:val="007A68CC"/>
    <w:rsid w:val="007B1DD8"/>
    <w:rsid w:val="007B2B2C"/>
    <w:rsid w:val="007B315C"/>
    <w:rsid w:val="007B53B1"/>
    <w:rsid w:val="007C08AF"/>
    <w:rsid w:val="007C0ADD"/>
    <w:rsid w:val="007C160E"/>
    <w:rsid w:val="00803439"/>
    <w:rsid w:val="00804FC5"/>
    <w:rsid w:val="0080662D"/>
    <w:rsid w:val="00814111"/>
    <w:rsid w:val="00824A01"/>
    <w:rsid w:val="00826CD6"/>
    <w:rsid w:val="00834424"/>
    <w:rsid w:val="00843A9B"/>
    <w:rsid w:val="0084794A"/>
    <w:rsid w:val="00852934"/>
    <w:rsid w:val="0085563F"/>
    <w:rsid w:val="0085599C"/>
    <w:rsid w:val="00857D28"/>
    <w:rsid w:val="00864F0A"/>
    <w:rsid w:val="00870B73"/>
    <w:rsid w:val="00881DAC"/>
    <w:rsid w:val="00881FB7"/>
    <w:rsid w:val="008853B1"/>
    <w:rsid w:val="0088715B"/>
    <w:rsid w:val="008911C0"/>
    <w:rsid w:val="0089599F"/>
    <w:rsid w:val="00897546"/>
    <w:rsid w:val="008A4A0B"/>
    <w:rsid w:val="008A5320"/>
    <w:rsid w:val="008B7B76"/>
    <w:rsid w:val="008B7F12"/>
    <w:rsid w:val="008C3C60"/>
    <w:rsid w:val="008C50FE"/>
    <w:rsid w:val="008F3444"/>
    <w:rsid w:val="00904521"/>
    <w:rsid w:val="00905E6D"/>
    <w:rsid w:val="00916230"/>
    <w:rsid w:val="00916D4C"/>
    <w:rsid w:val="00923AE7"/>
    <w:rsid w:val="00924289"/>
    <w:rsid w:val="009259C2"/>
    <w:rsid w:val="009263AC"/>
    <w:rsid w:val="00931CC9"/>
    <w:rsid w:val="00932C10"/>
    <w:rsid w:val="00943FF3"/>
    <w:rsid w:val="00950B27"/>
    <w:rsid w:val="00952345"/>
    <w:rsid w:val="00965B70"/>
    <w:rsid w:val="00967D54"/>
    <w:rsid w:val="009808CE"/>
    <w:rsid w:val="00997431"/>
    <w:rsid w:val="009B0CE7"/>
    <w:rsid w:val="009C3BA5"/>
    <w:rsid w:val="009D6422"/>
    <w:rsid w:val="009E08B6"/>
    <w:rsid w:val="009E3277"/>
    <w:rsid w:val="009F05F5"/>
    <w:rsid w:val="009F699B"/>
    <w:rsid w:val="00A033E7"/>
    <w:rsid w:val="00A26D6C"/>
    <w:rsid w:val="00A27706"/>
    <w:rsid w:val="00A30525"/>
    <w:rsid w:val="00A314BA"/>
    <w:rsid w:val="00A41AE0"/>
    <w:rsid w:val="00A518E7"/>
    <w:rsid w:val="00A5301D"/>
    <w:rsid w:val="00A62A15"/>
    <w:rsid w:val="00A73EB0"/>
    <w:rsid w:val="00A74A7D"/>
    <w:rsid w:val="00A75E29"/>
    <w:rsid w:val="00A80963"/>
    <w:rsid w:val="00A8308B"/>
    <w:rsid w:val="00A933C2"/>
    <w:rsid w:val="00AA22C4"/>
    <w:rsid w:val="00AB15C6"/>
    <w:rsid w:val="00AB3AE3"/>
    <w:rsid w:val="00AB4B9C"/>
    <w:rsid w:val="00AB6AC0"/>
    <w:rsid w:val="00AB73A5"/>
    <w:rsid w:val="00AE0CAB"/>
    <w:rsid w:val="00AF41E2"/>
    <w:rsid w:val="00AF7C08"/>
    <w:rsid w:val="00B13507"/>
    <w:rsid w:val="00B15026"/>
    <w:rsid w:val="00B171F7"/>
    <w:rsid w:val="00B20C4E"/>
    <w:rsid w:val="00B2796E"/>
    <w:rsid w:val="00B50E8A"/>
    <w:rsid w:val="00B54660"/>
    <w:rsid w:val="00B61591"/>
    <w:rsid w:val="00B706F1"/>
    <w:rsid w:val="00B81CC2"/>
    <w:rsid w:val="00B93020"/>
    <w:rsid w:val="00BC06F2"/>
    <w:rsid w:val="00BD45A0"/>
    <w:rsid w:val="00BF34E8"/>
    <w:rsid w:val="00BF5384"/>
    <w:rsid w:val="00BF6BB7"/>
    <w:rsid w:val="00C2006A"/>
    <w:rsid w:val="00C208AC"/>
    <w:rsid w:val="00C32C14"/>
    <w:rsid w:val="00C33CCD"/>
    <w:rsid w:val="00C437A6"/>
    <w:rsid w:val="00C4444B"/>
    <w:rsid w:val="00C453BB"/>
    <w:rsid w:val="00C474B4"/>
    <w:rsid w:val="00C548FA"/>
    <w:rsid w:val="00C562B2"/>
    <w:rsid w:val="00C610AD"/>
    <w:rsid w:val="00C70D5A"/>
    <w:rsid w:val="00C72354"/>
    <w:rsid w:val="00C80457"/>
    <w:rsid w:val="00C93085"/>
    <w:rsid w:val="00C94F2B"/>
    <w:rsid w:val="00C9517C"/>
    <w:rsid w:val="00CA0A88"/>
    <w:rsid w:val="00CB3D35"/>
    <w:rsid w:val="00CC32D3"/>
    <w:rsid w:val="00CC67A1"/>
    <w:rsid w:val="00CC6BB9"/>
    <w:rsid w:val="00CD22C8"/>
    <w:rsid w:val="00CD2832"/>
    <w:rsid w:val="00CD2C85"/>
    <w:rsid w:val="00CE0405"/>
    <w:rsid w:val="00CE24D0"/>
    <w:rsid w:val="00D03EA7"/>
    <w:rsid w:val="00D07864"/>
    <w:rsid w:val="00D1444A"/>
    <w:rsid w:val="00D152B2"/>
    <w:rsid w:val="00D20F8D"/>
    <w:rsid w:val="00D35941"/>
    <w:rsid w:val="00D37748"/>
    <w:rsid w:val="00D42A26"/>
    <w:rsid w:val="00D43E4B"/>
    <w:rsid w:val="00D43F01"/>
    <w:rsid w:val="00D4465A"/>
    <w:rsid w:val="00D5168B"/>
    <w:rsid w:val="00D522A2"/>
    <w:rsid w:val="00D52645"/>
    <w:rsid w:val="00D529AF"/>
    <w:rsid w:val="00D54DC9"/>
    <w:rsid w:val="00D60535"/>
    <w:rsid w:val="00D60DAC"/>
    <w:rsid w:val="00D614A2"/>
    <w:rsid w:val="00D635CE"/>
    <w:rsid w:val="00D74036"/>
    <w:rsid w:val="00D75DE8"/>
    <w:rsid w:val="00D92621"/>
    <w:rsid w:val="00D95141"/>
    <w:rsid w:val="00DA1593"/>
    <w:rsid w:val="00DA2BEE"/>
    <w:rsid w:val="00DA41AE"/>
    <w:rsid w:val="00DB06F5"/>
    <w:rsid w:val="00DC1425"/>
    <w:rsid w:val="00DC42E8"/>
    <w:rsid w:val="00DC45AF"/>
    <w:rsid w:val="00DC6780"/>
    <w:rsid w:val="00DE2A6D"/>
    <w:rsid w:val="00DE3368"/>
    <w:rsid w:val="00DE4113"/>
    <w:rsid w:val="00DF3DE5"/>
    <w:rsid w:val="00E1614E"/>
    <w:rsid w:val="00E24F8B"/>
    <w:rsid w:val="00E64819"/>
    <w:rsid w:val="00E67D63"/>
    <w:rsid w:val="00E744C2"/>
    <w:rsid w:val="00E825F9"/>
    <w:rsid w:val="00E83D75"/>
    <w:rsid w:val="00E84E62"/>
    <w:rsid w:val="00E8611A"/>
    <w:rsid w:val="00E92E1C"/>
    <w:rsid w:val="00E96915"/>
    <w:rsid w:val="00EB07E8"/>
    <w:rsid w:val="00EB13FE"/>
    <w:rsid w:val="00EB306D"/>
    <w:rsid w:val="00EB493F"/>
    <w:rsid w:val="00EC5738"/>
    <w:rsid w:val="00ED20E3"/>
    <w:rsid w:val="00ED3EB3"/>
    <w:rsid w:val="00ED523F"/>
    <w:rsid w:val="00ED52E8"/>
    <w:rsid w:val="00EF5C9C"/>
    <w:rsid w:val="00F075C3"/>
    <w:rsid w:val="00F07C36"/>
    <w:rsid w:val="00F13A3B"/>
    <w:rsid w:val="00F32B90"/>
    <w:rsid w:val="00F548A0"/>
    <w:rsid w:val="00F55ADE"/>
    <w:rsid w:val="00F571B8"/>
    <w:rsid w:val="00F57C94"/>
    <w:rsid w:val="00F6053A"/>
    <w:rsid w:val="00F75E7E"/>
    <w:rsid w:val="00F80A2B"/>
    <w:rsid w:val="00F81855"/>
    <w:rsid w:val="00F936B9"/>
    <w:rsid w:val="00FA237C"/>
    <w:rsid w:val="00FA382B"/>
    <w:rsid w:val="00FA66BF"/>
    <w:rsid w:val="00FA7A95"/>
    <w:rsid w:val="00FB17AB"/>
    <w:rsid w:val="00FB3DCE"/>
    <w:rsid w:val="00FB7513"/>
    <w:rsid w:val="00FC44C0"/>
    <w:rsid w:val="00FD6D35"/>
    <w:rsid w:val="00FE23E3"/>
    <w:rsid w:val="00FF12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D691"/>
  <w15:chartTrackingRefBased/>
  <w15:docId w15:val="{B368586A-E99B-4EF7-8C1A-724D129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3EB0"/>
    <w:pPr>
      <w:ind w:left="720"/>
      <w:contextualSpacing/>
    </w:pPr>
  </w:style>
  <w:style w:type="paragraph" w:styleId="Nagwek">
    <w:name w:val="header"/>
    <w:basedOn w:val="Normalny"/>
    <w:link w:val="NagwekZnak"/>
    <w:uiPriority w:val="99"/>
    <w:unhideWhenUsed/>
    <w:rsid w:val="00452D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D43"/>
  </w:style>
  <w:style w:type="paragraph" w:styleId="Stopka">
    <w:name w:val="footer"/>
    <w:basedOn w:val="Normalny"/>
    <w:link w:val="StopkaZnak"/>
    <w:uiPriority w:val="99"/>
    <w:unhideWhenUsed/>
    <w:rsid w:val="00452D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4854</Words>
  <Characters>29126</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UMK</dc:creator>
  <cp:keywords/>
  <dc:description/>
  <cp:lastModifiedBy>Wiraszka-Bereza Beata  (DPK)</cp:lastModifiedBy>
  <cp:revision>2</cp:revision>
  <dcterms:created xsi:type="dcterms:W3CDTF">2025-11-17T11:16:00Z</dcterms:created>
  <dcterms:modified xsi:type="dcterms:W3CDTF">2025-11-17T11:16:00Z</dcterms:modified>
</cp:coreProperties>
</file>