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D25A74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2F637C94" w:rsidR="00A552AE" w:rsidRPr="004E07E5" w:rsidRDefault="00B97A3B" w:rsidP="00B255C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 xml:space="preserve">Załącznik nr </w:t>
      </w:r>
      <w:r w:rsidR="00B22039" w:rsidRPr="004E07E5">
        <w:rPr>
          <w:rFonts w:ascii="Arial" w:hAnsi="Arial" w:cs="Arial"/>
          <w:sz w:val="24"/>
          <w:szCs w:val="24"/>
        </w:rPr>
        <w:t>2</w:t>
      </w:r>
    </w:p>
    <w:p w14:paraId="7DA625C6" w14:textId="188CD089" w:rsidR="00B86D80" w:rsidRPr="004E07E5" w:rsidRDefault="00B255C2" w:rsidP="00E37588">
      <w:pPr>
        <w:spacing w:line="360" w:lineRule="auto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>3024-7.233.</w:t>
      </w:r>
      <w:r w:rsidR="00915CF5">
        <w:rPr>
          <w:rFonts w:ascii="Arial" w:hAnsi="Arial" w:cs="Arial"/>
          <w:sz w:val="24"/>
          <w:szCs w:val="24"/>
        </w:rPr>
        <w:t>1</w:t>
      </w:r>
      <w:r w:rsidR="00D5077A">
        <w:rPr>
          <w:rFonts w:ascii="Arial" w:hAnsi="Arial" w:cs="Arial"/>
          <w:sz w:val="24"/>
          <w:szCs w:val="24"/>
        </w:rPr>
        <w:t>3</w:t>
      </w:r>
      <w:r w:rsidRPr="004E07E5">
        <w:rPr>
          <w:rFonts w:ascii="Arial" w:hAnsi="Arial" w:cs="Arial"/>
          <w:sz w:val="24"/>
          <w:szCs w:val="24"/>
        </w:rPr>
        <w:t>.202</w:t>
      </w:r>
      <w:r w:rsidR="00B22039" w:rsidRPr="004E07E5">
        <w:rPr>
          <w:rFonts w:ascii="Arial" w:hAnsi="Arial" w:cs="Arial"/>
          <w:sz w:val="24"/>
          <w:szCs w:val="24"/>
        </w:rPr>
        <w:t>5</w:t>
      </w:r>
    </w:p>
    <w:p w14:paraId="0B2D82AC" w14:textId="77777777" w:rsidR="00E37588" w:rsidRPr="00E37588" w:rsidRDefault="00E37588" w:rsidP="00E37588">
      <w:pPr>
        <w:spacing w:line="360" w:lineRule="auto"/>
        <w:rPr>
          <w:rFonts w:ascii="Arial" w:hAnsi="Arial" w:cs="Arial"/>
          <w:color w:val="FF0000"/>
        </w:rPr>
      </w:pPr>
    </w:p>
    <w:p w14:paraId="22FCD61E" w14:textId="6BFAA652" w:rsidR="00A552AE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C22000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09CB8D94" w14:textId="77777777" w:rsidR="00E37588" w:rsidRPr="00C22000" w:rsidRDefault="00E37588" w:rsidP="00A21D18">
      <w:pPr>
        <w:shd w:val="clear" w:color="auto" w:fill="FFFFFF"/>
        <w:spacing w:before="251" w:line="276" w:lineRule="auto"/>
        <w:rPr>
          <w:rFonts w:ascii="Arial" w:hAnsi="Arial" w:cs="Arial"/>
          <w:b/>
          <w:bCs/>
          <w:sz w:val="22"/>
          <w:szCs w:val="22"/>
        </w:rPr>
      </w:pPr>
    </w:p>
    <w:p w14:paraId="58AEFDC9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0D34E434" w:rsidR="00A552AE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Nazwa Podmiotu lub imię i nazwisko</w:t>
      </w:r>
    </w:p>
    <w:p w14:paraId="412351EB" w14:textId="77777777" w:rsidR="00E37588" w:rsidRPr="00D25A74" w:rsidRDefault="00E37588" w:rsidP="00E37588">
      <w:pPr>
        <w:pStyle w:val="Akapitzlist"/>
        <w:shd w:val="clear" w:color="auto" w:fill="FFFFFF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232AD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6BE76638" w:rsidR="00A552AE" w:rsidRPr="00E37588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7588">
        <w:rPr>
          <w:rFonts w:ascii="Arial" w:hAnsi="Arial" w:cs="Arial"/>
          <w:sz w:val="22"/>
          <w:szCs w:val="22"/>
        </w:rPr>
        <w:t>Dokładny adres siedziby lub adres zamieszkania</w:t>
      </w:r>
    </w:p>
    <w:p w14:paraId="42DB2356" w14:textId="77777777" w:rsidR="00E37588" w:rsidRPr="00E37588" w:rsidRDefault="00E37588" w:rsidP="00E37588">
      <w:pPr>
        <w:pStyle w:val="Akapitzlist"/>
        <w:shd w:val="clear" w:color="auto" w:fill="FFFFFF"/>
        <w:spacing w:line="360" w:lineRule="auto"/>
        <w:ind w:left="377"/>
        <w:jc w:val="both"/>
        <w:rPr>
          <w:rFonts w:ascii="Arial" w:hAnsi="Arial" w:cs="Arial"/>
          <w:sz w:val="22"/>
          <w:szCs w:val="22"/>
        </w:rPr>
      </w:pPr>
    </w:p>
    <w:p w14:paraId="509AA601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522BEA80" w14:textId="79D01760" w:rsidR="00E37588" w:rsidRPr="00D25A74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3.</w:t>
      </w:r>
      <w:r w:rsidR="00A552AE" w:rsidRPr="00D25A74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44826331" w14:textId="77777777" w:rsidR="00E37588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676D612" w14:textId="67FF3432" w:rsidR="00E37588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D25A74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>za skutki wynikające z rezygnacji z oględzin.</w:t>
      </w:r>
    </w:p>
    <w:p w14:paraId="078AFE78" w14:textId="40A4CD94" w:rsidR="00A552AE" w:rsidRPr="00D25A74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77B13063" w:rsidR="00A552AE" w:rsidRPr="00C22000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D25A74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0763B946" w14:textId="43811586" w:rsidR="00A552AE" w:rsidRPr="00A21D18" w:rsidRDefault="00A552AE" w:rsidP="00A21D1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D25A74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5A74">
        <w:rPr>
          <w:rFonts w:ascii="Arial" w:eastAsia="Times New Roman" w:hAnsi="Arial" w:cs="Arial"/>
          <w:sz w:val="22"/>
          <w:szCs w:val="22"/>
        </w:rPr>
        <w:t>w celach niniejszego postępowania.</w:t>
      </w:r>
      <w:r w:rsidRPr="00A21D18">
        <w:rPr>
          <w:rFonts w:ascii="Arial" w:hAnsi="Arial" w:cs="Arial"/>
          <w:sz w:val="22"/>
          <w:szCs w:val="22"/>
        </w:rPr>
        <w:t xml:space="preserve">     </w:t>
      </w:r>
    </w:p>
    <w:p w14:paraId="6F93DF28" w14:textId="43E03A8E" w:rsidR="00E37588" w:rsidRDefault="00E3758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0C332498" w14:textId="77777777" w:rsidR="00A21D18" w:rsidRPr="00D25A74" w:rsidRDefault="00A21D1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56767FC5" w14:textId="4A238A80" w:rsidR="00E37588" w:rsidRDefault="00E37588" w:rsidP="00A21D18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50851BA7" w14:textId="1D82B6A1" w:rsidR="00A21D18" w:rsidRDefault="00A21D18" w:rsidP="00A21D18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3AA4F39D" w14:textId="65229F8E" w:rsidR="00A21D18" w:rsidRDefault="00A21D18" w:rsidP="00A21D18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7C4FFC66" w14:textId="2392D1E3" w:rsidR="00A21D18" w:rsidRDefault="00A21D18" w:rsidP="00A21D18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528ABC9E" w14:textId="2F72DA5B" w:rsidR="00A21D18" w:rsidRDefault="00A21D18" w:rsidP="00A21D18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642FB08B" w14:textId="1494BC62" w:rsidR="00A21D18" w:rsidRDefault="00A21D18" w:rsidP="00A21D18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290BC70E" w14:textId="77777777" w:rsidR="00A21D18" w:rsidRPr="00D25A74" w:rsidRDefault="00A21D18" w:rsidP="00A21D18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4333" w:type="dxa"/>
          </w:tcPr>
          <w:p w14:paraId="4D8E646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E37588" w:rsidRPr="00D25A74" w14:paraId="121DC37D" w14:textId="77777777" w:rsidTr="00F25020">
        <w:tc>
          <w:tcPr>
            <w:tcW w:w="0" w:type="auto"/>
          </w:tcPr>
          <w:p w14:paraId="365DB90E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491193D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D821A1F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330CC63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449E819" w14:textId="77777777" w:rsidTr="00F25020">
        <w:tc>
          <w:tcPr>
            <w:tcW w:w="0" w:type="auto"/>
          </w:tcPr>
          <w:p w14:paraId="1AE15DD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2DABDC0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CAE601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8AA31EB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5EF5750D" w14:textId="77777777" w:rsidTr="00F25020">
        <w:tc>
          <w:tcPr>
            <w:tcW w:w="0" w:type="auto"/>
          </w:tcPr>
          <w:p w14:paraId="5259FE38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17A7CF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319DD2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46534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12A48FA5" w14:textId="77777777" w:rsidTr="00F25020">
        <w:tc>
          <w:tcPr>
            <w:tcW w:w="0" w:type="auto"/>
          </w:tcPr>
          <w:p w14:paraId="09985EA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573D881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8458A4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ED7AA13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03E36478" w14:textId="77777777" w:rsidTr="00F25020">
        <w:tc>
          <w:tcPr>
            <w:tcW w:w="0" w:type="auto"/>
          </w:tcPr>
          <w:p w14:paraId="4E276044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7A4FAC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F366C1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5DE154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4985DDC9" w14:textId="77777777" w:rsidTr="00F25020">
        <w:tc>
          <w:tcPr>
            <w:tcW w:w="0" w:type="auto"/>
          </w:tcPr>
          <w:p w14:paraId="459205F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DFCB62C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2E561B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4E392D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D1F08B1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10D35F2B" w14:textId="0E18F7C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7F6A40E" w14:textId="6EE71EB4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6C005FBC" w14:textId="3391D82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30E95215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6C37CD9" w14:textId="77777777" w:rsidTr="005B0E0E">
        <w:tc>
          <w:tcPr>
            <w:tcW w:w="0" w:type="auto"/>
          </w:tcPr>
          <w:p w14:paraId="5334DF4D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E676683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FD48BC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8022EA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2919C" w14:textId="0F32B46F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ED733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05C35039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2A98CE56" w14:textId="40728E21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67F2D6B7" w:rsidR="00AB6667" w:rsidRDefault="00AB6667">
      <w:pPr>
        <w:rPr>
          <w:rFonts w:ascii="Arial" w:hAnsi="Arial" w:cs="Arial"/>
        </w:rPr>
      </w:pPr>
    </w:p>
    <w:p w14:paraId="6A241B8C" w14:textId="0641A760" w:rsidR="00D94F91" w:rsidRDefault="00D94F91">
      <w:pPr>
        <w:rPr>
          <w:rFonts w:ascii="Arial" w:hAnsi="Arial" w:cs="Arial"/>
        </w:rPr>
      </w:pPr>
    </w:p>
    <w:p w14:paraId="1FBEB55D" w14:textId="7240800E" w:rsidR="00D94F91" w:rsidRDefault="00D94F91">
      <w:pPr>
        <w:rPr>
          <w:rFonts w:ascii="Arial" w:hAnsi="Arial" w:cs="Arial"/>
        </w:rPr>
      </w:pPr>
    </w:p>
    <w:p w14:paraId="2F7DA008" w14:textId="017131FF" w:rsidR="00D94F91" w:rsidRDefault="00D94F91">
      <w:pPr>
        <w:rPr>
          <w:rFonts w:ascii="Arial" w:hAnsi="Arial" w:cs="Arial"/>
        </w:rPr>
      </w:pPr>
    </w:p>
    <w:p w14:paraId="6E97A401" w14:textId="4A7BA630" w:rsidR="00D94F91" w:rsidRDefault="00D94F91">
      <w:pPr>
        <w:rPr>
          <w:rFonts w:ascii="Arial" w:hAnsi="Arial" w:cs="Arial"/>
        </w:rPr>
      </w:pPr>
    </w:p>
    <w:p w14:paraId="04A34D24" w14:textId="07D31F6B" w:rsidR="00D94F91" w:rsidRDefault="00D94F91">
      <w:pPr>
        <w:rPr>
          <w:rFonts w:ascii="Arial" w:hAnsi="Arial" w:cs="Arial"/>
        </w:rPr>
      </w:pPr>
    </w:p>
    <w:p w14:paraId="49690E55" w14:textId="5E57B123" w:rsidR="00D94F91" w:rsidRDefault="00D94F91">
      <w:pPr>
        <w:rPr>
          <w:rFonts w:ascii="Arial" w:hAnsi="Arial" w:cs="Arial"/>
        </w:rPr>
      </w:pPr>
    </w:p>
    <w:p w14:paraId="653378E2" w14:textId="02B168E5" w:rsidR="00D94F91" w:rsidRDefault="00D94F91">
      <w:pPr>
        <w:rPr>
          <w:rFonts w:ascii="Arial" w:hAnsi="Arial" w:cs="Arial"/>
        </w:rPr>
      </w:pPr>
    </w:p>
    <w:p w14:paraId="6B11D728" w14:textId="2677FBB1" w:rsidR="00D94F91" w:rsidRDefault="00D94F91">
      <w:pPr>
        <w:rPr>
          <w:rFonts w:ascii="Arial" w:hAnsi="Arial" w:cs="Arial"/>
        </w:rPr>
      </w:pPr>
    </w:p>
    <w:p w14:paraId="63FF7DE8" w14:textId="5B8E077E" w:rsidR="00D94F91" w:rsidRDefault="00D94F91">
      <w:pPr>
        <w:rPr>
          <w:rFonts w:ascii="Arial" w:hAnsi="Arial" w:cs="Arial"/>
        </w:rPr>
      </w:pPr>
    </w:p>
    <w:p w14:paraId="72C26149" w14:textId="261B18AB" w:rsidR="00D94F91" w:rsidRDefault="00D94F91">
      <w:pPr>
        <w:rPr>
          <w:rFonts w:ascii="Arial" w:hAnsi="Arial" w:cs="Arial"/>
        </w:rPr>
      </w:pPr>
    </w:p>
    <w:p w14:paraId="788E285E" w14:textId="00AF8C99" w:rsidR="00D94F91" w:rsidRDefault="00D94F91">
      <w:pPr>
        <w:rPr>
          <w:rFonts w:ascii="Arial" w:hAnsi="Arial" w:cs="Arial"/>
        </w:rPr>
      </w:pPr>
    </w:p>
    <w:p w14:paraId="69B1732A" w14:textId="579C0B31" w:rsidR="00D94F91" w:rsidRDefault="00D94F91">
      <w:pPr>
        <w:rPr>
          <w:rFonts w:ascii="Arial" w:hAnsi="Arial" w:cs="Arial"/>
        </w:rPr>
      </w:pPr>
    </w:p>
    <w:p w14:paraId="1866428D" w14:textId="2613D658" w:rsidR="00D94F91" w:rsidRDefault="00D94F91">
      <w:pPr>
        <w:rPr>
          <w:rFonts w:ascii="Arial" w:hAnsi="Arial" w:cs="Arial"/>
        </w:rPr>
      </w:pPr>
    </w:p>
    <w:p w14:paraId="6212AD82" w14:textId="01972F45" w:rsidR="00D94F91" w:rsidRDefault="00D94F91">
      <w:pPr>
        <w:rPr>
          <w:rFonts w:ascii="Arial" w:hAnsi="Arial" w:cs="Arial"/>
        </w:rPr>
      </w:pPr>
    </w:p>
    <w:p w14:paraId="1FFD11C8" w14:textId="4A9FE379" w:rsidR="00D94F91" w:rsidRDefault="00D94F91">
      <w:pPr>
        <w:rPr>
          <w:rFonts w:ascii="Arial" w:hAnsi="Arial" w:cs="Arial"/>
        </w:rPr>
      </w:pPr>
    </w:p>
    <w:p w14:paraId="72E678AD" w14:textId="0EB07398" w:rsidR="00D94F91" w:rsidRDefault="00D94F91">
      <w:pPr>
        <w:rPr>
          <w:rFonts w:ascii="Arial" w:hAnsi="Arial" w:cs="Arial"/>
        </w:rPr>
      </w:pPr>
    </w:p>
    <w:p w14:paraId="224F53AE" w14:textId="5849FC4C" w:rsidR="00D94F91" w:rsidRDefault="00D94F91">
      <w:pPr>
        <w:rPr>
          <w:rFonts w:ascii="Arial" w:hAnsi="Arial" w:cs="Arial"/>
        </w:rPr>
      </w:pPr>
    </w:p>
    <w:p w14:paraId="2960D164" w14:textId="024DC4BF" w:rsidR="00D94F91" w:rsidRDefault="00D94F91">
      <w:pPr>
        <w:rPr>
          <w:rFonts w:ascii="Arial" w:hAnsi="Arial" w:cs="Arial"/>
        </w:rPr>
      </w:pPr>
    </w:p>
    <w:p w14:paraId="7C817793" w14:textId="0DD53858" w:rsidR="00D94F91" w:rsidRDefault="00D94F91">
      <w:pPr>
        <w:rPr>
          <w:rFonts w:ascii="Arial" w:hAnsi="Arial" w:cs="Arial"/>
        </w:rPr>
      </w:pPr>
    </w:p>
    <w:p w14:paraId="47DF4EC7" w14:textId="5CDDF4B8" w:rsidR="00D94F91" w:rsidRDefault="00D94F91">
      <w:pPr>
        <w:rPr>
          <w:rFonts w:ascii="Arial" w:hAnsi="Arial" w:cs="Arial"/>
        </w:rPr>
      </w:pPr>
    </w:p>
    <w:p w14:paraId="4A021B2C" w14:textId="4DD94924" w:rsidR="00D94F91" w:rsidRDefault="00D94F91">
      <w:pPr>
        <w:rPr>
          <w:rFonts w:ascii="Arial" w:hAnsi="Arial" w:cs="Arial"/>
        </w:rPr>
      </w:pPr>
    </w:p>
    <w:p w14:paraId="23D7C1F9" w14:textId="27392368" w:rsidR="00D94F91" w:rsidRDefault="00D94F91">
      <w:pPr>
        <w:rPr>
          <w:rFonts w:ascii="Arial" w:hAnsi="Arial" w:cs="Arial"/>
        </w:rPr>
      </w:pPr>
    </w:p>
    <w:p w14:paraId="56101E3A" w14:textId="15BBAA7B" w:rsidR="00D94F91" w:rsidRDefault="00D94F91">
      <w:pPr>
        <w:rPr>
          <w:rFonts w:ascii="Arial" w:hAnsi="Arial" w:cs="Arial"/>
        </w:rPr>
      </w:pPr>
    </w:p>
    <w:p w14:paraId="5B87DF84" w14:textId="0696A0F5" w:rsidR="00D94F91" w:rsidRDefault="00D94F91">
      <w:pPr>
        <w:rPr>
          <w:rFonts w:ascii="Arial" w:hAnsi="Arial" w:cs="Arial"/>
        </w:rPr>
      </w:pPr>
    </w:p>
    <w:p w14:paraId="5BA98010" w14:textId="10A2D456" w:rsidR="00D94F91" w:rsidRDefault="00D94F91">
      <w:pPr>
        <w:rPr>
          <w:rFonts w:ascii="Arial" w:hAnsi="Arial" w:cs="Arial"/>
        </w:rPr>
      </w:pPr>
    </w:p>
    <w:p w14:paraId="51B897A5" w14:textId="319E7BD2" w:rsidR="00D94F91" w:rsidRDefault="00D94F91">
      <w:pPr>
        <w:rPr>
          <w:rFonts w:ascii="Arial" w:hAnsi="Arial" w:cs="Arial"/>
        </w:rPr>
      </w:pPr>
    </w:p>
    <w:p w14:paraId="2800E9D4" w14:textId="461728E1" w:rsidR="00D94F91" w:rsidRDefault="00D94F91">
      <w:pPr>
        <w:rPr>
          <w:rFonts w:ascii="Arial" w:hAnsi="Arial" w:cs="Arial"/>
        </w:rPr>
      </w:pPr>
    </w:p>
    <w:p w14:paraId="018828CB" w14:textId="77777777" w:rsidR="00D94F91" w:rsidRDefault="00D94F91">
      <w:pPr>
        <w:rPr>
          <w:rFonts w:ascii="Arial" w:hAnsi="Arial" w:cs="Arial"/>
        </w:rPr>
      </w:pPr>
    </w:p>
    <w:p w14:paraId="77115115" w14:textId="575559BD" w:rsidR="00D94F91" w:rsidRDefault="00D94F91">
      <w:pPr>
        <w:rPr>
          <w:rFonts w:ascii="Arial" w:hAnsi="Arial" w:cs="Arial"/>
        </w:rPr>
      </w:pPr>
    </w:p>
    <w:p w14:paraId="00609EE0" w14:textId="77777777" w:rsidR="00D94F91" w:rsidRDefault="00D94F91">
      <w:pPr>
        <w:rPr>
          <w:rFonts w:ascii="Arial" w:hAnsi="Arial" w:cs="Arial"/>
        </w:rPr>
      </w:pPr>
    </w:p>
    <w:p w14:paraId="07FC7D94" w14:textId="7C6A47D7" w:rsidR="00D94F91" w:rsidRDefault="00D94F91">
      <w:pPr>
        <w:rPr>
          <w:rFonts w:ascii="Arial" w:hAnsi="Arial" w:cs="Arial"/>
        </w:rPr>
      </w:pPr>
    </w:p>
    <w:p w14:paraId="4F8D6134" w14:textId="77777777" w:rsidR="00D94F91" w:rsidRPr="007D2E39" w:rsidRDefault="00D94F91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C11CFE" w:rsidRDefault="00D94F91" w:rsidP="00D94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1CFE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362BC54A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C11CFE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C11CFE">
        <w:rPr>
          <w:rFonts w:ascii="Arial" w:hAnsi="Arial" w:cs="Arial"/>
          <w:color w:val="000000"/>
          <w:sz w:val="22"/>
          <w:szCs w:val="22"/>
        </w:rPr>
        <w:t>)</w:t>
      </w:r>
      <w:r w:rsidRPr="00C11CF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483C7BE1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Administratorem danych osobowych jest Prokuratura Okręgowa</w:t>
      </w:r>
      <w:r w:rsidRPr="00C11CFE">
        <w:rPr>
          <w:rFonts w:ascii="Arial" w:hAnsi="Arial" w:cs="Arial"/>
          <w:b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 xml:space="preserve">z siedzibą przy </w:t>
      </w:r>
      <w:r w:rsidRPr="00C11CFE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7" w:history="1">
        <w:r w:rsidRPr="00C11CFE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536931F7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8" w:history="1">
        <w:r w:rsidRPr="00C11CFE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C11CFE">
        <w:rPr>
          <w:rFonts w:ascii="Arial" w:hAnsi="Arial" w:cs="Arial"/>
          <w:sz w:val="22"/>
          <w:szCs w:val="22"/>
        </w:rPr>
        <w:t>.</w:t>
      </w:r>
    </w:p>
    <w:p w14:paraId="05AEB8A9" w14:textId="7B31DCA8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składników majątku ruchomego Prokuratury Okręgowej w Siedlcach </w:t>
      </w:r>
    </w:p>
    <w:p w14:paraId="1AEEDC66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C11CFE">
        <w:rPr>
          <w:rFonts w:ascii="Arial" w:hAnsi="Arial" w:cs="Arial"/>
          <w:sz w:val="22"/>
          <w:szCs w:val="22"/>
        </w:rPr>
        <w:br/>
        <w:t xml:space="preserve">w zw. z przepisami </w:t>
      </w:r>
      <w:r w:rsidRPr="00C11CFE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588A06F3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2398692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C11CFE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11A83895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C11CFE">
        <w:rPr>
          <w:rFonts w:ascii="Arial" w:hAnsi="Arial" w:cs="Arial"/>
          <w:sz w:val="22"/>
          <w:szCs w:val="22"/>
        </w:rPr>
        <w:br/>
        <w:t xml:space="preserve">lub </w:t>
      </w:r>
      <w:r w:rsidRPr="00C11CFE">
        <w:rPr>
          <w:rFonts w:ascii="Arial" w:hAnsi="Arial" w:cs="Arial"/>
          <w:color w:val="000000"/>
          <w:sz w:val="22"/>
          <w:szCs w:val="22"/>
        </w:rPr>
        <w:t>usunięcia</w:t>
      </w:r>
      <w:r w:rsidRPr="00C11CFE">
        <w:rPr>
          <w:rFonts w:ascii="Arial" w:hAnsi="Arial" w:cs="Arial"/>
          <w:sz w:val="22"/>
          <w:szCs w:val="22"/>
        </w:rPr>
        <w:t>, na zasadach określonych w art. 15 – 17 RODO;</w:t>
      </w:r>
    </w:p>
    <w:p w14:paraId="7D8F6D8A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026A36EE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C11CFE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C11CFE" w:rsidRDefault="00D94F91" w:rsidP="00D94F9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9" w:history="1">
        <w:r w:rsidRPr="00C11CFE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42DE7758" w14:textId="42EB0275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Podanie danych osobowych jest niezbędne do wzięcia udziału w postępowaniu związanego ze sprzedażą zużytych składników majątku ruchomego Prokuratury Okręgowej w Siedlcach. Odmowa podania danych osobowych uniemożliwi wzięcie ww. udziału.</w:t>
      </w:r>
    </w:p>
    <w:p w14:paraId="6B954AE0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0" w:name="_Hlk175813595"/>
      <w:r w:rsidRPr="00C11CFE">
        <w:rPr>
          <w:rFonts w:ascii="Arial" w:eastAsia="Times New Roman" w:hAnsi="Arial" w:cs="Arial"/>
          <w:color w:val="000000"/>
          <w:sz w:val="22"/>
          <w:szCs w:val="22"/>
        </w:rPr>
        <w:t>Dane osobowe nie będą przekazywane do państw trzecich, ani do organizacji międzynarodowych.</w:t>
      </w:r>
    </w:p>
    <w:p w14:paraId="59666065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11CFE"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W celu skorzystania z praw, o których mowa w pkt 7 </w:t>
      </w:r>
      <w:proofErr w:type="spellStart"/>
      <w:r w:rsidRPr="00C11CFE">
        <w:rPr>
          <w:rFonts w:ascii="Arial" w:hAnsi="Arial" w:cs="Arial"/>
          <w:sz w:val="22"/>
          <w:szCs w:val="22"/>
        </w:rPr>
        <w:t>ppkt</w:t>
      </w:r>
      <w:proofErr w:type="spellEnd"/>
      <w:r w:rsidRPr="00C11CFE">
        <w:rPr>
          <w:rFonts w:ascii="Arial" w:hAnsi="Arial" w:cs="Arial"/>
          <w:sz w:val="22"/>
          <w:szCs w:val="22"/>
        </w:rPr>
        <w:t xml:space="preserve"> 1 – 3, należy skontaktować się z Administratorem lub Inspektorem Ochrony Danych, korzystając ze wskazanych wyżej danych kontaktowych.</w:t>
      </w:r>
    </w:p>
    <w:p w14:paraId="039E8BF1" w14:textId="77777777" w:rsidR="00D94F91" w:rsidRPr="00C11CFE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6E2844" w14:textId="77777777" w:rsidR="00D94F91" w:rsidRPr="00C11CFE" w:rsidRDefault="00D94F91" w:rsidP="00D94F91">
      <w:pPr>
        <w:rPr>
          <w:rFonts w:ascii="Arial" w:hAnsi="Arial" w:cs="Arial"/>
          <w:sz w:val="22"/>
          <w:szCs w:val="22"/>
        </w:rPr>
      </w:pPr>
    </w:p>
    <w:p w14:paraId="5451001E" w14:textId="77777777" w:rsidR="00D94F91" w:rsidRPr="00C11CFE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2E8248B4" w:rsidR="00D94F91" w:rsidRPr="00C11CFE" w:rsidRDefault="00D94F91" w:rsidP="00D94F9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C11CFE">
        <w:rPr>
          <w:rFonts w:ascii="Arial" w:hAnsi="Arial" w:cs="Arial"/>
          <w:sz w:val="18"/>
          <w:szCs w:val="18"/>
        </w:rPr>
        <w:t xml:space="preserve">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6F97" w14:textId="77777777" w:rsidR="00C03381" w:rsidRDefault="00C03381" w:rsidP="005B0E0E">
      <w:r>
        <w:separator/>
      </w:r>
    </w:p>
  </w:endnote>
  <w:endnote w:type="continuationSeparator" w:id="0">
    <w:p w14:paraId="73BEB908" w14:textId="77777777" w:rsidR="00C03381" w:rsidRDefault="00C03381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D7EC" w14:textId="77777777" w:rsidR="00C03381" w:rsidRDefault="00C03381" w:rsidP="005B0E0E">
      <w:r>
        <w:separator/>
      </w:r>
    </w:p>
  </w:footnote>
  <w:footnote w:type="continuationSeparator" w:id="0">
    <w:p w14:paraId="5770CC75" w14:textId="77777777" w:rsidR="00C03381" w:rsidRDefault="00C03381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85FCB"/>
    <w:rsid w:val="000909EE"/>
    <w:rsid w:val="001342F2"/>
    <w:rsid w:val="00165379"/>
    <w:rsid w:val="001C2E61"/>
    <w:rsid w:val="00310836"/>
    <w:rsid w:val="003135B2"/>
    <w:rsid w:val="0041522A"/>
    <w:rsid w:val="00425A29"/>
    <w:rsid w:val="00461B00"/>
    <w:rsid w:val="004E07E5"/>
    <w:rsid w:val="005915E2"/>
    <w:rsid w:val="00593AB6"/>
    <w:rsid w:val="00594468"/>
    <w:rsid w:val="005A5401"/>
    <w:rsid w:val="005B0E0E"/>
    <w:rsid w:val="00656B20"/>
    <w:rsid w:val="007A6E87"/>
    <w:rsid w:val="008170BB"/>
    <w:rsid w:val="008375EC"/>
    <w:rsid w:val="00907AB9"/>
    <w:rsid w:val="00915CF5"/>
    <w:rsid w:val="00961935"/>
    <w:rsid w:val="00A05344"/>
    <w:rsid w:val="00A21D18"/>
    <w:rsid w:val="00A552AE"/>
    <w:rsid w:val="00AB6667"/>
    <w:rsid w:val="00AF7BB1"/>
    <w:rsid w:val="00B22039"/>
    <w:rsid w:val="00B255C2"/>
    <w:rsid w:val="00B86D80"/>
    <w:rsid w:val="00B97A3B"/>
    <w:rsid w:val="00C03381"/>
    <w:rsid w:val="00C10588"/>
    <w:rsid w:val="00C11CFE"/>
    <w:rsid w:val="00C22000"/>
    <w:rsid w:val="00D25A74"/>
    <w:rsid w:val="00D5077A"/>
    <w:rsid w:val="00D94F91"/>
    <w:rsid w:val="00E17B97"/>
    <w:rsid w:val="00E3758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591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17</cp:revision>
  <cp:lastPrinted>2024-09-06T11:54:00Z</cp:lastPrinted>
  <dcterms:created xsi:type="dcterms:W3CDTF">2024-08-19T08:53:00Z</dcterms:created>
  <dcterms:modified xsi:type="dcterms:W3CDTF">2025-07-29T10:31:00Z</dcterms:modified>
</cp:coreProperties>
</file>