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4D87DBB3" w:rsidR="0025771E" w:rsidRPr="008609DD" w:rsidRDefault="002D320C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  <w:r w:rsidRPr="008609DD">
        <w:rPr>
          <w:rFonts w:ascii="Lato" w:hAnsi="Lato" w:cstheme="minorHAnsi"/>
          <w:b/>
          <w:bCs/>
        </w:rPr>
        <w:t>Załącznik nr 16. Procedura rozpatrywania skarg dotyczących naruszania Karty Praw Podstawowych (KPP)</w:t>
      </w:r>
    </w:p>
    <w:p w14:paraId="79AEDB22" w14:textId="77777777" w:rsidR="007167EF" w:rsidRPr="008609DD" w:rsidRDefault="007167EF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</w:p>
    <w:p w14:paraId="71CF811A" w14:textId="2E72554F" w:rsidR="00174E78" w:rsidRDefault="00174E78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color w:val="000000"/>
          <w:sz w:val="22"/>
          <w:szCs w:val="22"/>
        </w:rPr>
        <w:t>Skargi dotyczące p</w:t>
      </w:r>
      <w:r w:rsidR="007167EF" w:rsidRPr="008609DD">
        <w:rPr>
          <w:rFonts w:ascii="Lato" w:hAnsi="Lato" w:cstheme="minorHAnsi"/>
          <w:bCs w:val="0"/>
          <w:color w:val="000000"/>
          <w:sz w:val="22"/>
          <w:szCs w:val="22"/>
        </w:rPr>
        <w:t>odejrzenia o niezgodności z KPP projektu lub działań beneficjenta (OPO/OPR/OPL) zgłaszane do I</w:t>
      </w:r>
      <w:r>
        <w:rPr>
          <w:rFonts w:ascii="Lato" w:hAnsi="Lato" w:cstheme="minorHAnsi"/>
          <w:bCs w:val="0"/>
          <w:color w:val="000000"/>
          <w:sz w:val="22"/>
          <w:szCs w:val="22"/>
        </w:rPr>
        <w:t xml:space="preserve">nstytucji </w:t>
      </w:r>
      <w:r w:rsidR="007167EF" w:rsidRPr="008609DD">
        <w:rPr>
          <w:rFonts w:ascii="Lato" w:hAnsi="Lato" w:cstheme="minorHAnsi"/>
          <w:bCs w:val="0"/>
          <w:color w:val="000000"/>
          <w:sz w:val="22"/>
          <w:szCs w:val="22"/>
        </w:rPr>
        <w:t>Z</w:t>
      </w:r>
      <w:r>
        <w:rPr>
          <w:rFonts w:ascii="Lato" w:hAnsi="Lato" w:cstheme="minorHAnsi"/>
          <w:bCs w:val="0"/>
          <w:color w:val="000000"/>
          <w:sz w:val="22"/>
          <w:szCs w:val="22"/>
        </w:rPr>
        <w:t xml:space="preserve">arządzającej Programem Fundusze Europejskie na Pomoc Żywnościową 2021-2027 (IZ) </w:t>
      </w:r>
      <w:r w:rsidR="007167EF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w formie pisemnej  (np. przez odbiorcę końcowego)</w:t>
      </w:r>
      <w:r>
        <w:rPr>
          <w:rFonts w:ascii="Lato" w:hAnsi="Lato" w:cstheme="minorHAnsi"/>
          <w:bCs w:val="0"/>
          <w:color w:val="000000"/>
          <w:sz w:val="22"/>
          <w:szCs w:val="22"/>
        </w:rPr>
        <w:t xml:space="preserve"> do Koordynatora ds. KPP w IZ, którego funkcję wykonuje Naczelnik Wydziału ds. Programów żywnościowych współfinansowanych z UE w Departamencie Pomocy i Integracji Społecznej </w:t>
      </w:r>
      <w:proofErr w:type="spellStart"/>
      <w:r>
        <w:rPr>
          <w:rFonts w:ascii="Lato" w:hAnsi="Lato" w:cstheme="minorHAnsi"/>
          <w:bCs w:val="0"/>
          <w:color w:val="000000"/>
          <w:sz w:val="22"/>
          <w:szCs w:val="22"/>
        </w:rPr>
        <w:t>MRiPS</w:t>
      </w:r>
      <w:proofErr w:type="spellEnd"/>
      <w:r>
        <w:rPr>
          <w:rFonts w:ascii="Lato" w:hAnsi="Lato" w:cstheme="minorHAnsi"/>
          <w:bCs w:val="0"/>
          <w:color w:val="000000"/>
          <w:sz w:val="22"/>
          <w:szCs w:val="22"/>
        </w:rPr>
        <w:t xml:space="preserve">. </w:t>
      </w:r>
    </w:p>
    <w:p w14:paraId="2419CFE0" w14:textId="093E858F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Po otrzymaniu zgłoszenia,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>Koordynator ds. KPP w IZ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</w:t>
      </w:r>
      <w:r w:rsidR="00174E78">
        <w:rPr>
          <w:rFonts w:ascii="Lato" w:hAnsi="Lato" w:cstheme="minorHAnsi"/>
          <w:bCs w:val="0"/>
          <w:color w:val="000000"/>
          <w:sz w:val="22"/>
          <w:szCs w:val="22"/>
        </w:rPr>
        <w:t xml:space="preserve"> skargę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 podejmuje czynności wyjaśniające, adekwatne do zakresu zgłoszenia, m.in. gromadzi dokumentację, wzywa beneficjenta do przedstawienia wyjaśnień</w:t>
      </w:r>
      <w:r w:rsidR="00174E78">
        <w:rPr>
          <w:rFonts w:ascii="Lato" w:hAnsi="Lato" w:cstheme="minorHAnsi"/>
          <w:bCs w:val="0"/>
          <w:color w:val="000000"/>
          <w:sz w:val="22"/>
          <w:szCs w:val="22"/>
        </w:rPr>
        <w:t xml:space="preserve"> itp.</w:t>
      </w:r>
      <w:r w:rsidR="00B80EAF" w:rsidRPr="00B80EAF">
        <w:t xml:space="preserve"> </w:t>
      </w:r>
      <w:r w:rsidR="00B80EAF" w:rsidRPr="00B80EAF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</w:t>
      </w:r>
      <w:r w:rsidR="00EE1793">
        <w:rPr>
          <w:rFonts w:ascii="Lato" w:hAnsi="Lato" w:cstheme="minorHAnsi"/>
          <w:bCs w:val="0"/>
          <w:color w:val="000000"/>
          <w:sz w:val="22"/>
          <w:szCs w:val="22"/>
        </w:rPr>
        <w:t xml:space="preserve">podejrzenia popełnienia przestępstwa </w:t>
      </w:r>
      <w:r w:rsidR="00B80EAF" w:rsidRPr="00B80EAF">
        <w:rPr>
          <w:rFonts w:ascii="Lato" w:hAnsi="Lato" w:cstheme="minorHAnsi"/>
          <w:bCs w:val="0"/>
          <w:color w:val="000000"/>
          <w:sz w:val="22"/>
          <w:szCs w:val="22"/>
        </w:rPr>
        <w:t xml:space="preserve"> Koordynator ds. KPP w IZ zawiadamia także właściwe organy ścigania</w:t>
      </w:r>
      <w:r w:rsidR="00B80EAF">
        <w:rPr>
          <w:rFonts w:ascii="Lato" w:hAnsi="Lato" w:cstheme="minorHAnsi"/>
          <w:bCs w:val="0"/>
          <w:color w:val="000000"/>
          <w:sz w:val="22"/>
          <w:szCs w:val="22"/>
        </w:rPr>
        <w:t>.</w:t>
      </w:r>
    </w:p>
    <w:p w14:paraId="3A506771" w14:textId="77777777" w:rsidR="00B80EAF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powiadamia wnioskodawcę o </w:t>
      </w:r>
      <w:r w:rsidR="00174E78">
        <w:rPr>
          <w:rFonts w:ascii="Lato" w:hAnsi="Lato" w:cstheme="minorHAnsi"/>
          <w:bCs w:val="0"/>
          <w:color w:val="000000"/>
          <w:sz w:val="22"/>
          <w:szCs w:val="22"/>
        </w:rPr>
        <w:t>podjętych działaniach</w:t>
      </w:r>
      <w:r w:rsidR="00B80EAF">
        <w:rPr>
          <w:rFonts w:ascii="Lato" w:hAnsi="Lato" w:cstheme="minorHAnsi"/>
          <w:bCs w:val="0"/>
          <w:color w:val="000000"/>
          <w:sz w:val="22"/>
          <w:szCs w:val="22"/>
        </w:rPr>
        <w:t xml:space="preserve"> i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dalszych możliwościach postępowania w sprawie skargi, tj. zgłoszenia naruszenia np. do Rzecznika Praw Obywatelskich lub sądu.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</w:t>
      </w:r>
    </w:p>
    <w:p w14:paraId="58B42D26" w14:textId="77777777" w:rsidR="00B80EAF" w:rsidRDefault="008C4646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color w:val="000000"/>
          <w:sz w:val="22"/>
          <w:szCs w:val="22"/>
        </w:rPr>
        <w:t>W przypadku, gdy skarga dotyczy działań IZ, Koordynator ds. KPP w IZ zawiadamia wnioskodawcę o przekazaniu skargi do rozpatrzenia przez</w:t>
      </w:r>
      <w:r w:rsidR="00B43BD8" w:rsidRPr="00B43BD8">
        <w:t xml:space="preserve"> 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Samodzielne Stanowisk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o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 xml:space="preserve"> ds. Skarg i Wniosków w </w:t>
      </w:r>
      <w:r w:rsidR="00B80EAF">
        <w:rPr>
          <w:rFonts w:ascii="Lato" w:hAnsi="Lato" w:cstheme="minorHAnsi"/>
          <w:bCs w:val="0"/>
          <w:color w:val="000000"/>
          <w:sz w:val="22"/>
          <w:szCs w:val="22"/>
        </w:rPr>
        <w:t xml:space="preserve">Departamencie Pomocy i Integracji Społecznej w </w:t>
      </w:r>
      <w:proofErr w:type="spellStart"/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M</w:t>
      </w:r>
      <w:r w:rsidR="00B80EAF">
        <w:rPr>
          <w:rFonts w:ascii="Lato" w:hAnsi="Lato" w:cstheme="minorHAnsi"/>
          <w:bCs w:val="0"/>
          <w:color w:val="000000"/>
          <w:sz w:val="22"/>
          <w:szCs w:val="22"/>
        </w:rPr>
        <w:t>RiPS</w:t>
      </w:r>
      <w:proofErr w:type="spellEnd"/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 xml:space="preserve"> (zwane dalej: Stanowiskiem ds. Skarg KPP - SSKPP)</w:t>
      </w:r>
      <w:r w:rsidR="00B80EAF">
        <w:rPr>
          <w:rFonts w:ascii="Lato" w:hAnsi="Lato" w:cstheme="minorHAnsi"/>
          <w:bCs w:val="0"/>
          <w:color w:val="000000"/>
          <w:sz w:val="22"/>
          <w:szCs w:val="22"/>
        </w:rPr>
        <w:t>.</w:t>
      </w:r>
    </w:p>
    <w:p w14:paraId="0D4882DE" w14:textId="7CEF2B68" w:rsidR="007167EF" w:rsidRPr="008609DD" w:rsidRDefault="008C4646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color w:val="000000"/>
          <w:sz w:val="22"/>
          <w:szCs w:val="22"/>
        </w:rPr>
        <w:t xml:space="preserve"> 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="007167EF"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31D144DC" w14:textId="422BA14A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IP lub działań IP związanych z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bezpośrednio do IZ (np. przez beneficjenta, odbiorcę końcowego). Po otrzymaniu zgłoszenia,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analizuje, czy dane zdarzenie może stanowić podejrzenie naruszenia KPP i ustala, czy posiada wszystkie niezbędne informacje do przeanalizowania sprawy.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zwraca się z prośbą do IP o przedstawienie stosownych wyjaśnień, w uzasadnionych przypadkach wszczyna kontrolę w IP.</w:t>
      </w:r>
    </w:p>
    <w:p w14:paraId="444B66F7" w14:textId="34D6E7F5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powiadamia wnioskodawcę o dalszych możliwościach postępowania w sprawie skargi, tj. zgłoszenia naruszenia np. do Rzecznika Praw Obywatelskich lub sądu. W przypadku naruszenia obowiązujących przepisów prawa</w:t>
      </w:r>
      <w:r w:rsidR="00EE1793">
        <w:rPr>
          <w:rFonts w:ascii="Lato" w:hAnsi="Lato" w:cstheme="minorHAnsi"/>
          <w:bCs w:val="0"/>
          <w:color w:val="000000"/>
          <w:sz w:val="22"/>
          <w:szCs w:val="22"/>
        </w:rPr>
        <w:t xml:space="preserve"> i podejrzenia popełnienia przestępstwa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informuje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>wnioskodawcę o możliwości złożenia skargi do właściwych organów/instytucji niezależnie od wyników przeprowadzonej przez siebie weryfikacji.</w:t>
      </w:r>
    </w:p>
    <w:p w14:paraId="1BB9F0AB" w14:textId="645602B0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IZ lub działań IZ związanych z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do </w:t>
      </w:r>
      <w:bookmarkStart w:id="0" w:name="_Hlk145658795"/>
      <w:r w:rsidR="00B43BD8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bookmarkEnd w:id="0"/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. W przypadku otrzymania zgłoszenia podejrzenia o niezgodności działań IZ,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zgłoszenie, a następnie w celu ustalenia, czy prawo/wolność określone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KPP, są respektowane, zwraca się z prośbą do IZ o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przedstawienie stosownych wyjaśnień. Po przeanalizowaniu zgłoszenia,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przedstawia IZ wnioski z analizy. </w:t>
      </w:r>
    </w:p>
    <w:p w14:paraId="475288EB" w14:textId="2E968DFD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</w:t>
      </w:r>
      <w:r w:rsidR="00D97582">
        <w:rPr>
          <w:rFonts w:ascii="Lato" w:hAnsi="Lato" w:cstheme="minorHAnsi"/>
          <w:bCs w:val="0"/>
          <w:color w:val="000000"/>
          <w:sz w:val="22"/>
          <w:szCs w:val="22"/>
        </w:rPr>
        <w:t xml:space="preserve"> i podejrzenia popełnienia przestępstwa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weryfikacji.</w:t>
      </w:r>
    </w:p>
    <w:p w14:paraId="445B6D12" w14:textId="0D36ADCB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przekazania przez KE zgłoszenia podejrzenia niezgodności projektów (operacji)/działań z KPP, które wpłynęło do KE, odpowiednio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 analizuje, czy dane zdarzenie narusz</w:t>
      </w:r>
      <w:r w:rsidR="00D97582">
        <w:rPr>
          <w:rFonts w:ascii="Lato" w:hAnsi="Lato" w:cstheme="minorHAnsi"/>
          <w:bCs w:val="0"/>
          <w:color w:val="000000"/>
          <w:sz w:val="22"/>
          <w:szCs w:val="22"/>
        </w:rPr>
        <w:t>a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KPP i ustala, czy posiada wszystkie niezbędne informacje do zbadania sprawy. </w:t>
      </w:r>
    </w:p>
    <w:p w14:paraId="0274333E" w14:textId="6A803E6C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celu ustalenia, czy prawo/wolność określone w KPP są respektowane,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zwraca się z prośbą do </w:t>
      </w:r>
      <w:r w:rsidR="00EF085D" w:rsidRPr="008609DD">
        <w:rPr>
          <w:rFonts w:ascii="Lato" w:hAnsi="Lato" w:cstheme="minorHAnsi"/>
          <w:bCs w:val="0"/>
          <w:color w:val="000000"/>
          <w:sz w:val="22"/>
          <w:szCs w:val="22"/>
        </w:rPr>
        <w:t>odpowiednio do IZ lub podmiotu, na który złożono skargę,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o przedstawienie stosownych wyjaśnień.</w:t>
      </w:r>
    </w:p>
    <w:p w14:paraId="3EDE93FC" w14:textId="560064CE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</w:t>
      </w:r>
      <w:r w:rsidR="00D97582">
        <w:rPr>
          <w:rFonts w:ascii="Lato" w:hAnsi="Lato" w:cstheme="minorHAnsi"/>
          <w:bCs w:val="0"/>
          <w:color w:val="000000"/>
          <w:sz w:val="22"/>
          <w:szCs w:val="22"/>
        </w:rPr>
        <w:t xml:space="preserve"> mające znamiona popełnienia przestępstwa,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="00D97582">
        <w:rPr>
          <w:rFonts w:ascii="Lato" w:hAnsi="Lato" w:cstheme="minorHAnsi"/>
          <w:bCs w:val="0"/>
          <w:color w:val="000000"/>
          <w:sz w:val="22"/>
          <w:szCs w:val="22"/>
        </w:rPr>
        <w:t>,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</w:t>
      </w:r>
      <w:r w:rsidR="00D97582">
        <w:rPr>
          <w:rFonts w:ascii="Lato" w:hAnsi="Lato" w:cstheme="minorHAnsi"/>
          <w:bCs w:val="0"/>
          <w:color w:val="000000"/>
          <w:sz w:val="22"/>
          <w:szCs w:val="22"/>
        </w:rPr>
        <w:t>.</w:t>
      </w:r>
    </w:p>
    <w:p w14:paraId="7BE008CE" w14:textId="68280422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Zgłoszenia o podejrzeniu niezgodności projektu (operacji)/działań z KPP będą  analizowane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terminie 2 miesięcy od ich wpływu do instytucji odpowiednich do ich weryfikacji.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uzasadnionych przypadkach, będzie istniała możliwość wydłużenia tego terminu, o czym podmiot/osoba składająca zgłoszenie będzie informowany.</w:t>
      </w:r>
    </w:p>
    <w:p w14:paraId="5A480B6E" w14:textId="27BF5A65" w:rsidR="008609DD" w:rsidRDefault="007379DD" w:rsidP="00B43BD8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>IZ opracowuje raz w roku zbiorczą informację o zgłoszeniach/skargach dotyczących niezgodności projektów, operacji lub działań związanych z realizacją Programu z Kartą Praw Podstawowych , którą przedstawia do zaopiniowania członkom Zespołu Doradczego do spraw Wdrażania Programu Fundusze Europejskie na Pomoc Żywnościową 2021-2027. Zespół Doradczy może przedstawić IZ rekomendacje służące wykluczeniu powtarzalności zidentyfikowanych naruszeń.</w:t>
      </w:r>
    </w:p>
    <w:p w14:paraId="39838A30" w14:textId="77777777" w:rsidR="00B43BD8" w:rsidRDefault="00B43BD8" w:rsidP="00B43BD8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</w:p>
    <w:p w14:paraId="233F7017" w14:textId="4CA39F6A" w:rsidR="00B43BD8" w:rsidRPr="00B43BD8" w:rsidRDefault="00B43BD8" w:rsidP="00B43BD8">
      <w:pPr>
        <w:pStyle w:val="USTustnpkodeksu"/>
        <w:ind w:firstLine="0"/>
        <w:rPr>
          <w:rFonts w:ascii="Lato" w:hAnsi="Lato" w:cstheme="minorHAnsi"/>
          <w:b/>
          <w:color w:val="000000"/>
          <w:sz w:val="22"/>
          <w:szCs w:val="22"/>
        </w:rPr>
      </w:pPr>
      <w:r w:rsidRPr="00B43BD8">
        <w:rPr>
          <w:rFonts w:ascii="Lato" w:hAnsi="Lato" w:cstheme="minorHAnsi"/>
          <w:b/>
          <w:color w:val="000000"/>
          <w:sz w:val="22"/>
          <w:szCs w:val="22"/>
        </w:rPr>
        <w:t>Schemat nr 1. Procedura rozpatrywania skarg dotyczących naruszenia Karty Praw Podstawowych (KPP) w ramach Programu Fundusze Europejskie na Pomoc Żywnościową 2021-2027 (FEPŻ)</w:t>
      </w:r>
    </w:p>
    <w:p w14:paraId="1813F32F" w14:textId="56FDD637" w:rsidR="008609DD" w:rsidRPr="008609DD" w:rsidRDefault="008609DD" w:rsidP="008609DD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noProof/>
          <w:color w:val="000000"/>
          <w:sz w:val="22"/>
          <w:szCs w:val="22"/>
        </w:rPr>
        <w:drawing>
          <wp:inline distT="0" distB="0" distL="0" distR="0" wp14:anchorId="630FCE1A" wp14:editId="64EA33F7">
            <wp:extent cx="5760720" cy="4347210"/>
            <wp:effectExtent l="0" t="0" r="0" b="0"/>
            <wp:docPr id="710493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3231" name="Obraz 7104932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A003" w14:textId="77777777" w:rsidR="007167EF" w:rsidRPr="00E60C3E" w:rsidRDefault="007167EF" w:rsidP="007167EF">
      <w:pPr>
        <w:spacing w:before="60" w:after="60" w:line="276" w:lineRule="auto"/>
        <w:rPr>
          <w:rFonts w:cstheme="minorHAnsi"/>
          <w:b/>
          <w:bCs/>
        </w:rPr>
      </w:pPr>
    </w:p>
    <w:sectPr w:rsidR="007167EF" w:rsidRPr="00E60C3E" w:rsidSect="002F7E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1F6A" w14:textId="77777777" w:rsidR="00CB77F7" w:rsidRDefault="00CB77F7" w:rsidP="009C4887">
      <w:pPr>
        <w:spacing w:after="0" w:line="240" w:lineRule="auto"/>
      </w:pPr>
      <w:r>
        <w:separator/>
      </w:r>
    </w:p>
  </w:endnote>
  <w:endnote w:type="continuationSeparator" w:id="0">
    <w:p w14:paraId="65582B55" w14:textId="77777777" w:rsidR="00CB77F7" w:rsidRDefault="00CB77F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EE39" w14:textId="77777777" w:rsidR="00CB77F7" w:rsidRDefault="00CB77F7" w:rsidP="009C4887">
      <w:pPr>
        <w:spacing w:after="0" w:line="240" w:lineRule="auto"/>
      </w:pPr>
      <w:r>
        <w:separator/>
      </w:r>
    </w:p>
  </w:footnote>
  <w:footnote w:type="continuationSeparator" w:id="0">
    <w:p w14:paraId="282AFC5A" w14:textId="77777777" w:rsidR="00CB77F7" w:rsidRDefault="00CB77F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77777777" w:rsidR="009C4887" w:rsidRDefault="0088506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F725D" wp14:editId="04634490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6219825" cy="871220"/>
          <wp:effectExtent l="0" t="0" r="9525" b="5080"/>
          <wp:wrapTight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ight>
          <wp:docPr id="659283791" name="Obraz 659283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73766" name="Obraz 141973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82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746F"/>
    <w:multiLevelType w:val="hybridMultilevel"/>
    <w:tmpl w:val="31AE4FF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25FFA"/>
    <w:multiLevelType w:val="hybridMultilevel"/>
    <w:tmpl w:val="CA605778"/>
    <w:lvl w:ilvl="0" w:tplc="D646F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4583">
    <w:abstractNumId w:val="2"/>
  </w:num>
  <w:num w:numId="2" w16cid:durableId="1434860656">
    <w:abstractNumId w:val="3"/>
  </w:num>
  <w:num w:numId="3" w16cid:durableId="914120630">
    <w:abstractNumId w:val="0"/>
  </w:num>
  <w:num w:numId="4" w16cid:durableId="1955287436">
    <w:abstractNumId w:val="1"/>
  </w:num>
  <w:num w:numId="5" w16cid:durableId="1912032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600F4"/>
    <w:rsid w:val="001653FE"/>
    <w:rsid w:val="00174E78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325DE"/>
    <w:rsid w:val="0025568A"/>
    <w:rsid w:val="0025771E"/>
    <w:rsid w:val="00271471"/>
    <w:rsid w:val="00273194"/>
    <w:rsid w:val="00281C9D"/>
    <w:rsid w:val="00297208"/>
    <w:rsid w:val="002B4DA6"/>
    <w:rsid w:val="002C4DD3"/>
    <w:rsid w:val="002D320C"/>
    <w:rsid w:val="002E2690"/>
    <w:rsid w:val="002F7E46"/>
    <w:rsid w:val="00303B5B"/>
    <w:rsid w:val="00352514"/>
    <w:rsid w:val="00355B50"/>
    <w:rsid w:val="00362538"/>
    <w:rsid w:val="00364DFD"/>
    <w:rsid w:val="00365613"/>
    <w:rsid w:val="003816D5"/>
    <w:rsid w:val="003A3BDC"/>
    <w:rsid w:val="003B3FB1"/>
    <w:rsid w:val="003B4527"/>
    <w:rsid w:val="003E45F6"/>
    <w:rsid w:val="003F7A07"/>
    <w:rsid w:val="003F7E67"/>
    <w:rsid w:val="00400F03"/>
    <w:rsid w:val="004405B4"/>
    <w:rsid w:val="00445024"/>
    <w:rsid w:val="0044599E"/>
    <w:rsid w:val="004539C2"/>
    <w:rsid w:val="00482104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167EF"/>
    <w:rsid w:val="007379DD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7E5659"/>
    <w:rsid w:val="008542A0"/>
    <w:rsid w:val="008609DD"/>
    <w:rsid w:val="00873C3F"/>
    <w:rsid w:val="00885068"/>
    <w:rsid w:val="008A0BB6"/>
    <w:rsid w:val="008C464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43BD8"/>
    <w:rsid w:val="00B61DB3"/>
    <w:rsid w:val="00B80EAF"/>
    <w:rsid w:val="00BB429C"/>
    <w:rsid w:val="00BC01CC"/>
    <w:rsid w:val="00BD1415"/>
    <w:rsid w:val="00C93F88"/>
    <w:rsid w:val="00CA48E3"/>
    <w:rsid w:val="00CB77F7"/>
    <w:rsid w:val="00CE2997"/>
    <w:rsid w:val="00D16FAE"/>
    <w:rsid w:val="00D17F03"/>
    <w:rsid w:val="00D97582"/>
    <w:rsid w:val="00DA1A9D"/>
    <w:rsid w:val="00DA7725"/>
    <w:rsid w:val="00DD2B30"/>
    <w:rsid w:val="00DD7B38"/>
    <w:rsid w:val="00DE4CE8"/>
    <w:rsid w:val="00E078C0"/>
    <w:rsid w:val="00E30BB0"/>
    <w:rsid w:val="00E508FF"/>
    <w:rsid w:val="00E60C3E"/>
    <w:rsid w:val="00E719CB"/>
    <w:rsid w:val="00E71D83"/>
    <w:rsid w:val="00E7664B"/>
    <w:rsid w:val="00E77D98"/>
    <w:rsid w:val="00E90905"/>
    <w:rsid w:val="00EB333D"/>
    <w:rsid w:val="00EC2FD9"/>
    <w:rsid w:val="00EC68B1"/>
    <w:rsid w:val="00EE1793"/>
    <w:rsid w:val="00EE3FC6"/>
    <w:rsid w:val="00EF085D"/>
    <w:rsid w:val="00EF2996"/>
    <w:rsid w:val="00EF4D1C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7167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Olga Richter</cp:lastModifiedBy>
  <cp:revision>2</cp:revision>
  <dcterms:created xsi:type="dcterms:W3CDTF">2023-09-18T06:47:00Z</dcterms:created>
  <dcterms:modified xsi:type="dcterms:W3CDTF">2023-09-18T06:47:00Z</dcterms:modified>
</cp:coreProperties>
</file>