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</w:t>
      </w:r>
      <w:r w:rsidR="002B1BA0">
        <w:rPr>
          <w:rFonts w:ascii="Cambria" w:hAnsi="Cambria" w:cs="Arial"/>
          <w:b/>
        </w:rPr>
        <w:t>R</w:t>
      </w:r>
      <w:r w:rsidRPr="00F55BCF">
        <w:rPr>
          <w:rFonts w:ascii="Cambria" w:hAnsi="Cambria" w:cs="Arial"/>
          <w:b/>
        </w:rPr>
        <w:t>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1D51F9">
        <w:rPr>
          <w:rFonts w:ascii="Cambria" w:hAnsi="Cambria" w:cs="Arial"/>
        </w:rPr>
        <w:t>2023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 xml:space="preserve">, ul. Okopowa 2a, 20-950 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 związku z przeprowadzonym i rozstrzygniętym przetargiem publicznym w dniu ……</w:t>
      </w:r>
      <w:r w:rsidR="00F55BCF">
        <w:rPr>
          <w:rFonts w:ascii="Cambria" w:hAnsi="Cambria" w:cs="Arial"/>
        </w:rPr>
        <w:t xml:space="preserve">……… </w:t>
      </w:r>
      <w:r w:rsidRPr="00F55BCF">
        <w:rPr>
          <w:rFonts w:ascii="Cambria" w:hAnsi="Cambria" w:cs="Arial"/>
        </w:rPr>
        <w:t>202</w:t>
      </w:r>
      <w:r w:rsidR="001D51F9">
        <w:rPr>
          <w:rFonts w:ascii="Cambria" w:hAnsi="Cambria" w:cs="Arial"/>
        </w:rPr>
        <w:t>3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 xml:space="preserve">samochód osobowy marki </w:t>
      </w:r>
      <w:r w:rsidR="00C812D9">
        <w:rPr>
          <w:rFonts w:ascii="Cambria" w:hAnsi="Cambria" w:cs="Arial"/>
        </w:rPr>
        <w:t xml:space="preserve">Renault </w:t>
      </w:r>
      <w:r>
        <w:rPr>
          <w:rFonts w:ascii="Cambria" w:hAnsi="Cambria" w:cs="Arial"/>
        </w:rPr>
        <w:t xml:space="preserve">nr rejestracyjny …………………, kolor ……………….., rok </w:t>
      </w:r>
      <w:r w:rsidR="008371CE">
        <w:rPr>
          <w:rFonts w:ascii="Cambria" w:hAnsi="Cambria" w:cs="Arial"/>
        </w:rPr>
        <w:t xml:space="preserve">produkcji ………………, przebieg …………………,    nr silnika ……………………, nr nadwozia …………………………,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  <w:bookmarkStart w:id="0" w:name="_GoBack"/>
      <w:bookmarkEnd w:id="0"/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F55BCF">
      <w:headerReference w:type="default" r:id="rId8"/>
      <w:footerReference w:type="even" r:id="rId9"/>
      <w:pgSz w:w="11906" w:h="16838"/>
      <w:pgMar w:top="993" w:right="991" w:bottom="1135" w:left="1701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01" w:rsidRDefault="00F20401">
      <w:r>
        <w:separator/>
      </w:r>
    </w:p>
  </w:endnote>
  <w:endnote w:type="continuationSeparator" w:id="0">
    <w:p w:rsidR="00F20401" w:rsidRDefault="00F2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01" w:rsidRDefault="00F20401">
      <w:r>
        <w:separator/>
      </w:r>
    </w:p>
  </w:footnote>
  <w:footnote w:type="continuationSeparator" w:id="0">
    <w:p w:rsidR="00F20401" w:rsidRDefault="00F2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6506"/>
    <w:rsid w:val="00175D25"/>
    <w:rsid w:val="00180CEF"/>
    <w:rsid w:val="00182628"/>
    <w:rsid w:val="00186FFF"/>
    <w:rsid w:val="001A71BF"/>
    <w:rsid w:val="001A7E3D"/>
    <w:rsid w:val="001C5E3F"/>
    <w:rsid w:val="001D0B09"/>
    <w:rsid w:val="001D1C31"/>
    <w:rsid w:val="001D51F9"/>
    <w:rsid w:val="001E6818"/>
    <w:rsid w:val="001E77EC"/>
    <w:rsid w:val="001F16F3"/>
    <w:rsid w:val="00230BDB"/>
    <w:rsid w:val="0023654C"/>
    <w:rsid w:val="00273424"/>
    <w:rsid w:val="002772AB"/>
    <w:rsid w:val="002A0A59"/>
    <w:rsid w:val="002B1BA0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53AB"/>
    <w:rsid w:val="003A58F1"/>
    <w:rsid w:val="003B0209"/>
    <w:rsid w:val="003D7E52"/>
    <w:rsid w:val="003F04B9"/>
    <w:rsid w:val="00400130"/>
    <w:rsid w:val="00407E80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A53D9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6499A"/>
    <w:rsid w:val="00691F64"/>
    <w:rsid w:val="00693827"/>
    <w:rsid w:val="006A4D96"/>
    <w:rsid w:val="006C54FA"/>
    <w:rsid w:val="006E0925"/>
    <w:rsid w:val="006E13A6"/>
    <w:rsid w:val="0070421A"/>
    <w:rsid w:val="0073750B"/>
    <w:rsid w:val="0076137B"/>
    <w:rsid w:val="00761E25"/>
    <w:rsid w:val="00781938"/>
    <w:rsid w:val="00783AD4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95DBC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60B5"/>
    <w:rsid w:val="00BC3DD2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812D9"/>
    <w:rsid w:val="00CA0AB7"/>
    <w:rsid w:val="00CA2601"/>
    <w:rsid w:val="00CB2F25"/>
    <w:rsid w:val="00CB5F58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04671"/>
    <w:rsid w:val="00F20401"/>
    <w:rsid w:val="00F2453F"/>
    <w:rsid w:val="00F45F6A"/>
    <w:rsid w:val="00F50835"/>
    <w:rsid w:val="00F5468F"/>
    <w:rsid w:val="00F549F6"/>
    <w:rsid w:val="00F55BCF"/>
    <w:rsid w:val="00F60020"/>
    <w:rsid w:val="00F605EC"/>
    <w:rsid w:val="00F63165"/>
    <w:rsid w:val="00F64604"/>
    <w:rsid w:val="00F7126C"/>
    <w:rsid w:val="00F93765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Skitał Andrzej (PO Lublin)</cp:lastModifiedBy>
  <cp:revision>3</cp:revision>
  <cp:lastPrinted>2022-04-22T10:43:00Z</cp:lastPrinted>
  <dcterms:created xsi:type="dcterms:W3CDTF">2023-02-03T11:40:00Z</dcterms:created>
  <dcterms:modified xsi:type="dcterms:W3CDTF">2023-02-20T09:39:00Z</dcterms:modified>
</cp:coreProperties>
</file>