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CE09" w14:textId="0C1E8BB0" w:rsidR="000616A5" w:rsidRPr="006C5E1E" w:rsidRDefault="006C5E1E" w:rsidP="000616A5">
      <w:pPr>
        <w:pStyle w:val="NormalnyWeb"/>
        <w:spacing w:after="0" w:afterAutospacing="0"/>
        <w:rPr>
          <w:b/>
          <w:bCs/>
          <w:color w:val="0070C0"/>
          <w:sz w:val="36"/>
          <w:szCs w:val="36"/>
        </w:rPr>
      </w:pPr>
      <w:r w:rsidRPr="006C5E1E">
        <w:rPr>
          <w:b/>
          <w:bCs/>
          <w:color w:val="0070C0"/>
          <w:sz w:val="36"/>
          <w:szCs w:val="36"/>
        </w:rPr>
        <w:t xml:space="preserve">PRAWIDŁOWE STANOWISKO PRACY UCZNIA </w:t>
      </w:r>
    </w:p>
    <w:p w14:paraId="18EEF8ED" w14:textId="77777777" w:rsidR="000616A5" w:rsidRPr="004222DF" w:rsidRDefault="000616A5" w:rsidP="000616A5">
      <w:pPr>
        <w:pStyle w:val="NormalnyWeb"/>
        <w:spacing w:before="240" w:beforeAutospacing="0"/>
        <w:jc w:val="both"/>
        <w:rPr>
          <w:sz w:val="22"/>
          <w:szCs w:val="22"/>
        </w:rPr>
      </w:pPr>
      <w:r w:rsidRPr="004222DF">
        <w:rPr>
          <w:sz w:val="22"/>
          <w:szCs w:val="22"/>
        </w:rPr>
        <w:t xml:space="preserve">Stanowisko pracy, z którego uczniowie korzystają przez znaczną część dnia w placówce edukacyjnej </w:t>
      </w:r>
      <w:r>
        <w:rPr>
          <w:sz w:val="22"/>
          <w:szCs w:val="22"/>
        </w:rPr>
        <w:t xml:space="preserve">                        </w:t>
      </w:r>
      <w:r w:rsidRPr="004222DF">
        <w:rPr>
          <w:sz w:val="22"/>
          <w:szCs w:val="22"/>
        </w:rPr>
        <w:t xml:space="preserve">ma istotny wpływ na kształtowanie prawidłowej postawy. Niedostosowanie mebli do wzrostu dzieci </w:t>
      </w:r>
      <w:r>
        <w:rPr>
          <w:sz w:val="22"/>
          <w:szCs w:val="22"/>
        </w:rPr>
        <w:t xml:space="preserve">                                </w:t>
      </w:r>
      <w:r w:rsidRPr="004222DF">
        <w:rPr>
          <w:sz w:val="22"/>
          <w:szCs w:val="22"/>
        </w:rPr>
        <w:t>i uczniów sprzyja przyjmowaniu przez nich niewłaściwych postaw, powoduje przeciążenia niektórych mięśni, a w konsekwencji powstawanie skolioz i innych schorzeń kręgosłupa.</w:t>
      </w:r>
    </w:p>
    <w:p w14:paraId="22D064C8" w14:textId="77777777" w:rsidR="000616A5" w:rsidRPr="00BA246D" w:rsidRDefault="000616A5" w:rsidP="000616A5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A246D">
        <w:rPr>
          <w:b/>
          <w:bCs/>
          <w:sz w:val="22"/>
          <w:szCs w:val="22"/>
        </w:rPr>
        <w:t>W celu zapewnienia uczniom stanowisk pracy zgodnych z wymaganiami ergonomicznymi należy:</w:t>
      </w:r>
    </w:p>
    <w:p w14:paraId="2FB7077A" w14:textId="5AE169AD" w:rsidR="000616A5" w:rsidRPr="004222DF" w:rsidRDefault="000616A5" w:rsidP="000616A5">
      <w:pPr>
        <w:pStyle w:val="NormalnyWeb"/>
        <w:numPr>
          <w:ilvl w:val="0"/>
          <w:numId w:val="1"/>
        </w:numPr>
        <w:spacing w:before="0" w:beforeAutospacing="0"/>
        <w:ind w:left="284" w:hanging="284"/>
        <w:jc w:val="both"/>
        <w:rPr>
          <w:sz w:val="22"/>
          <w:szCs w:val="22"/>
        </w:rPr>
      </w:pPr>
      <w:r w:rsidRPr="004222DF">
        <w:rPr>
          <w:sz w:val="22"/>
          <w:szCs w:val="22"/>
        </w:rPr>
        <w:t>każdemu uczniowi dokonać pomiaru wysokości ciała oraz wysokości podkolanowej (w pozycji siedzącej), na podstawie których określa się rozmiar mebli dostosowany do wzrostu danego ucznia</w:t>
      </w:r>
      <w:r w:rsidR="0080224C">
        <w:rPr>
          <w:sz w:val="22"/>
          <w:szCs w:val="22"/>
        </w:rPr>
        <w:t>;</w:t>
      </w:r>
      <w:r w:rsidRPr="004222DF">
        <w:rPr>
          <w:sz w:val="22"/>
          <w:szCs w:val="22"/>
        </w:rPr>
        <w:t xml:space="preserve"> </w:t>
      </w:r>
    </w:p>
    <w:p w14:paraId="1BA69D5A" w14:textId="58521764" w:rsidR="000616A5" w:rsidRPr="004222DF" w:rsidRDefault="000616A5" w:rsidP="000616A5">
      <w:pPr>
        <w:pStyle w:val="NormalnyWeb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222DF">
        <w:rPr>
          <w:sz w:val="22"/>
          <w:szCs w:val="22"/>
        </w:rPr>
        <w:t xml:space="preserve">wartość wykonanego pomiaru powinna być wpisana w dzienniku klasowym lub innym dokumencie przy nazwisku ucznia wraz z wpisem rozmiaru mebli zgodnie z </w:t>
      </w:r>
      <w:r>
        <w:rPr>
          <w:sz w:val="22"/>
          <w:szCs w:val="22"/>
        </w:rPr>
        <w:t xml:space="preserve">polską normą, która </w:t>
      </w:r>
      <w:r w:rsidRPr="004222DF">
        <w:rPr>
          <w:sz w:val="22"/>
          <w:szCs w:val="22"/>
        </w:rPr>
        <w:t>przewiduje osiem numerów mebli</w:t>
      </w:r>
      <w:r w:rsidR="0080224C">
        <w:rPr>
          <w:sz w:val="22"/>
          <w:szCs w:val="22"/>
        </w:rPr>
        <w:t>;</w:t>
      </w:r>
    </w:p>
    <w:p w14:paraId="61EF4ADA" w14:textId="605832BD" w:rsidR="000616A5" w:rsidRPr="004222DF" w:rsidRDefault="000616A5" w:rsidP="000616A5">
      <w:pPr>
        <w:pStyle w:val="NormalnyWeb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222DF">
        <w:rPr>
          <w:sz w:val="22"/>
          <w:szCs w:val="22"/>
        </w:rPr>
        <w:t xml:space="preserve">pomiary wzrostu wszystkich uczniów zaleca się wykonać dwa razy w roku szkolnym </w:t>
      </w:r>
      <w:r>
        <w:rPr>
          <w:sz w:val="22"/>
          <w:szCs w:val="22"/>
        </w:rPr>
        <w:t xml:space="preserve">                                 </w:t>
      </w:r>
      <w:proofErr w:type="gramStart"/>
      <w:r>
        <w:rPr>
          <w:sz w:val="22"/>
          <w:szCs w:val="22"/>
        </w:rPr>
        <w:t xml:space="preserve">   </w:t>
      </w:r>
      <w:r w:rsidRPr="004222DF">
        <w:rPr>
          <w:sz w:val="22"/>
          <w:szCs w:val="22"/>
        </w:rPr>
        <w:t>(</w:t>
      </w:r>
      <w:proofErr w:type="gramEnd"/>
      <w:r w:rsidRPr="004222DF">
        <w:rPr>
          <w:sz w:val="22"/>
          <w:szCs w:val="22"/>
        </w:rPr>
        <w:t>po wakacjach i feriach zimowych)</w:t>
      </w:r>
      <w:r w:rsidR="0080224C">
        <w:rPr>
          <w:sz w:val="22"/>
          <w:szCs w:val="22"/>
        </w:rPr>
        <w:t>;</w:t>
      </w:r>
      <w:r w:rsidRPr="004222DF">
        <w:rPr>
          <w:sz w:val="22"/>
          <w:szCs w:val="22"/>
        </w:rPr>
        <w:t xml:space="preserve"> </w:t>
      </w:r>
    </w:p>
    <w:p w14:paraId="34178023" w14:textId="78E984C3" w:rsidR="000616A5" w:rsidRPr="004222DF" w:rsidRDefault="000616A5" w:rsidP="000616A5">
      <w:pPr>
        <w:pStyle w:val="NormalnyWeb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222DF">
        <w:rPr>
          <w:sz w:val="22"/>
          <w:szCs w:val="22"/>
        </w:rPr>
        <w:t xml:space="preserve">krzesła i stoły </w:t>
      </w:r>
      <w:r w:rsidR="00BA246D">
        <w:rPr>
          <w:sz w:val="22"/>
          <w:szCs w:val="22"/>
        </w:rPr>
        <w:t>należy</w:t>
      </w:r>
      <w:r w:rsidRPr="004222DF">
        <w:rPr>
          <w:sz w:val="22"/>
          <w:szCs w:val="22"/>
        </w:rPr>
        <w:t xml:space="preserve"> oznakow</w:t>
      </w:r>
      <w:r w:rsidR="00BA246D">
        <w:rPr>
          <w:sz w:val="22"/>
          <w:szCs w:val="22"/>
        </w:rPr>
        <w:t>ać</w:t>
      </w:r>
      <w:r w:rsidRPr="004222DF">
        <w:rPr>
          <w:sz w:val="22"/>
          <w:szCs w:val="22"/>
        </w:rPr>
        <w:t xml:space="preserve"> czytelnie i trwale poprzez </w:t>
      </w:r>
      <w:r w:rsidR="00BA246D">
        <w:rPr>
          <w:sz w:val="22"/>
          <w:szCs w:val="22"/>
        </w:rPr>
        <w:t>u</w:t>
      </w:r>
      <w:r w:rsidRPr="004222DF">
        <w:rPr>
          <w:sz w:val="22"/>
          <w:szCs w:val="22"/>
        </w:rPr>
        <w:t>mieszczenie rozmiaru</w:t>
      </w:r>
      <w:r>
        <w:rPr>
          <w:sz w:val="22"/>
          <w:szCs w:val="22"/>
        </w:rPr>
        <w:t xml:space="preserve"> </w:t>
      </w:r>
      <w:r w:rsidRPr="004222DF">
        <w:rPr>
          <w:sz w:val="22"/>
          <w:szCs w:val="22"/>
        </w:rPr>
        <w:t>lub koloru</w:t>
      </w:r>
      <w:r>
        <w:rPr>
          <w:sz w:val="22"/>
          <w:szCs w:val="22"/>
        </w:rPr>
        <w:t xml:space="preserve">, </w:t>
      </w:r>
      <w:r w:rsidRPr="004222DF">
        <w:rPr>
          <w:sz w:val="22"/>
          <w:szCs w:val="22"/>
        </w:rPr>
        <w:t xml:space="preserve">powinny być prawidłowo zestawione, np. </w:t>
      </w:r>
      <w:r>
        <w:rPr>
          <w:sz w:val="22"/>
          <w:szCs w:val="22"/>
        </w:rPr>
        <w:t>krzesło nr</w:t>
      </w:r>
      <w:r w:rsidRPr="004222DF">
        <w:rPr>
          <w:sz w:val="22"/>
          <w:szCs w:val="22"/>
        </w:rPr>
        <w:t xml:space="preserve"> „3” z</w:t>
      </w:r>
      <w:r>
        <w:rPr>
          <w:sz w:val="22"/>
          <w:szCs w:val="22"/>
        </w:rPr>
        <w:t>e stołem o</w:t>
      </w:r>
      <w:r w:rsidRPr="004222DF">
        <w:rPr>
          <w:sz w:val="22"/>
          <w:szCs w:val="22"/>
        </w:rPr>
        <w:t xml:space="preserve"> rozmiarze „3”</w:t>
      </w:r>
      <w:r w:rsidR="0080224C">
        <w:rPr>
          <w:sz w:val="22"/>
          <w:szCs w:val="22"/>
        </w:rPr>
        <w:t>;</w:t>
      </w:r>
    </w:p>
    <w:p w14:paraId="049B8A9F" w14:textId="77777777" w:rsidR="000616A5" w:rsidRPr="004222DF" w:rsidRDefault="000616A5" w:rsidP="000616A5">
      <w:pPr>
        <w:pStyle w:val="NormalnyWeb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222DF">
        <w:rPr>
          <w:sz w:val="22"/>
          <w:szCs w:val="22"/>
        </w:rPr>
        <w:t xml:space="preserve">każdy uczeń powinien siedzieć we właściwym, dostosowanym do jego wzrostu stanowisku pracy </w:t>
      </w:r>
      <w:r>
        <w:rPr>
          <w:sz w:val="22"/>
          <w:szCs w:val="22"/>
        </w:rPr>
        <w:t xml:space="preserve">                    </w:t>
      </w:r>
      <w:r w:rsidRPr="004222DF">
        <w:rPr>
          <w:sz w:val="22"/>
          <w:szCs w:val="22"/>
        </w:rPr>
        <w:t>oraz znać rozmiar, który jest dla niego wskazany.</w:t>
      </w:r>
    </w:p>
    <w:p w14:paraId="0CAB3326" w14:textId="1ED5E278" w:rsidR="00BA246D" w:rsidRPr="00BA246D" w:rsidRDefault="000616A5" w:rsidP="00B22180">
      <w:pPr>
        <w:jc w:val="center"/>
      </w:pPr>
      <w:r>
        <w:rPr>
          <w:noProof/>
        </w:rPr>
        <w:drawing>
          <wp:inline distT="0" distB="0" distL="0" distR="0" wp14:anchorId="775134ED" wp14:editId="73F921AD">
            <wp:extent cx="5263117" cy="4154022"/>
            <wp:effectExtent l="0" t="0" r="0" b="0"/>
            <wp:docPr id="16316689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83" cy="415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856EB" w14:textId="77777777" w:rsidR="00BA246D" w:rsidRDefault="00BA246D" w:rsidP="000616A5">
      <w:pPr>
        <w:rPr>
          <w:rFonts w:ascii="Times New Roman" w:hAnsi="Times New Roman" w:cs="Times New Roman"/>
          <w:b/>
          <w:bCs/>
          <w:color w:val="0070C0"/>
        </w:rPr>
      </w:pPr>
    </w:p>
    <w:p w14:paraId="2FE2CD2E" w14:textId="67BCF823" w:rsidR="000616A5" w:rsidRPr="00B73DC4" w:rsidRDefault="000616A5" w:rsidP="000616A5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B73DC4">
        <w:rPr>
          <w:rFonts w:ascii="Times New Roman" w:hAnsi="Times New Roman" w:cs="Times New Roman"/>
          <w:b/>
          <w:bCs/>
          <w:color w:val="0070C0"/>
          <w:sz w:val="24"/>
          <w:szCs w:val="24"/>
        </w:rPr>
        <w:t>Pamiętajmy!!</w:t>
      </w:r>
    </w:p>
    <w:p w14:paraId="1A558265" w14:textId="415C93EA" w:rsidR="006C5E1E" w:rsidRPr="00B73DC4" w:rsidRDefault="000616A5" w:rsidP="000616A5">
      <w:pPr>
        <w:jc w:val="both"/>
        <w:rPr>
          <w:rFonts w:ascii="Times New Roman" w:hAnsi="Times New Roman" w:cs="Times New Roman"/>
        </w:rPr>
      </w:pPr>
      <w:r w:rsidRPr="00B73DC4">
        <w:rPr>
          <w:rFonts w:ascii="Times New Roman" w:hAnsi="Times New Roman" w:cs="Times New Roman"/>
        </w:rPr>
        <w:t>Utrwalenie w świadomości uczniów znaczenia właściwego stanowiska pracy będzie sukcesem                         dla ich zdrowia, jeśli doprowadzi do wyrobienia prawidłowych nawyków i samokontroli w organizacji swojego stanowiska pracy w szkole, w domu, a w przyszłości w pracy.</w:t>
      </w:r>
    </w:p>
    <w:p w14:paraId="70DDB302" w14:textId="77777777" w:rsidR="006C5E1E" w:rsidRDefault="006C5E1E" w:rsidP="000616A5">
      <w:pPr>
        <w:jc w:val="both"/>
        <w:rPr>
          <w:rFonts w:ascii="Times New Roman" w:hAnsi="Times New Roman" w:cs="Times New Roman"/>
        </w:rPr>
      </w:pPr>
    </w:p>
    <w:p w14:paraId="4EFB536B" w14:textId="3DB1E1AC" w:rsidR="000616A5" w:rsidRDefault="000616A5" w:rsidP="006C5E1E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6C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3C5FCAAF" wp14:editId="7D9635BB">
            <wp:extent cx="595345" cy="533757"/>
            <wp:effectExtent l="0" t="0" r="0" b="0"/>
            <wp:docPr id="3" name="Obraz 3" descr="Państwowa Inspekcja Sanitarna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a Inspekcja Sanitarna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57" cy="55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C1434" w14:textId="77777777" w:rsidR="000616A5" w:rsidRPr="006C5E1E" w:rsidRDefault="000616A5" w:rsidP="006C5E1E">
      <w:pPr>
        <w:jc w:val="right"/>
        <w:rPr>
          <w:rFonts w:ascii="Times New Roman" w:hAnsi="Times New Roman" w:cs="Times New Roman"/>
          <w:sz w:val="16"/>
          <w:szCs w:val="16"/>
        </w:rPr>
      </w:pPr>
      <w:r w:rsidRPr="006C5E1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PSSE Ostrów Mazowiecka </w:t>
      </w:r>
    </w:p>
    <w:sectPr w:rsidR="000616A5" w:rsidRPr="006C5E1E" w:rsidSect="00BA246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2A5"/>
    <w:multiLevelType w:val="hybridMultilevel"/>
    <w:tmpl w:val="402C27C0"/>
    <w:lvl w:ilvl="0" w:tplc="75023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1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A5"/>
    <w:rsid w:val="000616A5"/>
    <w:rsid w:val="006C5E1E"/>
    <w:rsid w:val="0080224C"/>
    <w:rsid w:val="00A9423C"/>
    <w:rsid w:val="00B22180"/>
    <w:rsid w:val="00B73DC4"/>
    <w:rsid w:val="00BA246D"/>
    <w:rsid w:val="00CF729B"/>
    <w:rsid w:val="00D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9722"/>
  <w15:chartTrackingRefBased/>
  <w15:docId w15:val="{F16AF885-EED1-48C5-8E57-B59E7FDA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6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616A5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Bogdan</dc:creator>
  <cp:keywords/>
  <dc:description/>
  <cp:lastModifiedBy>Małgorzata Czarnowska</cp:lastModifiedBy>
  <cp:revision>5</cp:revision>
  <cp:lastPrinted>2024-02-05T10:38:00Z</cp:lastPrinted>
  <dcterms:created xsi:type="dcterms:W3CDTF">2024-02-05T10:10:00Z</dcterms:created>
  <dcterms:modified xsi:type="dcterms:W3CDTF">2024-02-05T10:39:00Z</dcterms:modified>
</cp:coreProperties>
</file>