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DB6F" w14:textId="77777777" w:rsidR="00D855C9" w:rsidRPr="009276B2" w:rsidRDefault="00D855C9" w:rsidP="00C53987">
      <w:pPr>
        <w:spacing w:after="0" w:line="240" w:lineRule="exact"/>
        <w:rPr>
          <w:rFonts w:ascii="Lato" w:hAnsi="Lato"/>
          <w:sz w:val="20"/>
        </w:rPr>
      </w:pPr>
    </w:p>
    <w:p w14:paraId="4A5D1880" w14:textId="1D11F441" w:rsidR="00D855C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DLI-IX.7621.58.2023</w:t>
      </w:r>
      <w:bookmarkEnd w:id="0"/>
      <w:r w:rsidR="00DF437D">
        <w:rPr>
          <w:rFonts w:ascii="Lato" w:hAnsi="Lato"/>
          <w:sz w:val="20"/>
        </w:rPr>
        <w:t>.SC</w:t>
      </w:r>
    </w:p>
    <w:p w14:paraId="2C2CC961" w14:textId="77777777" w:rsidR="00A1129D" w:rsidRDefault="00000000" w:rsidP="00A1129D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A1129D" w:rsidRPr="00A1129D">
        <w:rPr>
          <w:rFonts w:ascii="Lato" w:hAnsi="Lato"/>
          <w:sz w:val="20"/>
        </w:rPr>
        <w:t>21 lipca 2025 r.</w:t>
      </w:r>
    </w:p>
    <w:p w14:paraId="30710C0B" w14:textId="77777777" w:rsidR="00A1129D" w:rsidRDefault="00A1129D" w:rsidP="00A1129D">
      <w:pPr>
        <w:spacing w:after="0" w:line="240" w:lineRule="exact"/>
        <w:rPr>
          <w:rFonts w:ascii="Lato" w:hAnsi="Lato"/>
          <w:sz w:val="20"/>
        </w:rPr>
      </w:pPr>
    </w:p>
    <w:p w14:paraId="14844A07" w14:textId="4171F859" w:rsidR="00DF437D" w:rsidRPr="0070063D" w:rsidRDefault="00DF437D" w:rsidP="00A1129D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218B3C7" w14:textId="1C84A831" w:rsidR="00DF437D" w:rsidRPr="0070063D" w:rsidRDefault="00DF437D" w:rsidP="00DF437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Pr="008919AE">
        <w:rPr>
          <w:rFonts w:ascii="Lato" w:hAnsi="Lato"/>
          <w:sz w:val="20"/>
          <w:szCs w:val="20"/>
        </w:rPr>
        <w:t>Dz.U. z 202</w:t>
      </w:r>
      <w:r>
        <w:rPr>
          <w:rFonts w:ascii="Lato" w:hAnsi="Lato"/>
          <w:sz w:val="20"/>
          <w:szCs w:val="20"/>
        </w:rPr>
        <w:t>4</w:t>
      </w:r>
      <w:r w:rsidRPr="008919AE">
        <w:rPr>
          <w:rFonts w:ascii="Lato" w:hAnsi="Lato"/>
          <w:sz w:val="20"/>
          <w:szCs w:val="20"/>
        </w:rPr>
        <w:t xml:space="preserve"> r. poz. </w:t>
      </w:r>
      <w:r>
        <w:rPr>
          <w:rFonts w:ascii="Lato" w:hAnsi="Lato"/>
          <w:sz w:val="20"/>
          <w:szCs w:val="20"/>
        </w:rPr>
        <w:t>311, ze zm.</w:t>
      </w:r>
      <w:r w:rsidRPr="008919A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</w:t>
      </w:r>
      <w:proofErr w:type="spellStart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F437D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, ze zm.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CC4FA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”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78B5ACD6" w14:textId="77777777" w:rsidR="00DF437D" w:rsidRPr="0070063D" w:rsidRDefault="00DF437D" w:rsidP="00DF437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193C84EE" w14:textId="69304F06" w:rsidR="00DF437D" w:rsidRPr="00DF437D" w:rsidRDefault="00DF437D" w:rsidP="00DF437D">
      <w:pPr>
        <w:pStyle w:val="Bezodstpw"/>
        <w:spacing w:before="240"/>
        <w:jc w:val="both"/>
        <w:rPr>
          <w:rFonts w:ascii="Lato" w:eastAsia="Calibri" w:hAnsi="Lato" w:cs="Times New Roman"/>
          <w:sz w:val="20"/>
          <w:szCs w:val="20"/>
        </w:rPr>
      </w:pPr>
      <w:r w:rsidRPr="00DF437D">
        <w:rPr>
          <w:rFonts w:ascii="Lato" w:eastAsia="Calibri" w:hAnsi="Lato" w:cs="Times New Roman"/>
          <w:sz w:val="20"/>
          <w:szCs w:val="20"/>
        </w:rPr>
        <w:t>zawiadamia, że wydał</w:t>
      </w:r>
      <w:r>
        <w:rPr>
          <w:rFonts w:ascii="Lato" w:eastAsia="Calibri" w:hAnsi="Lato" w:cs="Times New Roman"/>
          <w:sz w:val="20"/>
          <w:szCs w:val="20"/>
        </w:rPr>
        <w:t xml:space="preserve"> w dniu 9 lipca 2025 r., decyzję znak: </w:t>
      </w:r>
      <w:r w:rsidRPr="00EB4EA7">
        <w:rPr>
          <w:rFonts w:ascii="Lato" w:hAnsi="Lato"/>
          <w:sz w:val="20"/>
        </w:rPr>
        <w:t>DLI-IX.7621.58.2023</w:t>
      </w:r>
      <w:r>
        <w:rPr>
          <w:rFonts w:ascii="Lato" w:hAnsi="Lato"/>
          <w:sz w:val="20"/>
        </w:rPr>
        <w:t>.SC, odmawiającą stwierdzenia nieważności:</w:t>
      </w:r>
    </w:p>
    <w:p w14:paraId="6CB47BE2" w14:textId="1A87364D" w:rsidR="00DF437D" w:rsidRPr="003C29C0" w:rsidRDefault="00DF437D" w:rsidP="00DF437D">
      <w:pPr>
        <w:pStyle w:val="Bezodstpw"/>
        <w:numPr>
          <w:ilvl w:val="0"/>
          <w:numId w:val="3"/>
        </w:numPr>
        <w:spacing w:before="240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 xml:space="preserve">decyzji </w:t>
      </w:r>
      <w:r w:rsidRPr="003C29C0">
        <w:rPr>
          <w:rFonts w:ascii="Lato" w:eastAsia="Calibri" w:hAnsi="Lato" w:cs="Times New Roman"/>
          <w:sz w:val="20"/>
          <w:szCs w:val="20"/>
        </w:rPr>
        <w:t xml:space="preserve">Wojewody Mazowieckiego z dnia 21 marca 2019 r., znak: </w:t>
      </w:r>
      <w:r>
        <w:rPr>
          <w:rFonts w:ascii="Lato" w:eastAsia="Calibri" w:hAnsi="Lato" w:cs="Times New Roman"/>
          <w:sz w:val="20"/>
          <w:szCs w:val="20"/>
        </w:rPr>
        <w:br/>
      </w:r>
      <w:r w:rsidRPr="003C29C0">
        <w:rPr>
          <w:rFonts w:ascii="Lato" w:eastAsia="Calibri" w:hAnsi="Lato" w:cs="Times New Roman"/>
          <w:sz w:val="20"/>
          <w:szCs w:val="20"/>
        </w:rPr>
        <w:t>WI-II.7821.18.1.2018.MS1 (LK)</w:t>
      </w:r>
      <w:r>
        <w:rPr>
          <w:rFonts w:ascii="Lato" w:eastAsia="Calibri" w:hAnsi="Lato" w:cs="Times New Roman"/>
          <w:sz w:val="20"/>
          <w:szCs w:val="20"/>
        </w:rPr>
        <w:t>,</w:t>
      </w:r>
      <w:r w:rsidRPr="003C29C0">
        <w:rPr>
          <w:rFonts w:ascii="Lato" w:eastAsia="Calibri" w:hAnsi="Lato" w:cs="Times New Roman"/>
          <w:sz w:val="20"/>
          <w:szCs w:val="20"/>
        </w:rPr>
        <w:t xml:space="preserve"> </w:t>
      </w:r>
      <w:r w:rsidRPr="003C29C0">
        <w:rPr>
          <w:rFonts w:ascii="Lato" w:eastAsia="Calibri" w:hAnsi="Lato" w:cs="Times New Roman"/>
          <w:bCs/>
          <w:sz w:val="20"/>
          <w:szCs w:val="20"/>
        </w:rPr>
        <w:t>utrzymującej w mocy decyzję</w:t>
      </w:r>
      <w:r w:rsidRPr="003C29C0">
        <w:rPr>
          <w:rFonts w:ascii="Lato" w:eastAsia="Calibri" w:hAnsi="Lato" w:cs="Times New Roman"/>
          <w:sz w:val="20"/>
          <w:szCs w:val="20"/>
        </w:rPr>
        <w:t xml:space="preserve"> Prezydenta m.st. Warszawy NR 225/WIL/IN/2018 z dnia 6 lipca 2018 r., znak: </w:t>
      </w:r>
      <w:r>
        <w:rPr>
          <w:rFonts w:ascii="Lato" w:eastAsia="Calibri" w:hAnsi="Lato" w:cs="Times New Roman"/>
          <w:sz w:val="20"/>
          <w:szCs w:val="20"/>
        </w:rPr>
        <w:br/>
      </w:r>
      <w:r w:rsidRPr="003C29C0">
        <w:rPr>
          <w:rFonts w:ascii="Lato" w:eastAsia="Calibri" w:hAnsi="Lato" w:cs="Times New Roman"/>
          <w:sz w:val="20"/>
          <w:szCs w:val="20"/>
        </w:rPr>
        <w:t>AM-IN.6740.6.2018.AWA</w:t>
      </w:r>
      <w:r>
        <w:rPr>
          <w:rFonts w:ascii="Lato" w:eastAsia="Calibri" w:hAnsi="Lato" w:cs="Times New Roman"/>
          <w:sz w:val="20"/>
          <w:szCs w:val="20"/>
        </w:rPr>
        <w:t xml:space="preserve">, </w:t>
      </w:r>
      <w:r w:rsidRPr="003C29C0">
        <w:rPr>
          <w:rFonts w:ascii="Lato" w:eastAsia="Calibri" w:hAnsi="Lato" w:cs="Times New Roman"/>
          <w:sz w:val="20"/>
          <w:szCs w:val="20"/>
        </w:rPr>
        <w:t xml:space="preserve">o zezwoleniu na realizację inwestycji drogowej polegającej na rozbudowie dróg powiatowych ul. Bruzdowej i Metryczne od granic projektu budowy drogi POW do ul. Prętowej na terenie dzielnicy Wilanów m.st. Warszawy odcinek 2 od skrzyżowania z ul. </w:t>
      </w:r>
      <w:proofErr w:type="spellStart"/>
      <w:r w:rsidRPr="003C29C0">
        <w:rPr>
          <w:rFonts w:ascii="Lato" w:eastAsia="Calibri" w:hAnsi="Lato" w:cs="Times New Roman"/>
          <w:sz w:val="20"/>
          <w:szCs w:val="20"/>
        </w:rPr>
        <w:t>Gratyny</w:t>
      </w:r>
      <w:proofErr w:type="spellEnd"/>
      <w:r w:rsidRPr="003C29C0">
        <w:rPr>
          <w:rFonts w:ascii="Lato" w:eastAsia="Calibri" w:hAnsi="Lato" w:cs="Times New Roman"/>
          <w:sz w:val="20"/>
          <w:szCs w:val="20"/>
        </w:rPr>
        <w:t xml:space="preserve"> (wraz ze skrzyżowaniem) do skrzyżowania z drogą gminną bez nazwy oznaczoną symbolem 37 KUD w MPZP Zawad i Kępy Zawadowskiej (bez skrzyżowania)</w:t>
      </w:r>
      <w:r>
        <w:rPr>
          <w:rFonts w:ascii="Lato" w:eastAsia="Calibri" w:hAnsi="Lato" w:cs="Times New Roman"/>
          <w:sz w:val="20"/>
          <w:szCs w:val="20"/>
        </w:rPr>
        <w:t>.</w:t>
      </w:r>
    </w:p>
    <w:p w14:paraId="4D2793B5" w14:textId="4F5F50D2" w:rsidR="00DF437D" w:rsidRPr="00DF437D" w:rsidRDefault="00367B41" w:rsidP="00DF437D">
      <w:pPr>
        <w:numPr>
          <w:ilvl w:val="0"/>
          <w:numId w:val="3"/>
        </w:num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C29C0">
        <w:rPr>
          <w:rFonts w:ascii="Lato" w:eastAsia="Calibri" w:hAnsi="Lato" w:cs="Times New Roman"/>
          <w:bCs/>
          <w:sz w:val="20"/>
          <w:szCs w:val="20"/>
        </w:rPr>
        <w:t>decyzj</w:t>
      </w:r>
      <w:r>
        <w:rPr>
          <w:rFonts w:ascii="Lato" w:eastAsia="Calibri" w:hAnsi="Lato" w:cs="Times New Roman"/>
          <w:bCs/>
          <w:sz w:val="20"/>
          <w:szCs w:val="20"/>
        </w:rPr>
        <w:t>i</w:t>
      </w:r>
      <w:r w:rsidRPr="003C29C0">
        <w:rPr>
          <w:rFonts w:ascii="Lato" w:eastAsia="Calibri" w:hAnsi="Lato" w:cs="Times New Roman"/>
          <w:sz w:val="20"/>
          <w:szCs w:val="20"/>
        </w:rPr>
        <w:t xml:space="preserve"> Prezydenta m.st. Warszawy NR 225/WIL/IN/2018 z dnia 6 lipca 2018 r., znak: AM-IN.6740.6.2018.AWA</w:t>
      </w:r>
      <w:r>
        <w:rPr>
          <w:rFonts w:ascii="Lato" w:eastAsia="Calibri" w:hAnsi="Lato" w:cs="Times New Roman"/>
          <w:sz w:val="20"/>
          <w:szCs w:val="20"/>
        </w:rPr>
        <w:t xml:space="preserve">, </w:t>
      </w:r>
      <w:r w:rsidRPr="003C29C0">
        <w:rPr>
          <w:rFonts w:ascii="Lato" w:eastAsia="Calibri" w:hAnsi="Lato" w:cs="Times New Roman"/>
          <w:sz w:val="20"/>
          <w:szCs w:val="20"/>
        </w:rPr>
        <w:t xml:space="preserve">o zezwoleniu na realizację inwestycji drogowej polegającej na rozbudowie dróg powiatowych ul. Bruzdowej i Metryczne od granic projektu budowy drogi POW do ul. Prętowej na terenie dzielnicy Wilanów m.st. Warszawy odcinek 2 od skrzyżowania z ul. </w:t>
      </w:r>
      <w:proofErr w:type="spellStart"/>
      <w:r w:rsidRPr="003C29C0">
        <w:rPr>
          <w:rFonts w:ascii="Lato" w:eastAsia="Calibri" w:hAnsi="Lato" w:cs="Times New Roman"/>
          <w:sz w:val="20"/>
          <w:szCs w:val="20"/>
        </w:rPr>
        <w:t>Gratyny</w:t>
      </w:r>
      <w:proofErr w:type="spellEnd"/>
      <w:r w:rsidRPr="003C29C0">
        <w:rPr>
          <w:rFonts w:ascii="Lato" w:eastAsia="Calibri" w:hAnsi="Lato" w:cs="Times New Roman"/>
          <w:sz w:val="20"/>
          <w:szCs w:val="20"/>
        </w:rPr>
        <w:t xml:space="preserve"> (wraz ze skrzyżowaniem) </w:t>
      </w:r>
      <w:r w:rsidR="00B41E0E">
        <w:rPr>
          <w:rFonts w:ascii="Lato" w:eastAsia="Calibri" w:hAnsi="Lato" w:cs="Times New Roman"/>
          <w:sz w:val="20"/>
          <w:szCs w:val="20"/>
        </w:rPr>
        <w:br/>
      </w:r>
      <w:r w:rsidRPr="003C29C0">
        <w:rPr>
          <w:rFonts w:ascii="Lato" w:eastAsia="Calibri" w:hAnsi="Lato" w:cs="Times New Roman"/>
          <w:sz w:val="20"/>
          <w:szCs w:val="20"/>
        </w:rPr>
        <w:t>do skrzyżowania z drogą gminną bez nazwy oznaczoną symbolem 37 KUD w MPZP Zawad i Kępy Zawadowskiej (bez skrzyżowania)</w:t>
      </w:r>
      <w:r>
        <w:rPr>
          <w:rFonts w:ascii="Lato" w:eastAsia="Calibri" w:hAnsi="Lato" w:cs="Times New Roman"/>
          <w:sz w:val="20"/>
          <w:szCs w:val="20"/>
        </w:rPr>
        <w:t>.</w:t>
      </w:r>
    </w:p>
    <w:p w14:paraId="4DADBA0C" w14:textId="390C6E15" w:rsidR="00DF437D" w:rsidRPr="00DF437D" w:rsidRDefault="00DF437D" w:rsidP="00DF437D">
      <w:pPr>
        <w:spacing w:before="240"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DF437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zakresie działki nr 4/1 położonej w obrębie 1-06-73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41451058" w14:textId="77777777" w:rsidR="00DF437D" w:rsidRDefault="00DF437D" w:rsidP="00DF437D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Strony, zgodnie z art. 73</w:t>
      </w:r>
      <w:r w:rsidRPr="000A4E1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mogą przeglądać akta sprawy osobiście lub przez pełnomocnika, w siedzibie Ministerstwa Rozwoju i Technologii przy ul. Chałubińskiego 4/6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w Warszawie,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 w:rsidRPr="009D0902">
        <w:rPr>
          <w:rFonts w:ascii="Lato" w:eastAsia="Times New Roman" w:hAnsi="Lato" w:cs="Arial"/>
          <w:spacing w:val="4"/>
          <w:sz w:val="20"/>
          <w:szCs w:val="20"/>
          <w:lang w:eastAsia="pl-PL"/>
        </w:rPr>
        <w:t>10:00 – 14.30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</w:t>
      </w:r>
      <w:r w:rsidRPr="009D0902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22 323 42 22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38CD9A3" w14:textId="7F42D07C" w:rsidR="00DF437D" w:rsidRPr="0070063D" w:rsidRDefault="00DF437D" w:rsidP="00DF437D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 28 lipca 2025 r.</w:t>
      </w:r>
    </w:p>
    <w:p w14:paraId="2F847523" w14:textId="2CF85DC5" w:rsidR="00DF437D" w:rsidRPr="00B41E0E" w:rsidRDefault="00DF437D" w:rsidP="00B41E0E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7DEF62A8" w14:textId="617196BD" w:rsidR="00A1129D" w:rsidRPr="00A1129D" w:rsidRDefault="00A1129D" w:rsidP="00A1129D">
      <w:pPr>
        <w:spacing w:line="240" w:lineRule="exact"/>
        <w:ind w:left="4253"/>
        <w:rPr>
          <w:rFonts w:ascii="Lato" w:hAnsi="Lato"/>
          <w:b/>
          <w:bCs/>
          <w:sz w:val="20"/>
        </w:rPr>
      </w:pPr>
      <w:r w:rsidRPr="00A1129D">
        <w:rPr>
          <w:rFonts w:ascii="Lato" w:hAnsi="Lato"/>
          <w:b/>
          <w:bCs/>
          <w:sz w:val="20"/>
        </w:rPr>
        <w:t>Z upoważnienia</w:t>
      </w:r>
    </w:p>
    <w:p w14:paraId="63A8AFDB" w14:textId="77777777" w:rsidR="00A1129D" w:rsidRPr="00A1129D" w:rsidRDefault="00A1129D" w:rsidP="00A1129D">
      <w:pPr>
        <w:spacing w:line="240" w:lineRule="exact"/>
        <w:ind w:left="4253"/>
        <w:rPr>
          <w:rFonts w:ascii="Lato" w:hAnsi="Lato"/>
          <w:sz w:val="20"/>
        </w:rPr>
      </w:pPr>
      <w:r w:rsidRPr="00A1129D">
        <w:rPr>
          <w:rFonts w:ascii="Lato" w:hAnsi="Lato"/>
          <w:sz w:val="20"/>
        </w:rPr>
        <w:t>Magdalena Tuzińska</w:t>
      </w:r>
    </w:p>
    <w:p w14:paraId="596F42E4" w14:textId="77777777" w:rsidR="00A1129D" w:rsidRPr="00A1129D" w:rsidRDefault="00A1129D" w:rsidP="00A1129D">
      <w:pPr>
        <w:spacing w:line="240" w:lineRule="exact"/>
        <w:ind w:left="4253"/>
        <w:rPr>
          <w:rFonts w:ascii="Lato" w:hAnsi="Lato"/>
          <w:sz w:val="20"/>
        </w:rPr>
      </w:pPr>
      <w:r w:rsidRPr="00A1129D">
        <w:rPr>
          <w:rFonts w:ascii="Lato" w:hAnsi="Lato"/>
          <w:sz w:val="20"/>
        </w:rPr>
        <w:t>naczelnik wydziału</w:t>
      </w:r>
    </w:p>
    <w:p w14:paraId="048A7107" w14:textId="1C6618F8" w:rsidR="00D855C9" w:rsidRPr="00A1129D" w:rsidRDefault="00A1129D" w:rsidP="00A1129D">
      <w:pPr>
        <w:spacing w:line="240" w:lineRule="exact"/>
        <w:ind w:left="4253"/>
        <w:rPr>
          <w:rFonts w:ascii="Lato" w:hAnsi="Lato" w:cstheme="minorHAnsi"/>
          <w:sz w:val="20"/>
          <w:szCs w:val="20"/>
        </w:rPr>
      </w:pPr>
      <w:r w:rsidRPr="00A1129D">
        <w:rPr>
          <w:rFonts w:ascii="Lato" w:hAnsi="Lato"/>
          <w:sz w:val="20"/>
        </w:rPr>
        <w:t>/ kwalifikowany podpis elektroniczny /</w:t>
      </w:r>
    </w:p>
    <w:p w14:paraId="5074BC1C" w14:textId="77777777" w:rsidR="00DF437D" w:rsidRDefault="00DF437D" w:rsidP="00DF437D">
      <w:pPr>
        <w:spacing w:after="120" w:line="240" w:lineRule="exact"/>
        <w:jc w:val="center"/>
        <w:rPr>
          <w:rFonts w:ascii="Lato" w:hAnsi="Lato"/>
          <w:b/>
          <w:sz w:val="20"/>
        </w:rPr>
      </w:pPr>
      <w:r w:rsidRPr="00DF437D">
        <w:rPr>
          <w:rFonts w:ascii="Lato" w:hAnsi="Lato"/>
          <w:b/>
          <w:sz w:val="20"/>
        </w:rPr>
        <w:lastRenderedPageBreak/>
        <w:t>Informacja o przetwarzaniu danych osobowych</w:t>
      </w:r>
    </w:p>
    <w:p w14:paraId="2961717D" w14:textId="77777777" w:rsidR="00DF437D" w:rsidRPr="00DF437D" w:rsidRDefault="00DF437D" w:rsidP="00DF437D">
      <w:pPr>
        <w:spacing w:after="120" w:line="240" w:lineRule="exact"/>
        <w:jc w:val="center"/>
        <w:rPr>
          <w:rFonts w:ascii="Lato" w:hAnsi="Lato"/>
          <w:b/>
          <w:sz w:val="20"/>
        </w:rPr>
      </w:pPr>
      <w:r w:rsidRPr="00DF437D">
        <w:rPr>
          <w:rFonts w:ascii="Lato" w:hAnsi="Lato"/>
          <w:b/>
          <w:sz w:val="20"/>
        </w:rPr>
        <w:br/>
      </w:r>
    </w:p>
    <w:p w14:paraId="1A4B90CB" w14:textId="77777777" w:rsidR="00DF437D" w:rsidRPr="00DF437D" w:rsidRDefault="00DF437D" w:rsidP="00DF437D">
      <w:p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F437D">
        <w:rPr>
          <w:rFonts w:ascii="Lato" w:hAnsi="Lato"/>
          <w:sz w:val="20"/>
        </w:rPr>
        <w:t>późn</w:t>
      </w:r>
      <w:proofErr w:type="spellEnd"/>
      <w:r w:rsidRPr="00DF437D">
        <w:rPr>
          <w:rFonts w:ascii="Lato" w:hAnsi="Lato"/>
          <w:sz w:val="20"/>
        </w:rPr>
        <w:t>. zm.), zwanego dalej „RODO”, informuję, że:</w:t>
      </w:r>
    </w:p>
    <w:p w14:paraId="5FFE810E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Administratorem Pani/Pana danych osobowych jest Minister Rozwoju i Technologii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DF437D">
        <w:rPr>
          <w:rFonts w:ascii="Lato" w:hAnsi="Lato"/>
          <w:sz w:val="20"/>
        </w:rPr>
        <w:t>ePUAP</w:t>
      </w:r>
      <w:proofErr w:type="spellEnd"/>
      <w:r w:rsidRPr="00DF437D">
        <w:rPr>
          <w:rFonts w:ascii="Lato" w:hAnsi="Lato"/>
          <w:sz w:val="20"/>
        </w:rPr>
        <w:t>: /MRPIT/</w:t>
      </w:r>
      <w:proofErr w:type="spellStart"/>
      <w:r w:rsidRPr="00DF437D">
        <w:rPr>
          <w:rFonts w:ascii="Lato" w:hAnsi="Lato"/>
          <w:sz w:val="20"/>
        </w:rPr>
        <w:t>SkrytkaESP</w:t>
      </w:r>
      <w:proofErr w:type="spellEnd"/>
      <w:r w:rsidRPr="00DF437D">
        <w:rPr>
          <w:rFonts w:ascii="Lato" w:hAnsi="Lato"/>
          <w:sz w:val="20"/>
        </w:rPr>
        <w:t>, adres do doręczeń elektronicznych: AE:PL-68477-29007-EFSHR-25, natomiast wykonującym obowiązki administratora jest Dyrektor Departamentu Lokalizacji Inwestycji.</w:t>
      </w:r>
    </w:p>
    <w:p w14:paraId="41A9D099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Dane kontaktowe do Inspektora Ochrony Danych w Ministerstwie Rozwoju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 xml:space="preserve">i Technologii: Inspektor Ochrony Danych, Ministerstwo Rozwoju i Technologii,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>Plac Trzech Krzyży 3/5, 00-507 Warszawa, adres e-mail: iod@mrit.gov.pl.</w:t>
      </w:r>
    </w:p>
    <w:p w14:paraId="2AB4679B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Pani/Pana dane osobowe będą przetwarzane na podst. art. 6 ust. 1 lit. c RODO, </w:t>
      </w:r>
      <w:r w:rsidRPr="00DF437D">
        <w:rPr>
          <w:rFonts w:ascii="Lato" w:hAnsi="Lato"/>
          <w:sz w:val="20"/>
        </w:rPr>
        <w:br/>
        <w:t xml:space="preserve">tj. wypełnienia obowiązku prawnego ciążącego na administratorze, w celu prowadzenia postępowań administracyjnych realizowanych na podst. przepisów ustawy z dnia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>14 czerwca 1960 r. Kodeks postępowania administracyjnego (</w:t>
      </w:r>
      <w:proofErr w:type="spellStart"/>
      <w:r w:rsidRPr="00DF437D">
        <w:rPr>
          <w:rFonts w:ascii="Lato" w:hAnsi="Lato"/>
          <w:sz w:val="20"/>
        </w:rPr>
        <w:t>t.j</w:t>
      </w:r>
      <w:proofErr w:type="spellEnd"/>
      <w:r w:rsidRPr="00DF437D">
        <w:rPr>
          <w:rFonts w:ascii="Lato" w:hAnsi="Lato"/>
          <w:sz w:val="20"/>
        </w:rPr>
        <w:t>. Dz.U. z 2024 r. poz. 572</w:t>
      </w:r>
      <w:r>
        <w:rPr>
          <w:rFonts w:ascii="Lato" w:hAnsi="Lato"/>
          <w:sz w:val="20"/>
        </w:rPr>
        <w:t>, ze zm.</w:t>
      </w:r>
      <w:r w:rsidRPr="00DF437D">
        <w:rPr>
          <w:rFonts w:ascii="Lato" w:hAnsi="Lato"/>
          <w:sz w:val="20"/>
        </w:rPr>
        <w:t xml:space="preserve">), dalej „KPA”, oraz w związku z ustawą z dnia 10 kwietnia 2003 r.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 xml:space="preserve">o szczególnych zasadach przygotowania i realizacji inwestycji w zakresie dróg publicznych </w:t>
      </w:r>
      <w:r w:rsidRPr="00DF437D">
        <w:rPr>
          <w:rFonts w:ascii="Lato" w:hAnsi="Lato"/>
          <w:bCs/>
          <w:iCs/>
          <w:sz w:val="20"/>
        </w:rPr>
        <w:t>(</w:t>
      </w:r>
      <w:proofErr w:type="spellStart"/>
      <w:r w:rsidRPr="00DF437D">
        <w:rPr>
          <w:rFonts w:ascii="Lato" w:hAnsi="Lato"/>
          <w:sz w:val="20"/>
        </w:rPr>
        <w:t>t.j</w:t>
      </w:r>
      <w:proofErr w:type="spellEnd"/>
      <w:r w:rsidRPr="00DF437D">
        <w:rPr>
          <w:rFonts w:ascii="Lato" w:hAnsi="Lato"/>
          <w:sz w:val="20"/>
        </w:rPr>
        <w:t>. Dz.U. z 2024 r. poz. 311</w:t>
      </w:r>
      <w:r>
        <w:rPr>
          <w:rFonts w:ascii="Lato" w:hAnsi="Lato"/>
          <w:sz w:val="20"/>
        </w:rPr>
        <w:t>, ze zm.</w:t>
      </w:r>
      <w:r w:rsidRPr="00DF437D">
        <w:rPr>
          <w:rFonts w:ascii="Lato" w:hAnsi="Lato"/>
          <w:bCs/>
          <w:iCs/>
          <w:sz w:val="20"/>
        </w:rPr>
        <w:t>)</w:t>
      </w:r>
      <w:r w:rsidRPr="00DF437D">
        <w:rPr>
          <w:rFonts w:ascii="Lato" w:hAnsi="Lato"/>
          <w:sz w:val="20"/>
        </w:rPr>
        <w:t>.</w:t>
      </w:r>
    </w:p>
    <w:p w14:paraId="65F77FF8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Podanie danych osobowych jest wymogiem ustawowym.</w:t>
      </w:r>
    </w:p>
    <w:p w14:paraId="62F5450D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666FC81" w14:textId="77777777" w:rsidR="00DF437D" w:rsidRPr="00DF437D" w:rsidRDefault="00DF437D" w:rsidP="00DF437D">
      <w:pPr>
        <w:numPr>
          <w:ilvl w:val="0"/>
          <w:numId w:val="5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strony i inni uczestnicy postępowania administracyjnego w rozumieniu przepisów KPA;</w:t>
      </w:r>
    </w:p>
    <w:p w14:paraId="67F1D992" w14:textId="77777777" w:rsidR="00DF437D" w:rsidRPr="00DF437D" w:rsidRDefault="00DF437D" w:rsidP="00DF437D">
      <w:pPr>
        <w:numPr>
          <w:ilvl w:val="0"/>
          <w:numId w:val="5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434A7DB" w14:textId="77777777" w:rsidR="00DF437D" w:rsidRPr="00DF437D" w:rsidRDefault="00DF437D" w:rsidP="00DF437D">
      <w:pPr>
        <w:numPr>
          <w:ilvl w:val="0"/>
          <w:numId w:val="5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inne podmioty, w tym dostawcy usług informatycznych, które na podstawie stosownych umów podpisanych z Ministerstwem Rozwoju i Technologii, przetwarzają dane osobowe, dla których Administratorem jest Minister Rozwoju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>i Technologii.</w:t>
      </w:r>
    </w:p>
    <w:p w14:paraId="33185307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735FE8C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DF437D">
        <w:rPr>
          <w:rFonts w:ascii="Lato" w:hAnsi="Lato"/>
          <w:iCs/>
          <w:sz w:val="20"/>
        </w:rPr>
        <w:t>o narodowym zasobie archiwalnym i archiwach</w:t>
      </w:r>
      <w:r w:rsidRPr="00DF437D">
        <w:rPr>
          <w:rFonts w:ascii="Lato" w:hAnsi="Lato"/>
          <w:i/>
          <w:iCs/>
          <w:sz w:val="20"/>
        </w:rPr>
        <w:t xml:space="preserve"> </w:t>
      </w:r>
      <w:r w:rsidRPr="00DF437D">
        <w:rPr>
          <w:rFonts w:ascii="Lato" w:hAnsi="Lato"/>
          <w:sz w:val="20"/>
        </w:rPr>
        <w:t xml:space="preserve">(Dz.U. z 2023 r. poz. 775, z </w:t>
      </w:r>
      <w:proofErr w:type="spellStart"/>
      <w:r w:rsidRPr="00DF437D">
        <w:rPr>
          <w:rFonts w:ascii="Lato" w:hAnsi="Lato"/>
          <w:sz w:val="20"/>
        </w:rPr>
        <w:t>późn</w:t>
      </w:r>
      <w:proofErr w:type="spellEnd"/>
      <w:r w:rsidRPr="00DF437D">
        <w:rPr>
          <w:rFonts w:ascii="Lato" w:hAnsi="Lato"/>
          <w:sz w:val="20"/>
        </w:rPr>
        <w:t>. zm.).</w:t>
      </w:r>
    </w:p>
    <w:p w14:paraId="7D7313E0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Przysługuje Pani/Panu:</w:t>
      </w:r>
    </w:p>
    <w:p w14:paraId="42CE8278" w14:textId="77777777" w:rsidR="00DF437D" w:rsidRPr="00DF437D" w:rsidRDefault="00DF437D" w:rsidP="00DF437D">
      <w:pPr>
        <w:numPr>
          <w:ilvl w:val="0"/>
          <w:numId w:val="6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lastRenderedPageBreak/>
        <w:t>prawo do żądania od Administratora dostępu do treści swoich danych osobowych oraz informacji o ich przetwarzaniu;</w:t>
      </w:r>
    </w:p>
    <w:p w14:paraId="07700672" w14:textId="77777777" w:rsidR="00DF437D" w:rsidRPr="00DF437D" w:rsidRDefault="00DF437D" w:rsidP="00DF437D">
      <w:pPr>
        <w:numPr>
          <w:ilvl w:val="0"/>
          <w:numId w:val="6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prawo do ich sprostowania, jeśli są błędne lub nieaktualne, a także uzupełnienia jeżeli są niekompletne;</w:t>
      </w:r>
    </w:p>
    <w:p w14:paraId="6FB3F683" w14:textId="77777777" w:rsidR="00DF437D" w:rsidRPr="00DF437D" w:rsidRDefault="00DF437D" w:rsidP="00DF437D">
      <w:pPr>
        <w:numPr>
          <w:ilvl w:val="0"/>
          <w:numId w:val="6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prawo żądania ograniczenia przetwarzania, z zastrzeżeniem art. 2a § 3 KPA - wystąpienie z żądaniem nie wpływa na tok i wynik postępowania.</w:t>
      </w:r>
    </w:p>
    <w:p w14:paraId="6604FB25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Pani/Pana dane osobowe nie będą przekazywane do państwa trzeciego.</w:t>
      </w:r>
    </w:p>
    <w:p w14:paraId="6823A882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>Pani/Pana dane nie podlegają zautomatyzowanemu podejmowaniu decyzji, w tym również profilowaniu.</w:t>
      </w:r>
    </w:p>
    <w:p w14:paraId="3B047CE9" w14:textId="77777777" w:rsidR="00DF437D" w:rsidRPr="00DF437D" w:rsidRDefault="00DF437D" w:rsidP="00DF437D">
      <w:pPr>
        <w:numPr>
          <w:ilvl w:val="0"/>
          <w:numId w:val="4"/>
        </w:numPr>
        <w:spacing w:after="120" w:line="240" w:lineRule="exact"/>
        <w:jc w:val="both"/>
        <w:rPr>
          <w:rFonts w:ascii="Lato" w:hAnsi="Lato"/>
          <w:sz w:val="20"/>
        </w:rPr>
      </w:pPr>
      <w:r w:rsidRPr="00DF437D">
        <w:rPr>
          <w:rFonts w:ascii="Lato" w:hAnsi="Lato"/>
          <w:sz w:val="20"/>
        </w:rPr>
        <w:t xml:space="preserve">W przypadku powzięcia informacji o niezgodnym z prawem przetwarzaniu </w:t>
      </w:r>
      <w:r>
        <w:rPr>
          <w:rFonts w:ascii="Lato" w:hAnsi="Lato"/>
          <w:sz w:val="20"/>
        </w:rPr>
        <w:br/>
      </w:r>
      <w:r w:rsidRPr="00DF437D">
        <w:rPr>
          <w:rFonts w:ascii="Lato" w:hAnsi="Lato"/>
          <w:sz w:val="20"/>
        </w:rPr>
        <w:t>w Ministerstwie Rozwoju i Technologii Pani/Pana danych osobowych, przysługuje Pani/Panu prawo wniesienia skargi do organu nadzorczego właściwego w sprawach ochrony danych osobowych, tj. Prezesa Urzędu Ochrony Danych Osobowych</w:t>
      </w:r>
      <w:r>
        <w:rPr>
          <w:rFonts w:ascii="Lato" w:hAnsi="Lato"/>
          <w:sz w:val="20"/>
        </w:rPr>
        <w:t>.</w:t>
      </w:r>
    </w:p>
    <w:p w14:paraId="3638CFE3" w14:textId="77777777" w:rsidR="00DF437D" w:rsidRPr="00DF437D" w:rsidRDefault="00DF437D" w:rsidP="00DF437D">
      <w:pPr>
        <w:spacing w:after="120" w:line="240" w:lineRule="exact"/>
        <w:jc w:val="both"/>
        <w:rPr>
          <w:rFonts w:ascii="Lato" w:hAnsi="Lato"/>
          <w:sz w:val="20"/>
        </w:rPr>
      </w:pPr>
    </w:p>
    <w:p w14:paraId="6EA1CE50" w14:textId="77777777" w:rsidR="00DF437D" w:rsidRPr="00565D32" w:rsidRDefault="00DF437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DF437D" w:rsidRPr="00565D32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28F1" w14:textId="77777777" w:rsidR="000D5B1C" w:rsidRDefault="000D5B1C">
      <w:pPr>
        <w:spacing w:after="0" w:line="240" w:lineRule="auto"/>
      </w:pPr>
      <w:r>
        <w:separator/>
      </w:r>
    </w:p>
  </w:endnote>
  <w:endnote w:type="continuationSeparator" w:id="0">
    <w:p w14:paraId="38FD1CA4" w14:textId="77777777" w:rsidR="000D5B1C" w:rsidRDefault="000D5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386D7FA-2754-4D5E-A744-CC695C51DCA6}"/>
    <w:embedBold r:id="rId2" w:fontKey="{776F772E-3AB7-4166-BD2D-BA8BA12918C2}"/>
    <w:embedItalic r:id="rId3" w:fontKey="{710EE06C-B593-45AB-B8B3-C40A1927619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AF56187B-1C0E-4267-A6E7-6A1757D549BB}"/>
    <w:embedBold r:id="rId5" w:fontKey="{EC37B696-9684-48D9-B764-052C38B14B70}"/>
    <w:embedItalic r:id="rId6" w:fontKey="{3DD21328-4BAA-4359-BDE9-ABF11C8B2D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F9792B4C-16CD-4126-BE68-9124A317E40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8CC76" w14:textId="77777777" w:rsidR="00D855C9" w:rsidRDefault="00D855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3175" w14:textId="77777777" w:rsidR="00D855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41C0B9" wp14:editId="6F8B638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EDE083B" w14:textId="77777777" w:rsidR="00D855C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6EE9827" w14:textId="77777777" w:rsidR="00D855C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FC50" w14:textId="77777777" w:rsidR="00D855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45E72F" wp14:editId="55C2D87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6655737" w14:textId="77777777" w:rsidR="00D855C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8CF9DC3" w14:textId="77777777" w:rsidR="00D855C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A1CC3" w14:textId="77777777" w:rsidR="000D5B1C" w:rsidRDefault="000D5B1C">
      <w:pPr>
        <w:spacing w:after="0" w:line="240" w:lineRule="auto"/>
      </w:pPr>
      <w:r>
        <w:separator/>
      </w:r>
    </w:p>
  </w:footnote>
  <w:footnote w:type="continuationSeparator" w:id="0">
    <w:p w14:paraId="35EE6599" w14:textId="77777777" w:rsidR="000D5B1C" w:rsidRDefault="000D5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5DEA" w14:textId="77777777" w:rsidR="00D855C9" w:rsidRDefault="00D855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9888" w14:textId="77777777" w:rsidR="00D855C9" w:rsidRDefault="00D855C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D5E7A" w14:textId="77777777" w:rsidR="00D855C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1762894" wp14:editId="3CFF9D64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3BF80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96CF4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CB6D2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6077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84A7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F288A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20E6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DEA37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1F8C4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A8C05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1034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7C1A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CB8E1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1EE44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02B8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9D24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E7C2E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8A87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75571"/>
    <w:multiLevelType w:val="hybridMultilevel"/>
    <w:tmpl w:val="21E6EF3A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372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990268">
    <w:abstractNumId w:val="0"/>
  </w:num>
  <w:num w:numId="3" w16cid:durableId="2035303036">
    <w:abstractNumId w:val="4"/>
  </w:num>
  <w:num w:numId="4" w16cid:durableId="1345355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7718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56899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7D"/>
    <w:rsid w:val="000135F9"/>
    <w:rsid w:val="000D5B1C"/>
    <w:rsid w:val="00367B41"/>
    <w:rsid w:val="004F73B2"/>
    <w:rsid w:val="007E69D3"/>
    <w:rsid w:val="008F3E08"/>
    <w:rsid w:val="00A1129D"/>
    <w:rsid w:val="00B41E0E"/>
    <w:rsid w:val="00D855C9"/>
    <w:rsid w:val="00DB2C1D"/>
    <w:rsid w:val="00D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B523"/>
  <w15:docId w15:val="{970FA100-C98A-49DE-8A53-7A21293E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F437D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rsid w:val="00DF4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9</cp:revision>
  <cp:lastPrinted>2022-09-08T13:34:00Z</cp:lastPrinted>
  <dcterms:created xsi:type="dcterms:W3CDTF">2022-11-24T15:06:00Z</dcterms:created>
  <dcterms:modified xsi:type="dcterms:W3CDTF">2025-07-28T06:32:00Z</dcterms:modified>
</cp:coreProperties>
</file>