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2A19" w14:textId="77777777" w:rsidR="00E33687" w:rsidRPr="00AF0271" w:rsidRDefault="00E33687" w:rsidP="00E33687">
      <w:pPr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14:paraId="7B7BE8DB" w14:textId="77777777" w:rsidR="00E33687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A1095A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14:paraId="4BF09BD5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14:paraId="689727EC" w14:textId="77777777" w:rsidR="00E33687" w:rsidRPr="00AF0271" w:rsidRDefault="00E33687" w:rsidP="00E33687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09E37802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7F8E16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167AC606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0B9A89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7B34691C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B15461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41FED4CC" w14:textId="77777777" w:rsidR="00E33687" w:rsidRPr="00AF0271" w:rsidRDefault="00E33687" w:rsidP="00E3368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365B7E" w14:textId="77777777" w:rsidR="00E33687" w:rsidRPr="00AF0271" w:rsidRDefault="00E33687" w:rsidP="00E3368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60D242" w14:textId="77777777" w:rsidR="00E33687" w:rsidRPr="00AF0271" w:rsidRDefault="00E33687" w:rsidP="00E33687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056EED85" w14:textId="77777777" w:rsidR="00E33687" w:rsidRPr="00AF0271" w:rsidRDefault="00E33687" w:rsidP="00E33687">
      <w:pPr>
        <w:spacing w:after="0"/>
        <w:rPr>
          <w:rFonts w:ascii="Arial" w:eastAsia="Times New Roman" w:hAnsi="Arial" w:cs="Arial"/>
          <w:lang w:eastAsia="pl-PL"/>
        </w:rPr>
      </w:pPr>
    </w:p>
    <w:p w14:paraId="0B9ABBFF" w14:textId="77777777" w:rsidR="00E33687" w:rsidRPr="00AF0271" w:rsidRDefault="00E33687" w:rsidP="00E33687">
      <w:pPr>
        <w:tabs>
          <w:tab w:val="left" w:pos="567"/>
        </w:tabs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Pr="006D0D7A">
        <w:rPr>
          <w:rFonts w:ascii="Arial" w:eastAsia="Times New Roman" w:hAnsi="Arial" w:cs="Arial"/>
          <w:b/>
          <w:sz w:val="20"/>
          <w:szCs w:val="20"/>
          <w:lang w:eastAsia="pl-PL"/>
        </w:rPr>
        <w:t>ykonanie usługi konserwacji urządzeń klimatyzacyjnych i wentylacyjnych znajdujących się w obiektach urzędu Ministra Obrony Narodowej, polegającej na jednorazowym przeglądzie urządzeń klimatyzacyjnych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8/BSU-III/DA/23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4A2ACD59" w14:textId="77777777" w:rsidR="00E33687" w:rsidRPr="00AF0271" w:rsidRDefault="00E33687" w:rsidP="00E33687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14B382" w14:textId="77777777" w:rsidR="00E33687" w:rsidRPr="00AF0271" w:rsidRDefault="00E33687" w:rsidP="00E33687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20377CD0" w14:textId="77777777" w:rsidR="00E33687" w:rsidRPr="00AF0271" w:rsidRDefault="00E33687" w:rsidP="00E33687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14:paraId="0BBBF156" w14:textId="77777777" w:rsidR="00E33687" w:rsidRPr="00AF0271" w:rsidRDefault="00E33687" w:rsidP="00E33687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towania wniosku o dopuszczenie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udziału w postępowaniu i przyjmujemy warunki określone w zaproszeniu;</w:t>
      </w:r>
    </w:p>
    <w:p w14:paraId="44262571" w14:textId="77777777" w:rsidR="00E33687" w:rsidRPr="00AF0271" w:rsidRDefault="00E33687" w:rsidP="00E33687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AF0271">
        <w:rPr>
          <w:rFonts w:ascii="Arial" w:hAnsi="Arial" w:cs="Arial"/>
          <w:sz w:val="20"/>
          <w:szCs w:val="20"/>
          <w:vertAlign w:val="superscript"/>
        </w:rPr>
        <w:t>1)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>
        <w:rPr>
          <w:rFonts w:ascii="Arial" w:hAnsi="Arial" w:cs="Arial"/>
          <w:sz w:val="20"/>
          <w:szCs w:val="20"/>
        </w:rPr>
        <w:t xml:space="preserve">znego </w:t>
      </w:r>
      <w:r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0677388C" w14:textId="77777777" w:rsidR="00E33687" w:rsidRPr="00AF0271" w:rsidRDefault="00E33687" w:rsidP="00E33687">
      <w:pPr>
        <w:pStyle w:val="Tekstprzypisudolnego"/>
        <w:tabs>
          <w:tab w:val="num" w:pos="318"/>
        </w:tabs>
        <w:spacing w:line="276" w:lineRule="auto"/>
        <w:ind w:left="851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w sprawie ochrony osób fizycznych w związku z </w:t>
      </w:r>
      <w:r>
        <w:rPr>
          <w:rFonts w:ascii="Arial" w:hAnsi="Arial" w:cs="Arial"/>
          <w:i/>
        </w:rPr>
        <w:t xml:space="preserve">przetwarzaniem danych osobowych </w:t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26C0F3D4" w14:textId="77777777" w:rsidR="00E33687" w:rsidRPr="00AF0271" w:rsidRDefault="00E33687" w:rsidP="00E33687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jc w:val="left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5356E2DB" w14:textId="77777777" w:rsidR="00E33687" w:rsidRPr="00AF0271" w:rsidRDefault="00E33687" w:rsidP="00E33687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4749D967" w14:textId="77777777" w:rsidR="00E33687" w:rsidRPr="00AF0271" w:rsidRDefault="00E33687" w:rsidP="00E33687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podmiotów;*</w:t>
      </w:r>
    </w:p>
    <w:p w14:paraId="77262932" w14:textId="77777777" w:rsidR="00E33687" w:rsidRPr="00AF0271" w:rsidRDefault="00E33687" w:rsidP="00E33687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</w:t>
      </w:r>
      <w:proofErr w:type="spellStart"/>
      <w:r w:rsidRPr="00AF0271">
        <w:rPr>
          <w:rFonts w:ascii="Arial" w:hAnsi="Arial" w:cs="Arial"/>
          <w:sz w:val="20"/>
          <w:szCs w:val="20"/>
        </w:rPr>
        <w:t>ych</w:t>
      </w:r>
      <w:proofErr w:type="spellEnd"/>
      <w:r w:rsidRPr="00AF0271">
        <w:rPr>
          <w:rFonts w:ascii="Arial" w:hAnsi="Arial" w:cs="Arial"/>
          <w:sz w:val="20"/>
          <w:szCs w:val="20"/>
        </w:rPr>
        <w:t xml:space="preserve"> podmiotu/ów:*</w:t>
      </w:r>
    </w:p>
    <w:p w14:paraId="0E0748C5" w14:textId="77777777" w:rsidR="00E33687" w:rsidRPr="00AF0271" w:rsidRDefault="00E33687" w:rsidP="00E33687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487F6CBB" w14:textId="77777777" w:rsidR="00E33687" w:rsidRPr="00AF0271" w:rsidRDefault="00E33687" w:rsidP="00E33687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5B7B207E" w14:textId="77777777" w:rsidR="00E33687" w:rsidRPr="00AF0271" w:rsidRDefault="00E33687" w:rsidP="00E33687">
      <w:pPr>
        <w:spacing w:after="0"/>
        <w:ind w:left="1418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</w:t>
      </w:r>
      <w:proofErr w:type="spellStart"/>
      <w:r w:rsidRPr="00AF027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F0271">
        <w:rPr>
          <w:rFonts w:ascii="Arial" w:hAnsi="Arial" w:cs="Arial"/>
          <w:i/>
          <w:sz w:val="16"/>
          <w:szCs w:val="16"/>
        </w:rPr>
        <w:t xml:space="preserve"> oraz określić odpowiedni zakres dla wskazanego podmiotu)</w:t>
      </w:r>
    </w:p>
    <w:p w14:paraId="1D9A6475" w14:textId="77777777" w:rsidR="00E33687" w:rsidRPr="00AF0271" w:rsidRDefault="00E33687" w:rsidP="00E33687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470C9872" w14:textId="77777777" w:rsidR="00E33687" w:rsidRPr="00AF0271" w:rsidRDefault="00E33687" w:rsidP="00E33687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4941333E" w14:textId="77777777" w:rsidR="00E33687" w:rsidRPr="00AF0271" w:rsidRDefault="00E33687" w:rsidP="00E33687">
      <w:pPr>
        <w:pStyle w:val="Akapitzlist"/>
        <w:spacing w:after="0"/>
        <w:ind w:left="0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lastRenderedPageBreak/>
        <w:t>Należy wypełnić w przypadku, gdy wykonawca polega na zasobach innych podmiotów:</w:t>
      </w:r>
    </w:p>
    <w:p w14:paraId="6557A597" w14:textId="77777777" w:rsidR="00E33687" w:rsidRPr="00AF0271" w:rsidRDefault="00E33687" w:rsidP="00E33687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6E788A6A" w14:textId="77777777" w:rsidR="00E33687" w:rsidRPr="00AF0271" w:rsidRDefault="00E33687" w:rsidP="00E33687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</w:t>
      </w:r>
      <w:proofErr w:type="spellStart"/>
      <w:r w:rsidRPr="00AF0271">
        <w:rPr>
          <w:rFonts w:ascii="Arial" w:hAnsi="Arial" w:cs="Arial"/>
          <w:sz w:val="20"/>
          <w:szCs w:val="20"/>
        </w:rPr>
        <w:t>tów</w:t>
      </w:r>
      <w:proofErr w:type="spellEnd"/>
      <w:r w:rsidRPr="00AF0271">
        <w:rPr>
          <w:rFonts w:ascii="Arial" w:hAnsi="Arial" w:cs="Arial"/>
          <w:sz w:val="20"/>
          <w:szCs w:val="20"/>
        </w:rPr>
        <w:t>, na którego/</w:t>
      </w:r>
      <w:proofErr w:type="spellStart"/>
      <w:r w:rsidRPr="00AF0271">
        <w:rPr>
          <w:rFonts w:ascii="Arial" w:hAnsi="Arial" w:cs="Arial"/>
          <w:sz w:val="20"/>
          <w:szCs w:val="20"/>
        </w:rPr>
        <w:t>ych</w:t>
      </w:r>
      <w:proofErr w:type="spellEnd"/>
      <w:r w:rsidRPr="00AF0271">
        <w:rPr>
          <w:rFonts w:ascii="Arial" w:hAnsi="Arial" w:cs="Arial"/>
          <w:sz w:val="20"/>
          <w:szCs w:val="20"/>
        </w:rPr>
        <w:t xml:space="preserve"> zasoby powołuję się w niniejszym postępowaniu:</w:t>
      </w:r>
    </w:p>
    <w:p w14:paraId="2162E851" w14:textId="77777777" w:rsidR="00E33687" w:rsidRPr="00AF0271" w:rsidRDefault="00E33687" w:rsidP="00E33687">
      <w:pPr>
        <w:pStyle w:val="Akapitzlist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6A771CCD" w14:textId="77777777" w:rsidR="00E33687" w:rsidRPr="00AF0271" w:rsidRDefault="00E33687" w:rsidP="00E33687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7698D935" w14:textId="77777777" w:rsidR="00E33687" w:rsidRPr="00AF0271" w:rsidRDefault="00E33687" w:rsidP="00E33687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60D1C64E" w14:textId="77777777" w:rsidR="00E33687" w:rsidRPr="00AF0271" w:rsidRDefault="00E33687" w:rsidP="00E33687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6AB18882" w14:textId="77777777" w:rsidR="00E33687" w:rsidRPr="00AF0271" w:rsidRDefault="00E33687" w:rsidP="00E33687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37CECBD4" w14:textId="77777777" w:rsidR="00E33687" w:rsidRPr="00AF0271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wydane na podstawie ustawy z dnia 5 sierpnia 2010 r. o ochronie informacji niejawnych ważne </w:t>
      </w:r>
      <w:r w:rsidRPr="00AF0271">
        <w:rPr>
          <w:rFonts w:ascii="Arial" w:hAnsi="Arial" w:cs="Arial"/>
          <w:b/>
          <w:sz w:val="20"/>
          <w:szCs w:val="20"/>
        </w:rPr>
        <w:t>świadectwo bezpieczeństwa przemysłowego minimum III stopnia</w:t>
      </w:r>
      <w:r w:rsidRPr="00AF0271">
        <w:rPr>
          <w:rFonts w:ascii="Arial" w:hAnsi="Arial" w:cs="Arial"/>
          <w:sz w:val="20"/>
          <w:szCs w:val="20"/>
        </w:rPr>
        <w:t xml:space="preserve"> potwierdzające zdolność do ochrony informacji niejawnych o klauzuli „poufne” lub wyżej</w:t>
      </w:r>
      <w:r w:rsidRPr="00AF0271">
        <w:rPr>
          <w:rFonts w:ascii="Arial" w:hAnsi="Arial" w:cs="Arial"/>
          <w:b/>
          <w:sz w:val="20"/>
          <w:szCs w:val="20"/>
        </w:rPr>
        <w:t>;</w:t>
      </w:r>
    </w:p>
    <w:p w14:paraId="136E4D60" w14:textId="77777777" w:rsidR="00E33687" w:rsidRPr="00AF0271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 xml:space="preserve">zed terminem składania wniosków </w:t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 xml:space="preserve">przesłanek opisanych w rozdziale IV ust. 1 pkt 1 </w:t>
      </w:r>
      <w:proofErr w:type="spellStart"/>
      <w:r w:rsidRPr="00AF0271">
        <w:rPr>
          <w:rFonts w:ascii="Arial" w:hAnsi="Arial" w:cs="Arial"/>
          <w:sz w:val="20"/>
          <w:szCs w:val="20"/>
        </w:rPr>
        <w:t>ppkt</w:t>
      </w:r>
      <w:proofErr w:type="spellEnd"/>
      <w:r w:rsidRPr="00AF0271">
        <w:rPr>
          <w:rFonts w:ascii="Arial" w:hAnsi="Arial" w:cs="Arial"/>
          <w:sz w:val="20"/>
          <w:szCs w:val="20"/>
        </w:rPr>
        <w:t xml:space="preserve"> b, c i e zaproszenia;</w:t>
      </w:r>
    </w:p>
    <w:p w14:paraId="099B08B0" w14:textId="77777777" w:rsidR="00E33687" w:rsidRPr="00AF0271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 xml:space="preserve">informacji z </w:t>
      </w:r>
      <w:r>
        <w:rPr>
          <w:rFonts w:ascii="Arial" w:hAnsi="Arial" w:cs="Arial"/>
          <w:sz w:val="20"/>
          <w:szCs w:val="20"/>
        </w:rPr>
        <w:t xml:space="preserve">Krajowego Rejestru Sądowego lub </w:t>
      </w:r>
      <w:r w:rsidRPr="006E11AD">
        <w:rPr>
          <w:rFonts w:ascii="Arial" w:hAnsi="Arial" w:cs="Arial"/>
          <w:sz w:val="20"/>
          <w:szCs w:val="20"/>
        </w:rPr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w rozdziale IV ust. 1 pkt 1 </w:t>
      </w:r>
      <w:proofErr w:type="spellStart"/>
      <w:r w:rsidRPr="006E11AD">
        <w:rPr>
          <w:rFonts w:ascii="Arial" w:eastAsia="Times New Roman" w:hAnsi="Arial" w:cs="Arial"/>
          <w:sz w:val="20"/>
          <w:szCs w:val="20"/>
          <w:lang w:eastAsia="pl-PL"/>
        </w:rPr>
        <w:t>ppkt</w:t>
      </w:r>
      <w:proofErr w:type="spellEnd"/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h zaproszenia</w:t>
      </w:r>
      <w:r w:rsidRPr="006E11AD">
        <w:rPr>
          <w:rFonts w:ascii="Arial" w:hAnsi="Arial" w:cs="Arial"/>
          <w:sz w:val="20"/>
          <w:szCs w:val="20"/>
        </w:rPr>
        <w:t>, sporządzone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>jeżeli odrębne przepisy wymagają wpisu do rejestru lub ewidencji</w:t>
      </w:r>
      <w:r w:rsidRPr="00AF0271">
        <w:rPr>
          <w:rFonts w:ascii="Arial" w:hAnsi="Arial" w:cs="Arial"/>
          <w:sz w:val="20"/>
          <w:szCs w:val="20"/>
        </w:rPr>
        <w:t>;</w:t>
      </w:r>
    </w:p>
    <w:p w14:paraId="1BA8ECE1" w14:textId="77777777" w:rsidR="00E33687" w:rsidRPr="00FC0C96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>, skierowanych przez wykonawcę do rea</w:t>
      </w:r>
      <w:r>
        <w:rPr>
          <w:rFonts w:ascii="Arial" w:hAnsi="Arial" w:cs="Arial"/>
          <w:sz w:val="20"/>
          <w:szCs w:val="20"/>
        </w:rPr>
        <w:t xml:space="preserve">lizacji zamówienia publicznego, </w:t>
      </w:r>
      <w:r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3A943C45" w14:textId="77777777" w:rsidR="00E33687" w:rsidRPr="00AF0271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AF0271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3D8F64F" w14:textId="77777777" w:rsidR="00E33687" w:rsidRPr="00AF0271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4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156E2D56" w14:textId="77777777" w:rsidR="00E33687" w:rsidRPr="003C0777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14:paraId="3ECE00A7" w14:textId="77777777" w:rsidR="00E33687" w:rsidRPr="0053628A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53628A">
        <w:rPr>
          <w:rFonts w:ascii="Arial" w:eastAsia="Times New Roman" w:hAnsi="Arial" w:cs="Arial"/>
          <w:sz w:val="20"/>
          <w:szCs w:val="20"/>
          <w:lang w:eastAsia="pl-PL"/>
        </w:rPr>
        <w:t xml:space="preserve"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(Dz. U. z 2022 r. poz. 835) - </w:t>
      </w:r>
      <w:r w:rsidRPr="0053628A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53628A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53628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FFBDA49" w14:textId="77777777" w:rsidR="00E33687" w:rsidRPr="00AF0271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7BF217A1" w14:textId="77777777" w:rsidR="00E33687" w:rsidRPr="00AF0271" w:rsidRDefault="00E33687" w:rsidP="00E33687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11817819" w14:textId="77777777" w:rsidR="00E33687" w:rsidRPr="00AF0271" w:rsidRDefault="00E33687" w:rsidP="00E33687">
      <w:pPr>
        <w:tabs>
          <w:tab w:val="num" w:pos="709"/>
        </w:tabs>
        <w:spacing w:after="0"/>
        <w:rPr>
          <w:rFonts w:ascii="Arial" w:eastAsia="Times New Roman" w:hAnsi="Arial" w:cs="Arial"/>
          <w:lang w:eastAsia="pl-PL"/>
        </w:rPr>
      </w:pPr>
    </w:p>
    <w:p w14:paraId="2EE90D42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E5CF7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5314E37" w14:textId="77777777" w:rsidR="00E33687" w:rsidRPr="00233653" w:rsidRDefault="00E33687" w:rsidP="00E33687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  <w:r>
        <w:rPr>
          <w:rFonts w:ascii="Arial" w:eastAsia="Times New Roman" w:hAnsi="Arial" w:cs="Arial"/>
          <w:lang w:eastAsia="pl-PL"/>
        </w:rPr>
        <w:br w:type="page"/>
      </w:r>
    </w:p>
    <w:p w14:paraId="2F926FB2" w14:textId="77777777" w:rsidR="00E33687" w:rsidRPr="00853775" w:rsidRDefault="00E33687" w:rsidP="00E33687">
      <w:pPr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 do</w:t>
      </w:r>
      <w:r w:rsidRPr="00853775">
        <w:rPr>
          <w:rFonts w:ascii="Arial" w:hAnsi="Arial" w:cs="Arial"/>
          <w:lang w:eastAsia="pl-PL"/>
        </w:rPr>
        <w:t xml:space="preserve"> zaproszenia do udziału w postępowaniu</w:t>
      </w:r>
    </w:p>
    <w:p w14:paraId="1FD3BFBB" w14:textId="77777777" w:rsidR="00E33687" w:rsidRPr="00AF0271" w:rsidRDefault="00E33687" w:rsidP="00E33687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196F2807" w14:textId="77777777" w:rsidR="00E33687" w:rsidRPr="00760986" w:rsidRDefault="00E33687" w:rsidP="00E33687">
      <w:pPr>
        <w:widowControl w:val="0"/>
        <w:tabs>
          <w:tab w:val="num" w:pos="567"/>
        </w:tabs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>
        <w:rPr>
          <w:rFonts w:ascii="Arial" w:hAnsi="Arial" w:cs="Arial"/>
          <w:b/>
          <w:sz w:val="20"/>
          <w:szCs w:val="20"/>
        </w:rPr>
        <w:t>w</w:t>
      </w:r>
      <w:r w:rsidRPr="006B576E">
        <w:rPr>
          <w:rFonts w:ascii="Arial" w:hAnsi="Arial" w:cs="Arial"/>
          <w:b/>
          <w:sz w:val="20"/>
          <w:szCs w:val="20"/>
        </w:rPr>
        <w:t>ykonanie usługi konserwacji urządzeń klimatyzacyjnych i wentylacyjnych znajdujących się w obiektach urzędu Ministra Obrony Narodowej, polegającej na jednorazowym przeglądzie urządzeń klimatyzacyjnych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8/BSU-III/DA/23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14:paraId="585F45C5" w14:textId="77777777" w:rsidR="00E33687" w:rsidRPr="00AF0271" w:rsidRDefault="00E33687" w:rsidP="00E33687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3657"/>
        <w:gridCol w:w="5096"/>
      </w:tblGrid>
      <w:tr w:rsidR="00E33687" w:rsidRPr="000F3620" w14:paraId="62E5362E" w14:textId="77777777" w:rsidTr="00AF0BF3">
        <w:trPr>
          <w:cantSplit/>
          <w:trHeight w:val="245"/>
          <w:jc w:val="center"/>
        </w:trPr>
        <w:tc>
          <w:tcPr>
            <w:tcW w:w="9202" w:type="dxa"/>
            <w:gridSpan w:val="3"/>
            <w:shd w:val="clear" w:color="auto" w:fill="auto"/>
            <w:vAlign w:val="center"/>
          </w:tcPr>
          <w:p w14:paraId="5A047D5E" w14:textId="77777777" w:rsidR="00E33687" w:rsidRPr="00C72725" w:rsidRDefault="00E33687" w:rsidP="00AF0BF3">
            <w:pPr>
              <w:tabs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Wykonawca zobowiązany jest skierować do rea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lizacji zamówienia co najmniej 2 osoby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, które łącznie posiadają niżej wymienione uprawnienia:</w:t>
            </w:r>
          </w:p>
          <w:p w14:paraId="794A6114" w14:textId="77777777" w:rsidR="00E33687" w:rsidRPr="00C72725" w:rsidRDefault="00E33687" w:rsidP="00AF0BF3">
            <w:pPr>
              <w:tabs>
                <w:tab w:val="left" w:pos="851"/>
              </w:tabs>
              <w:spacing w:after="0"/>
              <w:ind w:left="22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co najmniej 1 osoba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posiada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i urządzeń elektrycznych i elektroenergetycznych (eksploatacyjne E), zgodnie z Rozporządzeniem Ministra Gospodarki, Pracy i Polityki Społecznej z dnia 28 kwietnia 2003 r.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w sprawie szczegółowych zasad stwierdzania posiadania kwalifikacji przez osoby zajmujące się eksploatacją urządzeń, instalacji i sieci (Dz. U. z 2003 r. nr 89, poz. 828 ze zm.)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lub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 Rozporządzeniem Ministra Gospodarki, Pracy i Polityki Społecznej z dnia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lipca 2022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szczegółowych zasad stwierdzania posiadania kwalifikacji przez osoby zajmujące się eksploatacją urządzeń, instalacji i sieci (Dz. U.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2022 r., poz. 1392)</w:t>
            </w:r>
          </w:p>
          <w:p w14:paraId="357B259E" w14:textId="77777777" w:rsidR="00E33687" w:rsidRDefault="00E33687" w:rsidP="00AF0BF3">
            <w:pPr>
              <w:tabs>
                <w:tab w:val="left" w:pos="851"/>
              </w:tabs>
              <w:spacing w:after="0"/>
              <w:ind w:left="22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co najmniej 1 osoba – posiada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 xml:space="preserve"> certyfikat, o którym mowa w art. 20 ust. 4 ustaw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z dnia 15 maja 2015 r. o substancjach zub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ożających warstwę ozonową oraz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 xml:space="preserve">o niektórych fluorowanych gazach cieplarnianych (Dz. U. z 2020 r., poz. 2065 </w:t>
            </w:r>
            <w:proofErr w:type="spellStart"/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t.j</w:t>
            </w:r>
            <w:proofErr w:type="spellEnd"/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.).</w:t>
            </w:r>
          </w:p>
          <w:p w14:paraId="505EE0DC" w14:textId="77777777" w:rsidR="00E33687" w:rsidRPr="00A5426D" w:rsidRDefault="00E33687" w:rsidP="00AF0BF3">
            <w:pPr>
              <w:tabs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Wykonawca skieruje do realizacji zamówienia osoby posiadające ważne poświadczen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ia bezpieczeństwa, uprawniające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do dostępu do informacji niejawnych o klauzuli minimum  „poufne”, wydane na podstawie 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stawy z dnia 5 sierpnia 2010 r.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ochronie informacji niejawnych (Dz. U. z 2023 r., poz. 756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) oraz  zaświadczenia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twierdzające odbycie szkolenia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 xml:space="preserve">w zakresie ochrony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(Dz. U. z 2015 r., poz. 205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) oraz zgodne ze wzorem opublikowanym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załączniku do Rozporządzenia Prezesa Rady 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nistrów z dnia 9 lipca 2020 r. 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sprawie wzorów zaświadczeń stwierdzających odbycie szkolenia w zakresie ochrony informacji niejawnych oraz sposobu rozliczania kosztów przeprowadzenia szkolenia przez Agencję Bezpieczeństwa Wewnętrznego lub Służbę Kontrwywiadu Wojskowego (Dz. U. z 2020 r. poz. 1256)</w:t>
            </w:r>
          </w:p>
        </w:tc>
      </w:tr>
      <w:tr w:rsidR="00E33687" w:rsidRPr="000F3620" w14:paraId="0B3CFD88" w14:textId="77777777" w:rsidTr="00AF0BF3">
        <w:trPr>
          <w:cantSplit/>
          <w:trHeight w:val="245"/>
          <w:jc w:val="center"/>
        </w:trPr>
        <w:tc>
          <w:tcPr>
            <w:tcW w:w="9202" w:type="dxa"/>
            <w:gridSpan w:val="3"/>
            <w:shd w:val="clear" w:color="auto" w:fill="D9D9D9" w:themeFill="background1" w:themeFillShade="D9"/>
            <w:vAlign w:val="center"/>
          </w:tcPr>
          <w:p w14:paraId="0E5C6FE3" w14:textId="77777777" w:rsidR="00E33687" w:rsidRPr="000F3620" w:rsidRDefault="00E33687" w:rsidP="00AF0BF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soba skierowana</w:t>
            </w:r>
            <w:r w:rsidRPr="000F3620">
              <w:rPr>
                <w:rFonts w:ascii="Arial" w:hAnsi="Arial" w:cs="Arial"/>
                <w:sz w:val="16"/>
                <w:szCs w:val="16"/>
              </w:rPr>
              <w:t xml:space="preserve"> do r</w:t>
            </w:r>
            <w:r>
              <w:rPr>
                <w:rFonts w:ascii="Arial" w:hAnsi="Arial" w:cs="Arial"/>
                <w:sz w:val="16"/>
                <w:szCs w:val="16"/>
              </w:rPr>
              <w:t>ealizacji zamówienia posiadająca</w:t>
            </w:r>
            <w:r w:rsidRPr="000F3620">
              <w:rPr>
                <w:rFonts w:ascii="Arial" w:hAnsi="Arial" w:cs="Arial"/>
                <w:sz w:val="16"/>
                <w:szCs w:val="16"/>
              </w:rPr>
              <w:t xml:space="preserve"> aktualne </w:t>
            </w:r>
            <w:r w:rsidRPr="00FE14EB">
              <w:rPr>
                <w:rFonts w:ascii="Arial" w:hAnsi="Arial" w:cs="Arial"/>
                <w:sz w:val="16"/>
                <w:szCs w:val="16"/>
              </w:rPr>
              <w:t>uprawnienia w zakresie instalacji i urządzeń elektrycznych i elektroenergetycznych (eksploatacyjne E)</w:t>
            </w:r>
          </w:p>
        </w:tc>
      </w:tr>
      <w:tr w:rsidR="00E33687" w:rsidRPr="000F3620" w14:paraId="1A3829BD" w14:textId="77777777" w:rsidTr="00AF0BF3">
        <w:trPr>
          <w:cantSplit/>
          <w:trHeight w:val="569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DD7085F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D6906AA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131A603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28BA9D7A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E33687" w:rsidRPr="000F3620" w14:paraId="0D1611EA" w14:textId="77777777" w:rsidTr="00AF0BF3">
        <w:trPr>
          <w:cantSplit/>
          <w:trHeight w:val="245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77A5F805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528D925" w14:textId="77777777" w:rsidR="00E33687" w:rsidRPr="00FE14EB" w:rsidRDefault="00E33687" w:rsidP="00AF0BF3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 (Dz. U. z 2003 r. nr 89, poz. 828 ze zm.)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lub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 Rozporządzeniem Ministra Gospodarki, Pracy i Polityki Społecznej z dnia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lipca 2022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szczegółowych zasad stwierdzania posiadania kwalifikacji przez osoby zajmujące się eksploatacją urządzeń, instalacji i sieci (Dz. U.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2022 r., poz. 1392)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B1F27B2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7542CDE6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E1E2AC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5AC1AC89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04EB9F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7ED00328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3687" w:rsidRPr="000F3620" w14:paraId="1BFF5787" w14:textId="77777777" w:rsidTr="00AF0BF3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2BA0591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574510F" w14:textId="77777777" w:rsidR="00E33687" w:rsidRPr="00FE14EB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A568DEE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158FC95E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2CCFD3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7A2D9FB9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35586C0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431F480B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21BB519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E33687" w:rsidRPr="000F3620" w14:paraId="48F0B851" w14:textId="77777777" w:rsidTr="00AF0BF3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DCD888C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0FC26AB" w14:textId="77777777" w:rsidR="00E33687" w:rsidRPr="00FE14EB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46456B9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385FC090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6B277C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45D68B5A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2ACC43A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E33687" w:rsidRPr="000F3620" w14:paraId="38A6CF05" w14:textId="77777777" w:rsidTr="00AF0BF3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55DBCDB2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6F106F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Zakres wykonywanych czynności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BD66C4E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C05E172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E33687" w:rsidRPr="000F3620" w14:paraId="2BD7B1C4" w14:textId="77777777" w:rsidTr="00AF0BF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260CF5A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6FF960D" w14:textId="77777777" w:rsidR="00E33687" w:rsidRPr="00126EAF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162C28FF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72D81EC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67DE18EB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4E6ED593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0D0438F4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7609A63B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6B3B0B1C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53261DBE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784FE381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E33687" w:rsidRPr="000F3620" w14:paraId="77102398" w14:textId="77777777" w:rsidTr="00AF0BF3">
        <w:trPr>
          <w:cantSplit/>
          <w:trHeight w:val="154"/>
          <w:jc w:val="center"/>
        </w:trPr>
        <w:tc>
          <w:tcPr>
            <w:tcW w:w="9202" w:type="dxa"/>
            <w:gridSpan w:val="3"/>
            <w:shd w:val="clear" w:color="auto" w:fill="D9D9D9" w:themeFill="background1" w:themeFillShade="D9"/>
            <w:vAlign w:val="center"/>
          </w:tcPr>
          <w:p w14:paraId="0CCB873F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Osoba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posiadają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Dz. U. z 2020 r., poz. 2065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E33687" w:rsidRPr="000F3620" w14:paraId="3B9FD7CF" w14:textId="77777777" w:rsidTr="00AF0BF3">
        <w:trPr>
          <w:cantSplit/>
          <w:trHeight w:val="566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413288C3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AB57522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5B8074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5BB996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4EB61FE" w14:textId="77777777" w:rsidR="00E33687" w:rsidRPr="0067078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51B3773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02AF903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E33687" w:rsidRPr="000F3620" w14:paraId="518445D0" w14:textId="77777777" w:rsidTr="00AF0BF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E26F371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7562EB0" w14:textId="77777777" w:rsidR="00E33687" w:rsidRPr="00FE14EB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Certyfikat, o którym mowa w art. 20 ust. 4 ustawy z dnia 15 maja 2015 r. o substancjach zubożających warstwę ozonową oraz o niektórych fluorowanych gazach cieplarnianych (Dz. U. z 2020 r., poz. 2065 </w:t>
            </w:r>
            <w:proofErr w:type="spellStart"/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t.j</w:t>
            </w:r>
            <w:proofErr w:type="spellEnd"/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049DA80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2C501BB2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843422D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674E7749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431B8A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wydania: ………………………….</w:t>
            </w:r>
          </w:p>
        </w:tc>
      </w:tr>
      <w:tr w:rsidR="00E33687" w:rsidRPr="000F3620" w14:paraId="7C62B3A1" w14:textId="77777777" w:rsidTr="00AF0BF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5A771DBE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6BCF26B" w14:textId="77777777" w:rsidR="00E33687" w:rsidRPr="00FE14EB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9ACB808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321CD77C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7837BF4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2A36F331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91C7772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741EFF51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435BB63" w14:textId="77777777" w:rsidR="00E33687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E33687" w:rsidRPr="000F3620" w14:paraId="498CE316" w14:textId="77777777" w:rsidTr="00AF0BF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192328D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AA5039" w14:textId="77777777" w:rsidR="00E33687" w:rsidRPr="00FE14EB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0D45E11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E299755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C9F53BF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475CA53F" w14:textId="77777777" w:rsidR="00E33687" w:rsidRPr="00AF0271" w:rsidRDefault="00E33687" w:rsidP="00AF0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3C3A14" w14:textId="77777777" w:rsidR="00E33687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E33687" w:rsidRPr="000F3620" w14:paraId="561859E2" w14:textId="77777777" w:rsidTr="00AF0BF3">
        <w:trPr>
          <w:cantSplit/>
          <w:trHeight w:val="4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CF0AA52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7C2D1C5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7F6656F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129E1856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E33687" w:rsidRPr="000F3620" w14:paraId="17336631" w14:textId="77777777" w:rsidTr="00AF0BF3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F3D073E" w14:textId="77777777" w:rsidR="00E33687" w:rsidRPr="000F3620" w:rsidRDefault="00E33687" w:rsidP="00AF0BF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34BD50D" w14:textId="77777777" w:rsidR="00E33687" w:rsidRPr="00126EAF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6F39338E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07BB4A4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24CDBA57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03726F61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58279E10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02E7A864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0C33B496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36A39112" w14:textId="77777777" w:rsidR="00E33687" w:rsidRPr="000F3620" w:rsidRDefault="00E33687" w:rsidP="00AF0BF3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3C014150" w14:textId="77777777" w:rsidR="00E33687" w:rsidRPr="000F3620" w:rsidRDefault="00E33687" w:rsidP="00AF0BF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</w:tbl>
    <w:p w14:paraId="29E42E42" w14:textId="77777777" w:rsidR="00E33687" w:rsidRPr="00FE35AE" w:rsidRDefault="00E33687" w:rsidP="00E33687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1CF6641" w14:textId="77777777" w:rsidR="00E33687" w:rsidRPr="00AF0271" w:rsidRDefault="00E33687" w:rsidP="00E33687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7C92A201" w14:textId="77777777" w:rsidR="00E33687" w:rsidRPr="00AF0271" w:rsidRDefault="00E33687" w:rsidP="00E33687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05DEAC4" w14:textId="77777777" w:rsidR="00E33687" w:rsidRPr="00AF0271" w:rsidRDefault="00E33687" w:rsidP="00E33687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4E0411FB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32AD8B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C385B6D" w14:textId="77777777" w:rsidR="00E33687" w:rsidRPr="0037710B" w:rsidRDefault="00E33687" w:rsidP="00E33687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49184BB3" w14:textId="77777777" w:rsidR="00E33687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441CE978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 do zaproszenia do udziału w postępowaniu</w:t>
      </w:r>
    </w:p>
    <w:p w14:paraId="24357976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328167AE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29734073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457C4522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4B74FC86" w14:textId="77777777" w:rsidR="00E33687" w:rsidRPr="00AF0271" w:rsidRDefault="00E33687" w:rsidP="00E336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62086BFB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78236B13" w14:textId="77777777" w:rsidR="00E33687" w:rsidRPr="00AF0271" w:rsidRDefault="00E33687" w:rsidP="00E33687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01CFB184" w14:textId="77777777" w:rsidR="00E33687" w:rsidRPr="00AF0271" w:rsidRDefault="00E33687" w:rsidP="00E3368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17D9C0F0" w14:textId="77777777" w:rsidR="00E33687" w:rsidRPr="00AF0271" w:rsidRDefault="00E33687" w:rsidP="00E33687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17CB8292" w14:textId="77777777" w:rsidR="00E33687" w:rsidRPr="00760986" w:rsidRDefault="00E33687" w:rsidP="00E336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>
        <w:rPr>
          <w:rFonts w:ascii="Arial" w:hAnsi="Arial" w:cs="Arial"/>
          <w:b/>
          <w:sz w:val="20"/>
          <w:szCs w:val="20"/>
        </w:rPr>
        <w:t>w</w:t>
      </w:r>
      <w:r w:rsidRPr="00396E62">
        <w:rPr>
          <w:rFonts w:ascii="Arial" w:hAnsi="Arial" w:cs="Arial"/>
          <w:b/>
          <w:sz w:val="20"/>
          <w:szCs w:val="20"/>
        </w:rPr>
        <w:t>ykonanie usługi konserwacji urządzeń klimatyzacyjnych i wentylacyjnych znajdujących się w obiektach urzędu Ministra Obrony Narodowej, polegającej na jednorazowym przeglądzie urządzeń klimatyzacyjnych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8/BSU-III/DA/23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755CDB2D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5139C6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220E1C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843651" w14:textId="77777777" w:rsidR="00E33687" w:rsidRPr="00AF0271" w:rsidRDefault="00E33687" w:rsidP="00E336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09249BDE" w14:textId="77777777" w:rsidR="00E33687" w:rsidRPr="00AF0271" w:rsidRDefault="00E33687" w:rsidP="00E336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5C7C5057" w14:textId="77777777" w:rsidR="00E33687" w:rsidRPr="00AF0271" w:rsidRDefault="00E33687" w:rsidP="00E3368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22F864" w14:textId="77777777" w:rsidR="00E33687" w:rsidRPr="00AF0271" w:rsidRDefault="00E33687" w:rsidP="00E3368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9FE58C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>
        <w:rPr>
          <w:rFonts w:ascii="Arial" w:hAnsi="Arial" w:cs="Arial"/>
          <w:sz w:val="20"/>
          <w:szCs w:val="20"/>
        </w:rPr>
        <w:t xml:space="preserve">z powodu </w:t>
      </w:r>
      <w:r w:rsidRPr="00AF0271">
        <w:rPr>
          <w:rFonts w:ascii="Arial" w:hAnsi="Arial" w:cs="Arial"/>
          <w:sz w:val="20"/>
          <w:szCs w:val="20"/>
        </w:rPr>
        <w:t>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1 pkt 1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ppkt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d, f, g, i, j, k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7136282A" w14:textId="77777777" w:rsidR="00E33687" w:rsidRPr="00AF0271" w:rsidRDefault="00E33687" w:rsidP="00E3368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AFBA36" w14:textId="77777777" w:rsidR="00E33687" w:rsidRDefault="00E33687" w:rsidP="00E33687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1877347" w14:textId="77777777" w:rsidR="00E33687" w:rsidRDefault="00E33687" w:rsidP="00E3368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5E0D1C" w14:textId="77777777" w:rsidR="00E33687" w:rsidRPr="00ED123A" w:rsidRDefault="00E33687" w:rsidP="00E3368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29CC5A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1948D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70FCC8BA" w14:textId="77777777" w:rsidR="00E33687" w:rsidRPr="0037710B" w:rsidRDefault="00E33687" w:rsidP="00E33687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2CAD69CE" w14:textId="77777777" w:rsidR="00E33687" w:rsidRPr="0037710B" w:rsidRDefault="00E33687" w:rsidP="00E33687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3C0BC69" w14:textId="77777777" w:rsidR="00E33687" w:rsidRDefault="00E33687" w:rsidP="00E33687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08C0F0" w14:textId="77777777" w:rsidR="00E33687" w:rsidRDefault="00E33687" w:rsidP="00E33687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GoBack"/>
      <w:bookmarkEnd w:id="1"/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3EDEAB40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 do zaproszenia do udziału w postępowaniu</w:t>
      </w:r>
    </w:p>
    <w:p w14:paraId="7F5C9DF2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1F245C1B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50EE2FC8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5CABD96E" w14:textId="77777777" w:rsidR="00E33687" w:rsidRPr="00AF0271" w:rsidRDefault="00E33687" w:rsidP="00E3368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47C13FA1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5BB2E831" w14:textId="77777777" w:rsidR="00E33687" w:rsidRPr="00AF0271" w:rsidRDefault="00E33687" w:rsidP="00E33687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79827E6F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951FA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>
        <w:rPr>
          <w:rFonts w:ascii="Arial" w:hAnsi="Arial" w:cs="Arial"/>
          <w:b/>
          <w:sz w:val="20"/>
          <w:szCs w:val="20"/>
        </w:rPr>
        <w:t>w</w:t>
      </w:r>
      <w:r w:rsidRPr="00396E62">
        <w:rPr>
          <w:rFonts w:ascii="Arial" w:hAnsi="Arial" w:cs="Arial"/>
          <w:b/>
          <w:sz w:val="20"/>
          <w:szCs w:val="20"/>
        </w:rPr>
        <w:t>ykonanie usługi konserwacji urządzeń klimatyzacyjnych i wentylacyjnych znajdujących się w obiektach urzędu Ministra Obrony Narodowej, polegającej na jednorazowym przeglądzie urządzeń klimatyzacyjnych</w:t>
      </w:r>
      <w:r>
        <w:rPr>
          <w:rFonts w:ascii="Arial" w:hAnsi="Arial" w:cs="Arial"/>
          <w:b/>
          <w:sz w:val="20"/>
          <w:szCs w:val="20"/>
        </w:rPr>
        <w:t>, nr sprawy 8/BSU-III/DA/23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180A9BCB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078885" w14:textId="77777777" w:rsidR="00E33687" w:rsidRPr="00AF0271" w:rsidRDefault="00E33687" w:rsidP="00E336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E0D44FC" w14:textId="77777777" w:rsidR="00E33687" w:rsidRPr="00AF0271" w:rsidRDefault="00E33687" w:rsidP="00E336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1E1C5C41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0BE1E2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14:paraId="7FE584BF" w14:textId="77777777" w:rsidR="00E33687" w:rsidRPr="00AF0271" w:rsidRDefault="00E33687" w:rsidP="00E33687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>
        <w:rPr>
          <w:rFonts w:ascii="Arial" w:hAnsi="Arial" w:cs="Arial"/>
          <w:sz w:val="20"/>
          <w:szCs w:val="20"/>
        </w:rPr>
        <w:t>, z 2022 r. poz. 2581, 2640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232297F0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2B921B" w14:textId="77777777" w:rsidR="00E33687" w:rsidRPr="00AF0271" w:rsidRDefault="00E33687" w:rsidP="00E33687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>
        <w:rPr>
          <w:rFonts w:ascii="Arial" w:hAnsi="Arial" w:cs="Arial"/>
          <w:sz w:val="20"/>
          <w:szCs w:val="20"/>
        </w:rPr>
        <w:t>, z 2022 r. poz. 2581, 2640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7F90C6F5" w14:textId="77777777" w:rsidR="00E33687" w:rsidRPr="00AF0271" w:rsidRDefault="00E33687" w:rsidP="00E33687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02DAB33" w14:textId="77777777" w:rsidR="00E33687" w:rsidRPr="00AF0271" w:rsidRDefault="00E33687" w:rsidP="00E33687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230DB532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FED07C5" w14:textId="77777777" w:rsidR="00E33687" w:rsidRPr="00AF0271" w:rsidRDefault="00E33687" w:rsidP="00E336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14:paraId="234FEAC8" w14:textId="77777777" w:rsidR="00E33687" w:rsidRPr="00AF0271" w:rsidRDefault="00E33687" w:rsidP="00E336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EEC8CE" w14:textId="77777777" w:rsidR="00E33687" w:rsidRPr="00AF0271" w:rsidRDefault="00E33687" w:rsidP="00E336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9A71FC" w14:textId="77777777" w:rsidR="00E33687" w:rsidRPr="00AF0271" w:rsidRDefault="00E33687" w:rsidP="00E336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14:paraId="1A13A0A6" w14:textId="77777777" w:rsidR="00E33687" w:rsidRPr="00AF0271" w:rsidRDefault="00E33687" w:rsidP="00E336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6BA72" w14:textId="77777777" w:rsidR="00E33687" w:rsidRDefault="00E33687" w:rsidP="00E3368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2BA5D1" w14:textId="77777777" w:rsidR="00E33687" w:rsidRDefault="00E33687" w:rsidP="00E3368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852D40" w14:textId="77777777" w:rsidR="00E33687" w:rsidRDefault="00E33687" w:rsidP="00E3368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25C06D" w14:textId="77777777" w:rsidR="00E33687" w:rsidRDefault="00E33687" w:rsidP="00E3368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53D6B7" w14:textId="77777777" w:rsidR="00E33687" w:rsidRPr="00ED123A" w:rsidRDefault="00E33687" w:rsidP="00E3368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60D80A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CBBE5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ED105E1" w14:textId="77777777" w:rsidR="00E33687" w:rsidRPr="0037710B" w:rsidRDefault="00E33687" w:rsidP="00E33687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03DB395F" w14:textId="77777777" w:rsidR="00E33687" w:rsidRPr="0037710B" w:rsidRDefault="00E33687" w:rsidP="00E33687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C34A092" w14:textId="77777777" w:rsidR="00E33687" w:rsidRDefault="00E33687" w:rsidP="00E33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00B736" w14:textId="77777777" w:rsidR="00E33687" w:rsidRDefault="00E33687" w:rsidP="00E33687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688178F8" w14:textId="77777777" w:rsidR="00E33687" w:rsidRDefault="00E33687" w:rsidP="00E33687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4A0AA094" w14:textId="77777777" w:rsidR="00E33687" w:rsidRPr="00AF0271" w:rsidRDefault="00E33687" w:rsidP="00E33687">
      <w:pPr>
        <w:spacing w:after="4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Załącznik nr 5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14BF297B" w14:textId="77777777" w:rsidR="00E33687" w:rsidRPr="00AF0271" w:rsidRDefault="00E33687" w:rsidP="00E33687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04A713C0" w14:textId="77777777" w:rsidR="00E33687" w:rsidRPr="00AF0271" w:rsidRDefault="00E33687" w:rsidP="00E33687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18AD6BD8" w14:textId="77777777" w:rsidR="00E33687" w:rsidRPr="00AF0271" w:rsidRDefault="00E33687" w:rsidP="00E33687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500EEEB2" w14:textId="77777777" w:rsidR="00E33687" w:rsidRPr="00AF0271" w:rsidRDefault="00E33687" w:rsidP="00E33687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67E80977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4BBFFC29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1F399A3F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7FDF2532" w14:textId="77777777" w:rsidR="00E33687" w:rsidRPr="00AF0271" w:rsidRDefault="00E33687" w:rsidP="00E33687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2EA2E5DA" w14:textId="77777777" w:rsidR="00E33687" w:rsidRPr="00AF0271" w:rsidRDefault="00E33687" w:rsidP="00E33687">
      <w:pPr>
        <w:spacing w:line="360" w:lineRule="auto"/>
        <w:rPr>
          <w:rFonts w:ascii="Arial" w:hAnsi="Arial" w:cs="Arial"/>
          <w:sz w:val="8"/>
          <w:szCs w:val="8"/>
        </w:rPr>
      </w:pPr>
    </w:p>
    <w:p w14:paraId="3A58AB3F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Oświadczam, że na podstawie ust. 4</w:t>
      </w:r>
      <w:r>
        <w:rPr>
          <w:rFonts w:ascii="Arial" w:hAnsi="Arial" w:cs="Arial"/>
          <w:sz w:val="20"/>
          <w:szCs w:val="20"/>
        </w:rPr>
        <w:t>7</w:t>
      </w:r>
      <w:r w:rsidRPr="00AF0271">
        <w:rPr>
          <w:rFonts w:ascii="Arial" w:hAnsi="Arial" w:cs="Arial"/>
          <w:sz w:val="20"/>
          <w:szCs w:val="20"/>
        </w:rPr>
        <w:t xml:space="preserve"> standardów oddaję do dyspozycji wykonawcy:</w:t>
      </w:r>
    </w:p>
    <w:p w14:paraId="76AE5B90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9FB8EB0" w14:textId="77777777" w:rsidR="00E33687" w:rsidRPr="00AF0271" w:rsidRDefault="00E33687" w:rsidP="00E336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629DB4A7" w14:textId="77777777" w:rsidR="00E33687" w:rsidRPr="00AF0271" w:rsidRDefault="00E33687" w:rsidP="00E3368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572845C8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F09DEB3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>
        <w:rPr>
          <w:rFonts w:ascii="Arial" w:hAnsi="Arial" w:cs="Arial"/>
          <w:b/>
          <w:sz w:val="20"/>
          <w:szCs w:val="20"/>
        </w:rPr>
        <w:t>w</w:t>
      </w:r>
      <w:r w:rsidRPr="008F3825">
        <w:rPr>
          <w:rFonts w:ascii="Arial" w:hAnsi="Arial" w:cs="Arial"/>
          <w:b/>
          <w:sz w:val="20"/>
          <w:szCs w:val="20"/>
        </w:rPr>
        <w:t>ykonanie usługi konserwacji urządzeń klimatyzacyjnych i wentylacyjnych znajdujących się w obiektach urzędu Ministra Obrony Narodowej, polegającej na jednorazowym przeglądzie urządzeń klimatyzacyjnych</w:t>
      </w:r>
      <w:r>
        <w:rPr>
          <w:rFonts w:ascii="Arial" w:hAnsi="Arial" w:cs="Arial"/>
          <w:b/>
          <w:sz w:val="20"/>
          <w:szCs w:val="20"/>
        </w:rPr>
        <w:t>, nr sprawy 8/BSU-III/DA/23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78B15915" w14:textId="77777777" w:rsidR="00E33687" w:rsidRPr="00AF0271" w:rsidRDefault="00E33687" w:rsidP="00E33687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</w:t>
      </w:r>
      <w:r>
        <w:rPr>
          <w:rFonts w:ascii="Arial" w:hAnsi="Arial" w:cs="Arial"/>
          <w:sz w:val="20"/>
          <w:szCs w:val="20"/>
        </w:rPr>
        <w:t>olność techniczna lub zawodowa</w:t>
      </w:r>
    </w:p>
    <w:p w14:paraId="46B37596" w14:textId="77777777" w:rsidR="00E33687" w:rsidRPr="00AF0271" w:rsidRDefault="00E33687" w:rsidP="00E33687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DB2D82D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011C2AA4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309C8575" w14:textId="77777777" w:rsidR="00E33687" w:rsidRPr="00AF0271" w:rsidRDefault="00E33687" w:rsidP="00E3368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14:paraId="7FB8B5F7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C29AF9D" w14:textId="77777777" w:rsidR="00E33687" w:rsidRPr="00AF0271" w:rsidRDefault="00E33687" w:rsidP="00E3368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sposób wykorzystania moich zasobów przez wykonawcę, przy wykonaniu ww. zamówienia będzie polegał na **:</w:t>
      </w:r>
    </w:p>
    <w:p w14:paraId="16430B68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25194184" w14:textId="77777777" w:rsidR="00E33687" w:rsidRPr="00AF0271" w:rsidRDefault="00E33687" w:rsidP="00E3368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14:paraId="54F32949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F83C88A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DB102A4" w14:textId="77777777" w:rsidR="00E33687" w:rsidRPr="00AF0271" w:rsidRDefault="00E33687" w:rsidP="00E3368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zakres udziału przy wykonaniu zamówienia będzie polegał na:</w:t>
      </w:r>
    </w:p>
    <w:p w14:paraId="1ABF2360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1BCCC87" w14:textId="77777777" w:rsidR="00E33687" w:rsidRPr="00AF0271" w:rsidRDefault="00E33687" w:rsidP="00E3368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32FF28CA" w14:textId="77777777" w:rsidR="00E33687" w:rsidRPr="00AF0271" w:rsidRDefault="00E33687" w:rsidP="00E3368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1CCADBF" w14:textId="77777777" w:rsidR="00E33687" w:rsidRPr="00AF0271" w:rsidRDefault="00E33687" w:rsidP="00E33687">
      <w:pPr>
        <w:rPr>
          <w:rFonts w:ascii="Arial" w:hAnsi="Arial" w:cs="Arial"/>
          <w:b/>
          <w:sz w:val="20"/>
          <w:szCs w:val="20"/>
        </w:rPr>
      </w:pPr>
    </w:p>
    <w:p w14:paraId="24321C21" w14:textId="77777777" w:rsidR="00E33687" w:rsidRPr="00AF0271" w:rsidRDefault="00E33687" w:rsidP="00E33687">
      <w:pPr>
        <w:rPr>
          <w:rFonts w:ascii="Arial" w:hAnsi="Arial" w:cs="Arial"/>
          <w:sz w:val="16"/>
          <w:szCs w:val="16"/>
        </w:rPr>
      </w:pPr>
    </w:p>
    <w:p w14:paraId="316DEA1E" w14:textId="77777777" w:rsidR="00E33687" w:rsidRPr="00AF0271" w:rsidRDefault="00E33687" w:rsidP="00E33687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60BB605B" w14:textId="77777777" w:rsidR="00E33687" w:rsidRPr="00AF0271" w:rsidRDefault="00E33687" w:rsidP="00E33687">
      <w:pPr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0F6C6CA3" w14:textId="77777777" w:rsidR="00E33687" w:rsidRPr="00AF0271" w:rsidRDefault="00E33687" w:rsidP="00E33687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D905A11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35DC2880" w14:textId="77777777" w:rsidR="00E33687" w:rsidRPr="0037710B" w:rsidRDefault="00E33687" w:rsidP="00E33687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występowania w imieniu udostępniającego zasoby)</w:t>
      </w:r>
    </w:p>
    <w:p w14:paraId="5A0A86AC" w14:textId="77777777" w:rsidR="00E33687" w:rsidRPr="0037710B" w:rsidRDefault="00E33687" w:rsidP="00E33687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0DD5BF5" w14:textId="77777777" w:rsidR="00E33687" w:rsidRDefault="00E33687" w:rsidP="00E33687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71DC04A" w14:textId="77777777" w:rsidR="00E33687" w:rsidRDefault="00E33687" w:rsidP="00E33687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B669B25" w14:textId="77777777" w:rsidR="00E33687" w:rsidRDefault="00E33687" w:rsidP="00E33687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A5AA01F" w14:textId="77777777" w:rsidR="00E33687" w:rsidRDefault="00E33687" w:rsidP="00E33687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1BDC29E" w14:textId="77777777" w:rsidR="00E33687" w:rsidRDefault="00E33687" w:rsidP="00E33687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7DFFCD1" w14:textId="77777777" w:rsidR="00E33687" w:rsidRDefault="00E33687" w:rsidP="00E33687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6F2BA76" w14:textId="77777777" w:rsidR="00E33687" w:rsidRPr="00AF0271" w:rsidRDefault="00E33687" w:rsidP="00E33687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8E82738" w14:textId="77777777" w:rsidR="00E33687" w:rsidRPr="00AF0271" w:rsidRDefault="00E33687" w:rsidP="00E33687">
      <w:pPr>
        <w:pStyle w:val="Akapitzlist"/>
        <w:spacing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Załącznik nr 6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D356DD4" w14:textId="77777777" w:rsidR="00E33687" w:rsidRPr="00AF0271" w:rsidRDefault="00E33687" w:rsidP="00E33687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75C339BA" w14:textId="77777777" w:rsidR="00E33687" w:rsidRDefault="00E33687" w:rsidP="00E33687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5D8A7AFF" w14:textId="77777777" w:rsidR="00E33687" w:rsidRPr="00670780" w:rsidRDefault="00E33687" w:rsidP="00E33687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249D6E2B" w14:textId="77777777" w:rsidR="00E33687" w:rsidRPr="00670780" w:rsidRDefault="00E33687" w:rsidP="00E33687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46981FD1" w14:textId="77777777" w:rsidR="00E33687" w:rsidRPr="00670780" w:rsidRDefault="00E33687" w:rsidP="00E33687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5509779B" w14:textId="77777777" w:rsidR="00E33687" w:rsidRPr="00670780" w:rsidRDefault="00E33687" w:rsidP="00E33687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673E579D" w14:textId="77777777" w:rsidR="00E33687" w:rsidRPr="00670780" w:rsidRDefault="00E33687" w:rsidP="00E33687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5DB407DC" w14:textId="77777777" w:rsidR="00E33687" w:rsidRPr="00670780" w:rsidRDefault="00E33687" w:rsidP="00E33687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5E9E7D5A" w14:textId="77777777" w:rsidR="00E33687" w:rsidRPr="00670780" w:rsidRDefault="00E33687" w:rsidP="00E33687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013BDE42" w14:textId="77777777" w:rsidR="00E33687" w:rsidRPr="00670780" w:rsidRDefault="00E33687" w:rsidP="00E33687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70CA476A" w14:textId="77777777" w:rsidR="00E33687" w:rsidRPr="00670780" w:rsidRDefault="00E33687" w:rsidP="00E33687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</w:t>
      </w:r>
      <w:proofErr w:type="spellStart"/>
      <w:r w:rsidRPr="00670780">
        <w:rPr>
          <w:rFonts w:ascii="Arial" w:eastAsia="Calibri" w:hAnsi="Arial" w:cs="Arial"/>
          <w:b/>
          <w:i/>
          <w:sz w:val="20"/>
          <w:szCs w:val="20"/>
        </w:rPr>
        <w:t>CEiDG</w:t>
      </w:r>
      <w:proofErr w:type="spellEnd"/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1B22AB9E" w14:textId="77777777" w:rsidR="00E33687" w:rsidRPr="00670780" w:rsidRDefault="00E33687" w:rsidP="00E33687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1C1E8007" w14:textId="77777777" w:rsidR="00E33687" w:rsidRPr="00670780" w:rsidRDefault="00E33687" w:rsidP="00E33687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592245C9" w14:textId="77777777" w:rsidR="00E33687" w:rsidRPr="00670780" w:rsidRDefault="00E33687" w:rsidP="00E33687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12DC2789" w14:textId="77777777" w:rsidR="00E33687" w:rsidRPr="00670780" w:rsidRDefault="00E33687" w:rsidP="00E33687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22E55B62" w14:textId="77777777" w:rsidR="00E33687" w:rsidRPr="00670780" w:rsidRDefault="00E33687" w:rsidP="00E33687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53EF834F" w14:textId="77777777" w:rsidR="00E33687" w:rsidRPr="00670780" w:rsidRDefault="00E33687" w:rsidP="00E33687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68D5D32" w14:textId="77777777" w:rsidR="00E33687" w:rsidRPr="00670780" w:rsidRDefault="00E33687" w:rsidP="00E33687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183D056F" w14:textId="77777777" w:rsidR="00E33687" w:rsidRPr="00670780" w:rsidRDefault="00E33687" w:rsidP="00E33687">
      <w:pPr>
        <w:spacing w:after="0"/>
        <w:rPr>
          <w:rFonts w:ascii="Arial" w:eastAsia="Calibri" w:hAnsi="Arial" w:cs="Arial"/>
          <w:sz w:val="20"/>
          <w:szCs w:val="20"/>
        </w:rPr>
      </w:pPr>
    </w:p>
    <w:p w14:paraId="780624A0" w14:textId="77777777" w:rsidR="00E33687" w:rsidRPr="00670780" w:rsidRDefault="00E33687" w:rsidP="00E33687">
      <w:pPr>
        <w:spacing w:after="0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>
        <w:rPr>
          <w:rFonts w:ascii="Arial" w:eastAsia="Calibri" w:hAnsi="Arial" w:cs="Arial"/>
          <w:b/>
          <w:sz w:val="20"/>
          <w:szCs w:val="20"/>
        </w:rPr>
        <w:t>w</w:t>
      </w:r>
      <w:r w:rsidRPr="008F3825">
        <w:rPr>
          <w:rFonts w:ascii="Arial" w:eastAsia="Calibri" w:hAnsi="Arial" w:cs="Arial"/>
          <w:b/>
          <w:sz w:val="20"/>
          <w:szCs w:val="20"/>
        </w:rPr>
        <w:t>ykonanie usługi konserwacji urządzeń klimatyzacyjnych i wentylacyjnych znajdujących się w obiektach urzędu Ministra Obrony Narodowej, polegającej na jednorazowym przeglądzie urządzeń klimatyzacyjnych</w:t>
      </w:r>
      <w:r w:rsidRPr="00670780">
        <w:rPr>
          <w:rFonts w:ascii="Arial" w:eastAsia="Calibri" w:hAnsi="Arial" w:cs="Arial"/>
          <w:b/>
          <w:sz w:val="20"/>
          <w:szCs w:val="20"/>
        </w:rPr>
        <w:t>,</w:t>
      </w:r>
      <w:r>
        <w:rPr>
          <w:rFonts w:ascii="Arial" w:eastAsia="Calibri" w:hAnsi="Arial" w:cs="Arial"/>
          <w:b/>
          <w:sz w:val="20"/>
          <w:szCs w:val="20"/>
        </w:rPr>
        <w:t xml:space="preserve"> nr sprawy 8</w:t>
      </w:r>
      <w:r w:rsidRPr="00670780">
        <w:rPr>
          <w:rFonts w:ascii="Arial" w:eastAsia="Calibri" w:hAnsi="Arial" w:cs="Arial"/>
          <w:b/>
          <w:sz w:val="20"/>
          <w:szCs w:val="20"/>
        </w:rPr>
        <w:t>/BSU-III/DA/23</w:t>
      </w:r>
      <w:r w:rsidRPr="00670780">
        <w:rPr>
          <w:rFonts w:ascii="Arial" w:eastAsia="Calibri" w:hAnsi="Arial" w:cs="Arial"/>
          <w:sz w:val="20"/>
          <w:szCs w:val="20"/>
        </w:rPr>
        <w:t>, oświadcz</w:t>
      </w:r>
      <w:r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(Dz. U. z 2022 r., poz. 835, 1713), tj.:</w:t>
      </w:r>
    </w:p>
    <w:p w14:paraId="1EB7FBE6" w14:textId="77777777" w:rsidR="00E33687" w:rsidRPr="00670780" w:rsidRDefault="00E33687" w:rsidP="00E33687">
      <w:pPr>
        <w:numPr>
          <w:ilvl w:val="0"/>
          <w:numId w:val="59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>i rozporządzeniu 269/2014 albo wpisany na listę na podstawie decyzji w sprawie wpisu na listę rozstrzygającej o zastosowaniu środka, o którym mowa w art. 1 pkt 3 ww. ustawy;</w:t>
      </w:r>
    </w:p>
    <w:p w14:paraId="13475E14" w14:textId="77777777" w:rsidR="00E33687" w:rsidRPr="00670780" w:rsidRDefault="00E33687" w:rsidP="00E33687">
      <w:pPr>
        <w:numPr>
          <w:ilvl w:val="0"/>
          <w:numId w:val="59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>2018 r. o przeciwdziałaniu praniu pienięd</w:t>
      </w:r>
      <w:r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 xml:space="preserve">(Dz. U. z 2022 r. poz. 593 i 655)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>
        <w:rPr>
          <w:rFonts w:ascii="Arial" w:eastAsia="Calibri" w:hAnsi="Arial" w:cs="Arial"/>
          <w:sz w:val="20"/>
          <w:szCs w:val="20"/>
        </w:rPr>
        <w:t xml:space="preserve">ieniona 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w sprawie </w:t>
      </w:r>
      <w:r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33F0EF98" w14:textId="77777777" w:rsidR="00E33687" w:rsidRPr="00670780" w:rsidRDefault="00E33687" w:rsidP="00E33687">
      <w:pPr>
        <w:numPr>
          <w:ilvl w:val="0"/>
          <w:numId w:val="59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(Dz. U. z 2021 r.</w:t>
      </w:r>
      <w:r>
        <w:rPr>
          <w:rFonts w:ascii="Arial" w:eastAsia="Calibri" w:hAnsi="Arial" w:cs="Arial"/>
          <w:sz w:val="20"/>
          <w:szCs w:val="20"/>
        </w:rPr>
        <w:t>,</w:t>
      </w:r>
      <w:r w:rsidRPr="00670780">
        <w:rPr>
          <w:rFonts w:ascii="Arial" w:eastAsia="Calibri" w:hAnsi="Arial" w:cs="Arial"/>
          <w:sz w:val="20"/>
          <w:szCs w:val="20"/>
        </w:rPr>
        <w:t xml:space="preserve"> poz. 217, 2105 i 2106),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3D247B40" w14:textId="77777777" w:rsidR="00E33687" w:rsidRPr="00670780" w:rsidRDefault="00E33687" w:rsidP="00E33687">
      <w:pPr>
        <w:spacing w:after="0"/>
        <w:rPr>
          <w:rFonts w:ascii="Arial" w:eastAsia="Calibri" w:hAnsi="Arial" w:cs="Arial"/>
          <w:sz w:val="20"/>
          <w:szCs w:val="20"/>
        </w:rPr>
      </w:pPr>
    </w:p>
    <w:p w14:paraId="3B9928B5" w14:textId="77777777" w:rsidR="00E33687" w:rsidRPr="00670780" w:rsidRDefault="00E33687" w:rsidP="00E33687">
      <w:pPr>
        <w:spacing w:after="0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7DBB7527" w14:textId="77777777" w:rsidR="00E33687" w:rsidRPr="00670780" w:rsidRDefault="00E33687" w:rsidP="00E3368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8A4B5C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9DB5F" w14:textId="77777777" w:rsidR="00E33687" w:rsidRPr="00ED123A" w:rsidRDefault="00E33687" w:rsidP="00E336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4E181EA" w14:textId="77777777" w:rsidR="00E33687" w:rsidRPr="0071571C" w:rsidRDefault="00E33687" w:rsidP="00E33687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67EA2997" w14:textId="32B3C9AB" w:rsidR="00F11283" w:rsidRPr="00E33687" w:rsidRDefault="00F11283" w:rsidP="00E33687"/>
    <w:sectPr w:rsidR="00F11283" w:rsidRPr="00E33687" w:rsidSect="00817E04">
      <w:footerReference w:type="default" r:id="rId9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C39A1" w14:textId="77777777" w:rsidR="00ED71AD" w:rsidRDefault="00ED71AD" w:rsidP="00063CAF">
      <w:pPr>
        <w:spacing w:after="0" w:line="240" w:lineRule="auto"/>
      </w:pPr>
      <w:r>
        <w:separator/>
      </w:r>
    </w:p>
  </w:endnote>
  <w:endnote w:type="continuationSeparator" w:id="0">
    <w:p w14:paraId="6F6BA37C" w14:textId="77777777" w:rsidR="00ED71AD" w:rsidRDefault="00ED71AD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72054F07" w:rsidR="00ED71AD" w:rsidRPr="00B903D0" w:rsidRDefault="00F41B58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E336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71AD">
              <w:rPr>
                <w:rFonts w:ascii="Times New Roman" w:hAnsi="Times New Roman" w:cs="Times New Roman"/>
                <w:sz w:val="20"/>
                <w:szCs w:val="20"/>
              </w:rPr>
              <w:t>/BSU-</w:t>
            </w:r>
            <w:r w:rsidR="00164B01">
              <w:rPr>
                <w:rFonts w:ascii="Times New Roman" w:hAnsi="Times New Roman" w:cs="Times New Roman"/>
                <w:sz w:val="20"/>
                <w:szCs w:val="20"/>
              </w:rPr>
              <w:t>III/DA/23</w:t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1EAD7" w14:textId="77777777" w:rsidR="00ED71AD" w:rsidRDefault="00ED71AD" w:rsidP="00063CAF">
      <w:pPr>
        <w:spacing w:after="0" w:line="240" w:lineRule="auto"/>
      </w:pPr>
      <w:r>
        <w:separator/>
      </w:r>
    </w:p>
  </w:footnote>
  <w:footnote w:type="continuationSeparator" w:id="0">
    <w:p w14:paraId="45FAF094" w14:textId="77777777" w:rsidR="00ED71AD" w:rsidRDefault="00ED71AD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700C42"/>
    <w:multiLevelType w:val="hybridMultilevel"/>
    <w:tmpl w:val="C09A6C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F63FF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B31666"/>
    <w:multiLevelType w:val="hybridMultilevel"/>
    <w:tmpl w:val="99EE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83D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FF656FD"/>
    <w:multiLevelType w:val="hybridMultilevel"/>
    <w:tmpl w:val="E8C6AB9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83F40F6"/>
    <w:multiLevelType w:val="hybridMultilevel"/>
    <w:tmpl w:val="0FF0AFAC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2BCB37E4"/>
    <w:multiLevelType w:val="hybridMultilevel"/>
    <w:tmpl w:val="DCDA37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C004A2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A67A2"/>
    <w:multiLevelType w:val="hybridMultilevel"/>
    <w:tmpl w:val="06240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57454666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D2D4381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4" w15:restartNumberingAfterBreak="0">
    <w:nsid w:val="60CF223B"/>
    <w:multiLevelType w:val="hybridMultilevel"/>
    <w:tmpl w:val="5D947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D860B09"/>
    <w:multiLevelType w:val="hybridMultilevel"/>
    <w:tmpl w:val="FACE4F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E503FFD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AE61DE"/>
    <w:multiLevelType w:val="hybridMultilevel"/>
    <w:tmpl w:val="7B1C877C"/>
    <w:lvl w:ilvl="0" w:tplc="0415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57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0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EFE2BAA"/>
    <w:multiLevelType w:val="hybridMultilevel"/>
    <w:tmpl w:val="A2460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8"/>
  </w:num>
  <w:num w:numId="2">
    <w:abstractNumId w:val="9"/>
  </w:num>
  <w:num w:numId="3">
    <w:abstractNumId w:val="2"/>
  </w:num>
  <w:num w:numId="4">
    <w:abstractNumId w:val="38"/>
  </w:num>
  <w:num w:numId="5">
    <w:abstractNumId w:val="23"/>
  </w:num>
  <w:num w:numId="6">
    <w:abstractNumId w:val="49"/>
  </w:num>
  <w:num w:numId="7">
    <w:abstractNumId w:val="57"/>
  </w:num>
  <w:num w:numId="8">
    <w:abstractNumId w:val="39"/>
  </w:num>
  <w:num w:numId="9">
    <w:abstractNumId w:val="59"/>
  </w:num>
  <w:num w:numId="10">
    <w:abstractNumId w:val="42"/>
  </w:num>
  <w:num w:numId="11">
    <w:abstractNumId w:val="33"/>
  </w:num>
  <w:num w:numId="12">
    <w:abstractNumId w:val="53"/>
  </w:num>
  <w:num w:numId="13">
    <w:abstractNumId w:val="32"/>
  </w:num>
  <w:num w:numId="14">
    <w:abstractNumId w:val="65"/>
  </w:num>
  <w:num w:numId="15">
    <w:abstractNumId w:val="41"/>
  </w:num>
  <w:num w:numId="16">
    <w:abstractNumId w:val="11"/>
  </w:num>
  <w:num w:numId="17">
    <w:abstractNumId w:val="34"/>
  </w:num>
  <w:num w:numId="18">
    <w:abstractNumId w:val="12"/>
  </w:num>
  <w:num w:numId="19">
    <w:abstractNumId w:val="51"/>
  </w:num>
  <w:num w:numId="20">
    <w:abstractNumId w:val="20"/>
  </w:num>
  <w:num w:numId="21">
    <w:abstractNumId w:val="47"/>
  </w:num>
  <w:num w:numId="22">
    <w:abstractNumId w:val="52"/>
  </w:num>
  <w:num w:numId="23">
    <w:abstractNumId w:val="35"/>
  </w:num>
  <w:num w:numId="24">
    <w:abstractNumId w:val="10"/>
  </w:num>
  <w:num w:numId="25">
    <w:abstractNumId w:val="22"/>
  </w:num>
  <w:num w:numId="26">
    <w:abstractNumId w:val="5"/>
  </w:num>
  <w:num w:numId="27">
    <w:abstractNumId w:val="64"/>
  </w:num>
  <w:num w:numId="28">
    <w:abstractNumId w:val="54"/>
  </w:num>
  <w:num w:numId="29">
    <w:abstractNumId w:val="62"/>
  </w:num>
  <w:num w:numId="30">
    <w:abstractNumId w:val="19"/>
  </w:num>
  <w:num w:numId="31">
    <w:abstractNumId w:val="48"/>
  </w:num>
  <w:num w:numId="32">
    <w:abstractNumId w:val="14"/>
  </w:num>
  <w:num w:numId="33">
    <w:abstractNumId w:val="6"/>
  </w:num>
  <w:num w:numId="34">
    <w:abstractNumId w:val="7"/>
  </w:num>
  <w:num w:numId="35">
    <w:abstractNumId w:val="40"/>
  </w:num>
  <w:num w:numId="36">
    <w:abstractNumId w:val="8"/>
  </w:num>
  <w:num w:numId="37">
    <w:abstractNumId w:val="37"/>
  </w:num>
  <w:num w:numId="38">
    <w:abstractNumId w:val="24"/>
  </w:num>
  <w:num w:numId="39">
    <w:abstractNumId w:val="30"/>
  </w:num>
  <w:num w:numId="40">
    <w:abstractNumId w:val="55"/>
  </w:num>
  <w:num w:numId="41">
    <w:abstractNumId w:val="29"/>
  </w:num>
  <w:num w:numId="42">
    <w:abstractNumId w:val="45"/>
  </w:num>
  <w:num w:numId="43">
    <w:abstractNumId w:val="56"/>
  </w:num>
  <w:num w:numId="44">
    <w:abstractNumId w:val="15"/>
  </w:num>
  <w:num w:numId="45">
    <w:abstractNumId w:val="31"/>
  </w:num>
  <w:num w:numId="46">
    <w:abstractNumId w:val="43"/>
  </w:num>
  <w:num w:numId="47">
    <w:abstractNumId w:val="21"/>
  </w:num>
  <w:num w:numId="48">
    <w:abstractNumId w:val="27"/>
  </w:num>
  <w:num w:numId="49">
    <w:abstractNumId w:val="44"/>
  </w:num>
  <w:num w:numId="50">
    <w:abstractNumId w:val="18"/>
  </w:num>
  <w:num w:numId="51">
    <w:abstractNumId w:val="46"/>
  </w:num>
  <w:num w:numId="52">
    <w:abstractNumId w:val="36"/>
  </w:num>
  <w:num w:numId="53">
    <w:abstractNumId w:val="3"/>
  </w:num>
  <w:num w:numId="54">
    <w:abstractNumId w:val="16"/>
  </w:num>
  <w:num w:numId="55">
    <w:abstractNumId w:val="50"/>
  </w:num>
  <w:num w:numId="56">
    <w:abstractNumId w:val="25"/>
  </w:num>
  <w:num w:numId="57">
    <w:abstractNumId w:val="17"/>
  </w:num>
  <w:num w:numId="58">
    <w:abstractNumId w:val="28"/>
  </w:num>
  <w:num w:numId="59">
    <w:abstractNumId w:val="6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B01"/>
    <w:rsid w:val="00164C38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2C0C"/>
    <w:rsid w:val="00AD476D"/>
    <w:rsid w:val="00AD5514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45B0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687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D71AD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1B58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41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4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42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B2FA-5567-45AC-B44C-7800FC60B8B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48B7E27-42A6-4410-A99D-4A49831C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9</Pages>
  <Words>3220</Words>
  <Characters>19320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Gajewski Jakub</cp:lastModifiedBy>
  <cp:revision>64</cp:revision>
  <cp:lastPrinted>2022-03-25T12:48:00Z</cp:lastPrinted>
  <dcterms:created xsi:type="dcterms:W3CDTF">2020-03-31T13:18:00Z</dcterms:created>
  <dcterms:modified xsi:type="dcterms:W3CDTF">2023-07-11T10:33:00Z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f6c2d70b-b2bf-4ee5-b927-f78befcff23b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