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16AD" w14:textId="5E546467" w:rsidR="001A15A8" w:rsidRPr="004F6A84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4F6A84">
        <w:rPr>
          <w:rFonts w:ascii="Lato" w:hAnsi="Lato"/>
          <w:sz w:val="20"/>
          <w:szCs w:val="20"/>
        </w:rPr>
        <w:t>Znak sprawy: DLI-I</w:t>
      </w:r>
      <w:r w:rsidR="00400BAA" w:rsidRPr="004F6A84">
        <w:rPr>
          <w:rFonts w:ascii="Lato" w:hAnsi="Lato"/>
          <w:sz w:val="20"/>
          <w:szCs w:val="20"/>
        </w:rPr>
        <w:t>II</w:t>
      </w:r>
      <w:r w:rsidRPr="004F6A84">
        <w:rPr>
          <w:rFonts w:ascii="Lato" w:hAnsi="Lato"/>
          <w:sz w:val="20"/>
          <w:szCs w:val="20"/>
        </w:rPr>
        <w:t>.762</w:t>
      </w:r>
      <w:r w:rsidR="00B7106E" w:rsidRPr="004F6A84">
        <w:rPr>
          <w:rFonts w:ascii="Lato" w:hAnsi="Lato"/>
          <w:sz w:val="20"/>
          <w:szCs w:val="20"/>
        </w:rPr>
        <w:t>1</w:t>
      </w:r>
      <w:r w:rsidRPr="004F6A84">
        <w:rPr>
          <w:rFonts w:ascii="Lato" w:hAnsi="Lato"/>
          <w:sz w:val="20"/>
          <w:szCs w:val="20"/>
        </w:rPr>
        <w:t>.</w:t>
      </w:r>
      <w:r w:rsidR="003D680F">
        <w:rPr>
          <w:rFonts w:ascii="Lato" w:hAnsi="Lato"/>
          <w:sz w:val="20"/>
          <w:szCs w:val="20"/>
        </w:rPr>
        <w:t>50</w:t>
      </w:r>
      <w:r w:rsidRPr="004F6A84">
        <w:rPr>
          <w:rFonts w:ascii="Lato" w:hAnsi="Lato"/>
          <w:sz w:val="20"/>
          <w:szCs w:val="20"/>
        </w:rPr>
        <w:t>.202</w:t>
      </w:r>
      <w:r w:rsidR="003D680F">
        <w:rPr>
          <w:rFonts w:ascii="Lato" w:hAnsi="Lato"/>
          <w:sz w:val="20"/>
          <w:szCs w:val="20"/>
        </w:rPr>
        <w:t>1</w:t>
      </w:r>
      <w:r w:rsidRPr="004F6A84">
        <w:rPr>
          <w:rFonts w:ascii="Lato" w:hAnsi="Lato"/>
          <w:sz w:val="20"/>
          <w:szCs w:val="20"/>
        </w:rPr>
        <w:t>.JG</w:t>
      </w:r>
      <w:r w:rsidR="003D680F">
        <w:rPr>
          <w:rFonts w:ascii="Lato" w:hAnsi="Lato"/>
          <w:sz w:val="20"/>
          <w:szCs w:val="20"/>
        </w:rPr>
        <w:t>.27</w:t>
      </w:r>
    </w:p>
    <w:p w14:paraId="4A3B9B7A" w14:textId="6B6A0C55" w:rsidR="004116FD" w:rsidRPr="004F6A84" w:rsidRDefault="004116FD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46B36020" w14:textId="77777777" w:rsidR="00976FEF" w:rsidRPr="004F6A84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A7B8FA7" w14:textId="77777777" w:rsidR="00976FEF" w:rsidRPr="004F6A84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2142E651" w14:textId="329E2AD6" w:rsidR="00976FEF" w:rsidRPr="004F6A84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2B285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o</w:t>
      </w:r>
      <w:r w:rsid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postępowaniu przed sądami administracyjnymi (</w:t>
      </w:r>
      <w:proofErr w:type="spellStart"/>
      <w:r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. Dz. U. z </w:t>
      </w:r>
      <w:r w:rsidR="004F6A84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2024 r. poz. 935</w:t>
      </w:r>
      <w:r w:rsidR="008F5EB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E75938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</w:t>
      </w:r>
      <w:proofErr w:type="spellStart"/>
      <w:r w:rsidR="00E75938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="00E75938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zm.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4F6A84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E8A7371" w14:textId="77777777" w:rsidR="00976FEF" w:rsidRPr="004F6A84" w:rsidRDefault="00976FEF" w:rsidP="00976FE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7A7C0284" w14:textId="526FEC92" w:rsidR="00C82434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0D0C58"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0D0C58"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647510" w:rsidRPr="004F6A8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Ministra Rozwoju i Technologii </w:t>
      </w:r>
      <w:r w:rsidR="00C82434" w:rsidRPr="00C8243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dnia 7 stycznia 2025 r., znak: DLI-III.7621.50.2021.JG.21, uchylającą w części i orzekającą w tym zakresie co do istoty sprawy oraz utrzymującą w mocy w pozostałym zakresie</w:t>
      </w:r>
      <w:r w:rsidR="00C82434" w:rsidRPr="00C82434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pl-PL"/>
        </w:rPr>
        <w:t xml:space="preserve"> decyzję </w:t>
      </w:r>
      <w:r w:rsidR="00C82434" w:rsidRPr="00C8243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Wojewody Podkarpackiego z dnia 25 października 2021 r., znak: N-VIII.7820.1.10.2021, o zezwoleniu na realizację inwestycji drogowej pn.: „Budowa wielopoziomowego skrzyżowania ulic: Lwowskiej, al. Armii Krajowej, al. Żołnierzy I Armii Wojska Polskiego (Rondo </w:t>
      </w:r>
      <w:proofErr w:type="spellStart"/>
      <w:r w:rsidR="00C82434" w:rsidRPr="00C8243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Pobitno</w:t>
      </w:r>
      <w:proofErr w:type="spellEnd"/>
      <w:r w:rsidR="00C82434" w:rsidRPr="00C8243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)”, obejmującej rozbudowę i przebudowę dróg krajowych nr 94 i 97 wraz z niezbędną infrastrukturą techniczną, budowlami i urządzeniami budowlanymi</w:t>
      </w:r>
      <w:r w:rsidR="00C82434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9B19008" w14:textId="2343C8D3" w:rsidR="00976FEF" w:rsidRPr="004F6A84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6A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4F6A84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0BEF7374" w14:textId="77777777" w:rsidR="00976FEF" w:rsidRPr="004F6A84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C2CD5DF" w14:textId="6F54F7D1" w:rsidR="00976FEF" w:rsidRPr="004F6A84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F6A8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F6A84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5E6808E5" w14:textId="5383822A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F372EC3" w14:textId="73C5F14C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E06466C" w14:textId="77777777" w:rsidR="00E63079" w:rsidRPr="00F95C0F" w:rsidRDefault="00E63079" w:rsidP="00E63079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1C885B0" w14:textId="77777777" w:rsidR="00E63079" w:rsidRPr="00D07EA1" w:rsidRDefault="00E63079" w:rsidP="00E6307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0" w:name="ezdPracownikAtrybut3"/>
      <w:r w:rsidRPr="00D07EA1">
        <w:rPr>
          <w:rFonts w:ascii="Lato" w:hAnsi="Lato"/>
          <w:sz w:val="20"/>
          <w:szCs w:val="20"/>
        </w:rPr>
        <w:t>Paulina Michalak-Jaworska</w:t>
      </w:r>
    </w:p>
    <w:p w14:paraId="54BD6C5B" w14:textId="77777777" w:rsidR="00E63079" w:rsidRDefault="00E63079" w:rsidP="00E6307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D07EA1">
        <w:rPr>
          <w:rFonts w:ascii="Lato" w:hAnsi="Lato"/>
          <w:sz w:val="20"/>
          <w:szCs w:val="20"/>
        </w:rPr>
        <w:t>naczelnik wydziału</w:t>
      </w:r>
      <w:bookmarkEnd w:id="0"/>
    </w:p>
    <w:p w14:paraId="01F2BA7A" w14:textId="77777777" w:rsidR="00E63079" w:rsidRDefault="00E63079" w:rsidP="00E6307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/ </w:t>
      </w:r>
      <w:r w:rsidRPr="00D07EA1">
        <w:rPr>
          <w:rFonts w:ascii="Lato" w:hAnsi="Lato"/>
          <w:sz w:val="20"/>
          <w:szCs w:val="20"/>
        </w:rPr>
        <w:t>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0D30212D" w14:textId="0F0581E1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451FB88" w14:textId="682B8179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E5DA5B0" w14:textId="21A3E5AE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13A9A54" w14:textId="103F4848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6C4BBBC" w14:textId="24630360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58538D2" w14:textId="62E17394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E1BE3CE" w14:textId="59C8C1C8" w:rsidR="001A15A8" w:rsidRPr="004F6A84" w:rsidRDefault="001A15A8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5BEEAB4" w14:textId="083EB517" w:rsidR="00174E40" w:rsidRPr="004F6A84" w:rsidRDefault="00174E40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35D8B66" w14:textId="77777777" w:rsidR="004F6A84" w:rsidRDefault="004F6A84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B37CE07" w14:textId="77777777" w:rsidR="009607DC" w:rsidRPr="004F6A84" w:rsidRDefault="009607DC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D86553A" w14:textId="77777777" w:rsidR="001A15A8" w:rsidRPr="004F6A84" w:rsidRDefault="001A15A8" w:rsidP="00FC7072">
      <w:pPr>
        <w:spacing w:before="120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4F6A84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28F54D5A" w:rsidR="001A15A8" w:rsidRPr="004F6A84" w:rsidRDefault="001A15A8" w:rsidP="001A15A8">
      <w:p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F6A84">
        <w:rPr>
          <w:rFonts w:ascii="Lato" w:hAnsi="Lato" w:cstheme="minorHAnsi"/>
          <w:sz w:val="20"/>
          <w:szCs w:val="20"/>
        </w:rPr>
        <w:t>późn</w:t>
      </w:r>
      <w:proofErr w:type="spellEnd"/>
      <w:r w:rsidRPr="004F6A84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157490C7" w14:textId="0DBC6B5E" w:rsidR="004F6A84" w:rsidRDefault="004F6A84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 z siedzibą </w:t>
      </w:r>
      <w:r w:rsidR="002B2859">
        <w:rPr>
          <w:rFonts w:ascii="Lato" w:hAnsi="Lato" w:cstheme="minorHAnsi"/>
          <w:sz w:val="20"/>
          <w:szCs w:val="20"/>
        </w:rPr>
        <w:br/>
      </w:r>
      <w:r w:rsidRPr="004F6A84">
        <w:rPr>
          <w:rFonts w:ascii="Lato" w:hAnsi="Lato" w:cstheme="minorHAnsi"/>
          <w:sz w:val="20"/>
          <w:szCs w:val="20"/>
        </w:rPr>
        <w:t xml:space="preserve">w Warszawie, przy Placu Trzech Krzyży 3/5, 00-507 Warszawa, e-mail: kancelaria@mrit.gov.pl, tel. +48 222 500 123, adres skrytki na </w:t>
      </w:r>
      <w:proofErr w:type="spellStart"/>
      <w:r w:rsidRPr="004F6A84">
        <w:rPr>
          <w:rFonts w:ascii="Lato" w:hAnsi="Lato" w:cstheme="minorHAnsi"/>
          <w:sz w:val="20"/>
          <w:szCs w:val="20"/>
        </w:rPr>
        <w:t>ePUAP</w:t>
      </w:r>
      <w:proofErr w:type="spellEnd"/>
      <w:r w:rsidRPr="004F6A84">
        <w:rPr>
          <w:rFonts w:ascii="Lato" w:hAnsi="Lato" w:cstheme="minorHAnsi"/>
          <w:sz w:val="20"/>
          <w:szCs w:val="20"/>
        </w:rPr>
        <w:t>: /MRPIT/</w:t>
      </w:r>
      <w:proofErr w:type="spellStart"/>
      <w:r w:rsidRPr="004F6A84">
        <w:rPr>
          <w:rFonts w:ascii="Lato" w:hAnsi="Lato" w:cstheme="minorHAnsi"/>
          <w:sz w:val="20"/>
          <w:szCs w:val="20"/>
        </w:rPr>
        <w:t>SkrytkaESP</w:t>
      </w:r>
      <w:proofErr w:type="spellEnd"/>
      <w:r w:rsidRPr="004F6A84">
        <w:rPr>
          <w:rFonts w:ascii="Lato" w:hAnsi="Lato" w:cstheme="minorHAnsi"/>
          <w:sz w:val="20"/>
          <w:szCs w:val="20"/>
        </w:rPr>
        <w:t>, adres do doręczeń elektronicznych: AE:PL-68477-29007-EFSHR-25, natomiast wykonującym obowiązki administratora jest Dyrektor Departamentu Lokalizacji Inwestycji.</w:t>
      </w:r>
    </w:p>
    <w:p w14:paraId="368444D8" w14:textId="691CEB1C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4F6A84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650B51F9" w14:textId="666103C3" w:rsidR="00647510" w:rsidRPr="004F6A84" w:rsidRDefault="001A15A8" w:rsidP="000D0C58">
      <w:pPr>
        <w:numPr>
          <w:ilvl w:val="0"/>
          <w:numId w:val="5"/>
        </w:numPr>
        <w:spacing w:before="12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Pani/Pana dane osobowe będą przetwarzane na podst. art. 6 ust. 1 lit. c RODO, </w:t>
      </w:r>
      <w:r w:rsidRPr="004F6A84">
        <w:rPr>
          <w:rFonts w:ascii="Lato" w:hAnsi="Lato" w:cstheme="minorHAnsi"/>
          <w:sz w:val="20"/>
          <w:szCs w:val="20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4F6A84">
        <w:rPr>
          <w:rFonts w:ascii="Lato" w:hAnsi="Lato" w:cstheme="minorHAnsi"/>
          <w:sz w:val="20"/>
          <w:szCs w:val="20"/>
        </w:rPr>
        <w:t>t.j</w:t>
      </w:r>
      <w:proofErr w:type="spellEnd"/>
      <w:r w:rsidRPr="004F6A84">
        <w:rPr>
          <w:rFonts w:ascii="Lato" w:hAnsi="Lato" w:cstheme="minorHAnsi"/>
          <w:sz w:val="20"/>
          <w:szCs w:val="20"/>
        </w:rPr>
        <w:t>. Dz. U. z 202</w:t>
      </w:r>
      <w:r w:rsidR="004F6A84">
        <w:rPr>
          <w:rFonts w:ascii="Lato" w:hAnsi="Lato" w:cstheme="minorHAnsi"/>
          <w:sz w:val="20"/>
          <w:szCs w:val="20"/>
        </w:rPr>
        <w:t>4</w:t>
      </w:r>
      <w:r w:rsidRPr="004F6A84">
        <w:rPr>
          <w:rFonts w:ascii="Lato" w:hAnsi="Lato" w:cstheme="minorHAnsi"/>
          <w:sz w:val="20"/>
          <w:szCs w:val="20"/>
        </w:rPr>
        <w:t xml:space="preserve"> r. poz. </w:t>
      </w:r>
      <w:r w:rsidR="004F6A84">
        <w:rPr>
          <w:rFonts w:ascii="Lato" w:hAnsi="Lato" w:cstheme="minorHAnsi"/>
          <w:sz w:val="20"/>
          <w:szCs w:val="20"/>
        </w:rPr>
        <w:t>572</w:t>
      </w:r>
      <w:r w:rsidRPr="004F6A84">
        <w:rPr>
          <w:rFonts w:ascii="Lato" w:hAnsi="Lato" w:cstheme="minorHAnsi"/>
          <w:sz w:val="20"/>
          <w:szCs w:val="20"/>
        </w:rPr>
        <w:t xml:space="preserve">), dalej „KPA”, </w:t>
      </w:r>
      <w:r w:rsidR="00647510" w:rsidRPr="004F6A84">
        <w:rPr>
          <w:rFonts w:ascii="Lato" w:hAnsi="Lato" w:cstheme="minorHAnsi"/>
          <w:sz w:val="20"/>
          <w:szCs w:val="20"/>
        </w:rPr>
        <w:t xml:space="preserve">oraz w związku z </w:t>
      </w:r>
      <w:bookmarkStart w:id="1" w:name="_Hlk121231237"/>
      <w:r w:rsidR="00647510" w:rsidRPr="004F6A84">
        <w:rPr>
          <w:rFonts w:ascii="Lato" w:hAnsi="Lato" w:cstheme="minorHAnsi"/>
          <w:sz w:val="20"/>
          <w:szCs w:val="20"/>
        </w:rPr>
        <w:t xml:space="preserve">ustawą </w:t>
      </w:r>
      <w:r w:rsidR="000D0C58" w:rsidRPr="004F6A84">
        <w:rPr>
          <w:rFonts w:ascii="Lato" w:hAnsi="Lato" w:cstheme="minorHAnsi"/>
          <w:sz w:val="20"/>
          <w:szCs w:val="20"/>
        </w:rPr>
        <w:t>z dnia 10 kwietnia 2003 r.</w:t>
      </w:r>
      <w:r w:rsidR="004F6A84">
        <w:rPr>
          <w:rFonts w:ascii="Lato" w:hAnsi="Lato" w:cstheme="minorHAnsi"/>
          <w:sz w:val="20"/>
          <w:szCs w:val="20"/>
        </w:rPr>
        <w:t xml:space="preserve"> </w:t>
      </w:r>
      <w:r w:rsidR="000D0C58" w:rsidRPr="004F6A84">
        <w:rPr>
          <w:rFonts w:ascii="Lato" w:hAnsi="Lato" w:cstheme="minorHAnsi"/>
          <w:sz w:val="20"/>
          <w:szCs w:val="20"/>
        </w:rPr>
        <w:t>o szczególnych zasadach przygotowania i realizacji inwestycji w zakresie dróg publicznych</w:t>
      </w:r>
      <w:r w:rsidR="00647510" w:rsidRPr="004F6A84">
        <w:rPr>
          <w:rFonts w:ascii="Lato" w:hAnsi="Lato" w:cstheme="minorHAnsi"/>
          <w:sz w:val="20"/>
          <w:szCs w:val="20"/>
        </w:rPr>
        <w:t xml:space="preserve"> (</w:t>
      </w:r>
      <w:proofErr w:type="spellStart"/>
      <w:r w:rsidR="00647510" w:rsidRPr="004F6A84">
        <w:rPr>
          <w:rFonts w:ascii="Lato" w:hAnsi="Lato" w:cstheme="minorHAnsi"/>
          <w:sz w:val="20"/>
          <w:szCs w:val="20"/>
        </w:rPr>
        <w:t>t.j</w:t>
      </w:r>
      <w:proofErr w:type="spellEnd"/>
      <w:r w:rsidR="00647510" w:rsidRPr="004F6A84">
        <w:rPr>
          <w:rFonts w:ascii="Lato" w:hAnsi="Lato" w:cstheme="minorHAnsi"/>
          <w:sz w:val="20"/>
          <w:szCs w:val="20"/>
        </w:rPr>
        <w:t xml:space="preserve">. Dz. U. z </w:t>
      </w:r>
      <w:r w:rsidR="000D0C58" w:rsidRPr="004F6A84">
        <w:rPr>
          <w:rFonts w:ascii="Lato" w:hAnsi="Lato" w:cstheme="minorHAnsi"/>
          <w:sz w:val="20"/>
          <w:szCs w:val="20"/>
        </w:rPr>
        <w:t>202</w:t>
      </w:r>
      <w:r w:rsidR="004F6A84">
        <w:rPr>
          <w:rFonts w:ascii="Lato" w:hAnsi="Lato" w:cstheme="minorHAnsi"/>
          <w:sz w:val="20"/>
          <w:szCs w:val="20"/>
        </w:rPr>
        <w:t>4</w:t>
      </w:r>
      <w:r w:rsidR="000D0C58" w:rsidRPr="004F6A84">
        <w:rPr>
          <w:rFonts w:ascii="Lato" w:hAnsi="Lato" w:cstheme="minorHAnsi"/>
          <w:sz w:val="20"/>
          <w:szCs w:val="20"/>
        </w:rPr>
        <w:t xml:space="preserve"> r. poz. </w:t>
      </w:r>
      <w:r w:rsidR="004F6A84">
        <w:rPr>
          <w:rFonts w:ascii="Lato" w:hAnsi="Lato" w:cstheme="minorHAnsi"/>
          <w:sz w:val="20"/>
          <w:szCs w:val="20"/>
        </w:rPr>
        <w:t>311</w:t>
      </w:r>
      <w:r w:rsidR="00647510" w:rsidRPr="004F6A84">
        <w:rPr>
          <w:rFonts w:ascii="Lato" w:hAnsi="Lato" w:cstheme="minorHAnsi"/>
          <w:sz w:val="20"/>
          <w:szCs w:val="20"/>
        </w:rPr>
        <w:t>)</w:t>
      </w:r>
      <w:bookmarkEnd w:id="1"/>
      <w:r w:rsidR="00647510" w:rsidRPr="004F6A84">
        <w:rPr>
          <w:rFonts w:ascii="Lato" w:hAnsi="Lato" w:cstheme="minorHAnsi"/>
          <w:sz w:val="20"/>
          <w:szCs w:val="20"/>
        </w:rPr>
        <w:t>.</w:t>
      </w:r>
    </w:p>
    <w:p w14:paraId="625073F2" w14:textId="7E54B3FD" w:rsidR="001A15A8" w:rsidRPr="004F6A84" w:rsidRDefault="001A15A8" w:rsidP="00491413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4F6A84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4F6A84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4F6A84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79A2A5AB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F6A84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4F6A84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4F6A84">
        <w:rPr>
          <w:rFonts w:ascii="Lato" w:hAnsi="Lato" w:cstheme="minorHAnsi"/>
          <w:sz w:val="20"/>
          <w:szCs w:val="20"/>
        </w:rPr>
        <w:t>(</w:t>
      </w:r>
      <w:proofErr w:type="spellStart"/>
      <w:r w:rsidRPr="004F6A84">
        <w:rPr>
          <w:rFonts w:ascii="Lato" w:hAnsi="Lato" w:cstheme="minorHAnsi"/>
          <w:sz w:val="20"/>
          <w:szCs w:val="20"/>
        </w:rPr>
        <w:t>t.j</w:t>
      </w:r>
      <w:proofErr w:type="spellEnd"/>
      <w:r w:rsidRPr="004F6A84">
        <w:rPr>
          <w:rFonts w:ascii="Lato" w:hAnsi="Lato" w:cstheme="minorHAnsi"/>
          <w:sz w:val="20"/>
          <w:szCs w:val="20"/>
        </w:rPr>
        <w:t xml:space="preserve">. Dz. U. z 2020 r. poz. 164 </w:t>
      </w:r>
      <w:r w:rsidR="004F6A84">
        <w:rPr>
          <w:rFonts w:ascii="Lato" w:hAnsi="Lato" w:cstheme="minorHAnsi"/>
          <w:sz w:val="20"/>
          <w:szCs w:val="20"/>
        </w:rPr>
        <w:br/>
      </w:r>
      <w:r w:rsidRPr="004F6A84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Pr="004F6A84">
        <w:rPr>
          <w:rFonts w:ascii="Lato" w:hAnsi="Lato" w:cstheme="minorHAnsi"/>
          <w:sz w:val="20"/>
          <w:szCs w:val="20"/>
        </w:rPr>
        <w:t>późn</w:t>
      </w:r>
      <w:proofErr w:type="spellEnd"/>
      <w:r w:rsidRPr="004F6A84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4F6A84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4F6A84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4F6A84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A5F44F9" w14:textId="77777777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6FBA8DE0" w:rsidR="001A15A8" w:rsidRPr="004F6A84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4F6A84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4F6A84" w:rsidRDefault="001A15A8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sectPr w:rsidR="001A15A8" w:rsidRPr="004F6A84" w:rsidSect="00FC707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D686" w14:textId="77777777" w:rsidR="00D36B52" w:rsidRDefault="00D36B52" w:rsidP="009276B2">
      <w:pPr>
        <w:spacing w:after="0" w:line="240" w:lineRule="auto"/>
      </w:pPr>
      <w:r>
        <w:separator/>
      </w:r>
    </w:p>
  </w:endnote>
  <w:endnote w:type="continuationSeparator" w:id="0">
    <w:p w14:paraId="538EB518" w14:textId="77777777" w:rsidR="00D36B52" w:rsidRDefault="00D36B5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6E69546-0B5B-4F03-8960-AD69451360BD}"/>
    <w:embedBold r:id="rId2" w:fontKey="{F50E5064-03E5-4EB1-B409-CA22B2D126A8}"/>
    <w:embedItalic r:id="rId3" w:fontKey="{7652ECD5-B66D-497B-9F07-50B9703F4A2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E50032A2-B86E-41C7-8737-9FBBFD221A6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FBD5DFDC-7E02-4C87-A0C9-D35D0A05A990}"/>
    <w:embedBold r:id="rId6" w:fontKey="{97E6B0D0-08C0-4D0C-A355-5FEC541F400F}"/>
    <w:embedItalic r:id="rId7" w:fontKey="{EDAA3B41-433F-4CC8-B8E2-A1FDCB0792E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1257357"/>
      <w:docPartObj>
        <w:docPartGallery w:val="Page Numbers (Bottom of Page)"/>
        <w:docPartUnique/>
      </w:docPartObj>
    </w:sdtPr>
    <w:sdtContent>
      <w:sdt>
        <w:sdtPr>
          <w:id w:val="-1544897928"/>
          <w:docPartObj>
            <w:docPartGallery w:val="Page Numbers (Top of Page)"/>
            <w:docPartUnique/>
          </w:docPartObj>
        </w:sdtPr>
        <w:sdtContent>
          <w:p w14:paraId="79630398" w14:textId="3AFD2A66" w:rsidR="00174E40" w:rsidRDefault="00174E40">
            <w:pPr>
              <w:pStyle w:val="Stopka"/>
              <w:jc w:val="center"/>
            </w:pP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PAGE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 xml:space="preserve"> (</w:t>
            </w: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NUMPAGES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09304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7C06CC" w14:textId="290DDA70" w:rsidR="00174E40" w:rsidRDefault="00174E40">
            <w:pPr>
              <w:pStyle w:val="Stopka"/>
              <w:jc w:val="center"/>
            </w:pP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PAGE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t xml:space="preserve"> (</w:t>
            </w: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NUMPAGES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rPr>
                <w:sz w:val="24"/>
                <w:szCs w:val="24"/>
              </w:rPr>
              <w:t>)</w:t>
            </w:r>
          </w:p>
        </w:sdtContent>
      </w:sdt>
    </w:sdtContent>
  </w:sdt>
  <w:p w14:paraId="4715D335" w14:textId="3CFDF30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98D87" w14:textId="77777777" w:rsidR="00D36B52" w:rsidRDefault="00D36B52" w:rsidP="009276B2">
      <w:pPr>
        <w:spacing w:after="0" w:line="240" w:lineRule="auto"/>
      </w:pPr>
      <w:r>
        <w:separator/>
      </w:r>
    </w:p>
  </w:footnote>
  <w:footnote w:type="continuationSeparator" w:id="0">
    <w:p w14:paraId="3620C2D4" w14:textId="77777777" w:rsidR="00D36B52" w:rsidRDefault="00D36B5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1C5D" w14:textId="77777777" w:rsidR="00FC7072" w:rsidRDefault="00FC7072">
    <w:pPr>
      <w:pStyle w:val="Nagwek"/>
    </w:pPr>
  </w:p>
  <w:p w14:paraId="56459924" w14:textId="77777777" w:rsidR="00FC7072" w:rsidRDefault="00FC7072">
    <w:pPr>
      <w:pStyle w:val="Nagwek"/>
    </w:pPr>
  </w:p>
  <w:p w14:paraId="6CC6C2B8" w14:textId="77777777" w:rsidR="00FC7072" w:rsidRDefault="00FC7072">
    <w:pPr>
      <w:pStyle w:val="Nagwek"/>
    </w:pPr>
  </w:p>
  <w:p w14:paraId="61763C13" w14:textId="77777777" w:rsidR="00FC7072" w:rsidRDefault="00FC7072">
    <w:pPr>
      <w:pStyle w:val="Nagwek"/>
    </w:pPr>
  </w:p>
  <w:p w14:paraId="5C0F1F79" w14:textId="337EAFEF" w:rsidR="00FC7072" w:rsidRPr="004F6A84" w:rsidRDefault="00FC7072">
    <w:pPr>
      <w:pStyle w:val="Nagwek"/>
      <w:rPr>
        <w:rFonts w:ascii="Lato" w:hAnsi="Lato"/>
        <w:sz w:val="20"/>
        <w:szCs w:val="20"/>
      </w:rPr>
    </w:pPr>
    <w:r>
      <w:tab/>
    </w:r>
    <w:r w:rsidRPr="004F6A84">
      <w:rPr>
        <w:sz w:val="20"/>
        <w:szCs w:val="20"/>
      </w:rPr>
      <w:t xml:space="preserve">                                                                                                          </w:t>
    </w:r>
    <w:r w:rsidRPr="004F6A84">
      <w:rPr>
        <w:rFonts w:ascii="Lato" w:hAnsi="Lato"/>
        <w:sz w:val="20"/>
        <w:szCs w:val="20"/>
      </w:rPr>
      <w:t xml:space="preserve">Załącznik do obwieszczenia </w:t>
    </w:r>
    <w:r w:rsidRPr="004F6A84">
      <w:rPr>
        <w:rFonts w:ascii="Lato" w:hAnsi="Lato"/>
        <w:sz w:val="20"/>
        <w:szCs w:val="20"/>
      </w:rPr>
      <w:br/>
      <w:t xml:space="preserve">   </w:t>
    </w:r>
    <w:r w:rsidRPr="004F6A84">
      <w:rPr>
        <w:rFonts w:ascii="Lato" w:hAnsi="Lato"/>
        <w:sz w:val="20"/>
        <w:szCs w:val="20"/>
      </w:rPr>
      <w:tab/>
      <w:t xml:space="preserve">                                                                                               Ministra Rozwoju i Technologii</w:t>
    </w:r>
    <w:r w:rsidRPr="004F6A84">
      <w:rPr>
        <w:rFonts w:ascii="Lato" w:hAnsi="Lato"/>
        <w:sz w:val="20"/>
        <w:szCs w:val="20"/>
      </w:rPr>
      <w:br/>
      <w:t xml:space="preserve">                                                                                                  </w:t>
    </w:r>
    <w:r w:rsidR="004F6A84">
      <w:rPr>
        <w:rFonts w:ascii="Lato" w:hAnsi="Lato"/>
        <w:sz w:val="20"/>
        <w:szCs w:val="20"/>
      </w:rPr>
      <w:t xml:space="preserve">          </w:t>
    </w:r>
    <w:r w:rsidRPr="004F6A84">
      <w:rPr>
        <w:rFonts w:ascii="Lato" w:hAnsi="Lato"/>
        <w:sz w:val="20"/>
        <w:szCs w:val="20"/>
      </w:rPr>
      <w:t xml:space="preserve"> znak: DLI-III.762</w:t>
    </w:r>
    <w:r w:rsidR="000D0C58" w:rsidRPr="004F6A84">
      <w:rPr>
        <w:rFonts w:ascii="Lato" w:hAnsi="Lato"/>
        <w:sz w:val="20"/>
        <w:szCs w:val="20"/>
      </w:rPr>
      <w:t>1</w:t>
    </w:r>
    <w:r w:rsidRPr="004F6A84">
      <w:rPr>
        <w:rFonts w:ascii="Lato" w:hAnsi="Lato"/>
        <w:sz w:val="20"/>
        <w:szCs w:val="20"/>
      </w:rPr>
      <w:t>.</w:t>
    </w:r>
    <w:r w:rsidR="00C82434">
      <w:rPr>
        <w:rFonts w:ascii="Lato" w:hAnsi="Lato"/>
        <w:sz w:val="20"/>
        <w:szCs w:val="20"/>
      </w:rPr>
      <w:t>50</w:t>
    </w:r>
    <w:r w:rsidRPr="004F6A84">
      <w:rPr>
        <w:rFonts w:ascii="Lato" w:hAnsi="Lato"/>
        <w:sz w:val="20"/>
        <w:szCs w:val="20"/>
      </w:rPr>
      <w:t>.202</w:t>
    </w:r>
    <w:r w:rsidR="00C82434">
      <w:rPr>
        <w:rFonts w:ascii="Lato" w:hAnsi="Lato"/>
        <w:sz w:val="20"/>
        <w:szCs w:val="20"/>
      </w:rPr>
      <w:t>1</w:t>
    </w:r>
    <w:r w:rsidRPr="004F6A84">
      <w:rPr>
        <w:rFonts w:ascii="Lato" w:hAnsi="Lato"/>
        <w:sz w:val="20"/>
        <w:szCs w:val="20"/>
      </w:rPr>
      <w:t>.JG.</w:t>
    </w:r>
    <w:r w:rsidR="00C82434">
      <w:rPr>
        <w:rFonts w:ascii="Lato" w:hAnsi="Lato"/>
        <w:sz w:val="20"/>
        <w:szCs w:val="20"/>
      </w:rPr>
      <w:t>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EEC03" w14:textId="62BA9743" w:rsidR="00FC7072" w:rsidRPr="00FC7072" w:rsidRDefault="00FC7072" w:rsidP="00FC7072">
    <w:pPr>
      <w:pStyle w:val="Nagwek"/>
    </w:pPr>
    <w:r w:rsidRPr="00FC7072">
      <w:t xml:space="preserve">  </w:t>
    </w:r>
  </w:p>
  <w:p w14:paraId="02909E76" w14:textId="1F9418C8" w:rsidR="009276B2" w:rsidRDefault="009276B2" w:rsidP="00FC7072">
    <w:pPr>
      <w:pStyle w:val="Nagwek"/>
      <w:tabs>
        <w:tab w:val="clear" w:pos="4536"/>
      </w:tabs>
      <w:jc w:val="right"/>
    </w:pPr>
  </w:p>
  <w:p w14:paraId="47913560" w14:textId="77777777" w:rsidR="00FC7072" w:rsidRDefault="00FC7072" w:rsidP="00FC7072">
    <w:pPr>
      <w:pStyle w:val="Nagwek"/>
      <w:tabs>
        <w:tab w:val="clear" w:pos="4536"/>
      </w:tabs>
      <w:jc w:val="right"/>
    </w:pPr>
  </w:p>
  <w:p w14:paraId="6D219DC8" w14:textId="77777777" w:rsidR="00FC7072" w:rsidRDefault="00FC7072" w:rsidP="00FC7072">
    <w:pPr>
      <w:pStyle w:val="Nagwek"/>
      <w:tabs>
        <w:tab w:val="clear" w:pos="4536"/>
      </w:tabs>
      <w:jc w:val="right"/>
    </w:pPr>
  </w:p>
  <w:p w14:paraId="33CB1845" w14:textId="33EAF026" w:rsidR="00FC7072" w:rsidRPr="00FC7072" w:rsidRDefault="00FC7072" w:rsidP="00FC7072">
    <w:pPr>
      <w:pStyle w:val="Nagwek"/>
      <w:tabs>
        <w:tab w:val="left" w:pos="6237"/>
      </w:tabs>
      <w:jc w:val="center"/>
      <w:rPr>
        <w:rFonts w:ascii="Lato" w:hAnsi="Lato"/>
      </w:rPr>
    </w:pPr>
    <w:r>
      <w:rPr>
        <w:rFonts w:ascii="Lato" w:hAnsi="Lato"/>
      </w:rPr>
      <w:tab/>
      <w:t xml:space="preserve">                                                                </w:t>
    </w:r>
  </w:p>
  <w:p w14:paraId="7CADD4D6" w14:textId="77777777" w:rsidR="00FC7072" w:rsidRDefault="00FC7072" w:rsidP="00FC7072">
    <w:pPr>
      <w:pStyle w:val="Nagwek"/>
      <w:tabs>
        <w:tab w:val="clear" w:pos="453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D0C58"/>
    <w:rsid w:val="000E20CA"/>
    <w:rsid w:val="000E5528"/>
    <w:rsid w:val="00100315"/>
    <w:rsid w:val="001070E2"/>
    <w:rsid w:val="00113528"/>
    <w:rsid w:val="001236B0"/>
    <w:rsid w:val="00127CDD"/>
    <w:rsid w:val="0013768B"/>
    <w:rsid w:val="00166A88"/>
    <w:rsid w:val="00174E40"/>
    <w:rsid w:val="00183B62"/>
    <w:rsid w:val="001A15A8"/>
    <w:rsid w:val="001B70EB"/>
    <w:rsid w:val="001C2E49"/>
    <w:rsid w:val="00274D44"/>
    <w:rsid w:val="002830CF"/>
    <w:rsid w:val="002858BD"/>
    <w:rsid w:val="002B2859"/>
    <w:rsid w:val="002E0C9D"/>
    <w:rsid w:val="003312C6"/>
    <w:rsid w:val="00334D74"/>
    <w:rsid w:val="003366C8"/>
    <w:rsid w:val="00343A14"/>
    <w:rsid w:val="0036253C"/>
    <w:rsid w:val="00362CAD"/>
    <w:rsid w:val="003824D5"/>
    <w:rsid w:val="003A1976"/>
    <w:rsid w:val="003C123B"/>
    <w:rsid w:val="003D2AD6"/>
    <w:rsid w:val="003D680F"/>
    <w:rsid w:val="003F0446"/>
    <w:rsid w:val="00400BAA"/>
    <w:rsid w:val="004116FD"/>
    <w:rsid w:val="004353FF"/>
    <w:rsid w:val="00475A9A"/>
    <w:rsid w:val="00486166"/>
    <w:rsid w:val="004A2223"/>
    <w:rsid w:val="004E2060"/>
    <w:rsid w:val="004F5D02"/>
    <w:rsid w:val="004F6A84"/>
    <w:rsid w:val="00506CDC"/>
    <w:rsid w:val="00516F15"/>
    <w:rsid w:val="00557D28"/>
    <w:rsid w:val="00565D32"/>
    <w:rsid w:val="00571593"/>
    <w:rsid w:val="00584CC7"/>
    <w:rsid w:val="00590C4E"/>
    <w:rsid w:val="0059434A"/>
    <w:rsid w:val="005D01A8"/>
    <w:rsid w:val="005E56C6"/>
    <w:rsid w:val="005F3B76"/>
    <w:rsid w:val="0061285E"/>
    <w:rsid w:val="00625B62"/>
    <w:rsid w:val="006410DE"/>
    <w:rsid w:val="00647510"/>
    <w:rsid w:val="00647AF4"/>
    <w:rsid w:val="00655D38"/>
    <w:rsid w:val="00673E82"/>
    <w:rsid w:val="00680BEB"/>
    <w:rsid w:val="006B5566"/>
    <w:rsid w:val="006D6A51"/>
    <w:rsid w:val="006E4A7B"/>
    <w:rsid w:val="0070631E"/>
    <w:rsid w:val="00716214"/>
    <w:rsid w:val="00730B4A"/>
    <w:rsid w:val="007475AB"/>
    <w:rsid w:val="00761D03"/>
    <w:rsid w:val="00784CC9"/>
    <w:rsid w:val="00797577"/>
    <w:rsid w:val="007B4C27"/>
    <w:rsid w:val="007C0044"/>
    <w:rsid w:val="007C51D6"/>
    <w:rsid w:val="008013A7"/>
    <w:rsid w:val="008536E7"/>
    <w:rsid w:val="008970FA"/>
    <w:rsid w:val="008B10E0"/>
    <w:rsid w:val="008F5EB3"/>
    <w:rsid w:val="008F7FB6"/>
    <w:rsid w:val="009276B2"/>
    <w:rsid w:val="0093525C"/>
    <w:rsid w:val="00947F4D"/>
    <w:rsid w:val="009607DC"/>
    <w:rsid w:val="00975E1D"/>
    <w:rsid w:val="00976FEF"/>
    <w:rsid w:val="009D4A04"/>
    <w:rsid w:val="00AB29FE"/>
    <w:rsid w:val="00AD6984"/>
    <w:rsid w:val="00AE6415"/>
    <w:rsid w:val="00B06E81"/>
    <w:rsid w:val="00B20AD8"/>
    <w:rsid w:val="00B36262"/>
    <w:rsid w:val="00B7106E"/>
    <w:rsid w:val="00B84D3E"/>
    <w:rsid w:val="00B87744"/>
    <w:rsid w:val="00BA0BEF"/>
    <w:rsid w:val="00BD1152"/>
    <w:rsid w:val="00BE6444"/>
    <w:rsid w:val="00BF73E7"/>
    <w:rsid w:val="00C13B18"/>
    <w:rsid w:val="00C27A76"/>
    <w:rsid w:val="00C44F50"/>
    <w:rsid w:val="00C52239"/>
    <w:rsid w:val="00C53987"/>
    <w:rsid w:val="00C8064A"/>
    <w:rsid w:val="00C82434"/>
    <w:rsid w:val="00C85D56"/>
    <w:rsid w:val="00CF1D4C"/>
    <w:rsid w:val="00CF21C3"/>
    <w:rsid w:val="00D129CB"/>
    <w:rsid w:val="00D132C0"/>
    <w:rsid w:val="00D36B52"/>
    <w:rsid w:val="00D50422"/>
    <w:rsid w:val="00D61726"/>
    <w:rsid w:val="00D723B5"/>
    <w:rsid w:val="00D73437"/>
    <w:rsid w:val="00DA46CC"/>
    <w:rsid w:val="00DD5820"/>
    <w:rsid w:val="00DF1194"/>
    <w:rsid w:val="00E3060D"/>
    <w:rsid w:val="00E3400A"/>
    <w:rsid w:val="00E50DC4"/>
    <w:rsid w:val="00E63079"/>
    <w:rsid w:val="00E75938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  <w:rsid w:val="00F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0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0C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8F5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2025-03-07T11:40:00Z</cp:lastPrinted>
  <dcterms:created xsi:type="dcterms:W3CDTF">2025-04-17T09:00:00Z</dcterms:created>
  <dcterms:modified xsi:type="dcterms:W3CDTF">2025-04-17T09:00:00Z</dcterms:modified>
</cp:coreProperties>
</file>