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26" w:rsidRPr="0066000C" w:rsidRDefault="00D02D26">
      <w:pPr>
        <w:jc w:val="both"/>
        <w:rPr>
          <w:rFonts w:ascii="Arial" w:hAnsi="Arial" w:cs="Arial"/>
          <w:sz w:val="20"/>
          <w:szCs w:val="20"/>
        </w:rPr>
      </w:pPr>
      <w:r w:rsidRPr="0066000C">
        <w:rPr>
          <w:rFonts w:ascii="Arial" w:hAnsi="Arial" w:cs="Arial"/>
          <w:b/>
          <w:bCs/>
          <w:sz w:val="20"/>
          <w:szCs w:val="20"/>
        </w:rPr>
        <w:t xml:space="preserve">Załącznik nr 2 </w:t>
      </w:r>
      <w:r w:rsidRPr="0066000C">
        <w:rPr>
          <w:rFonts w:ascii="Arial" w:hAnsi="Arial" w:cs="Arial"/>
          <w:sz w:val="20"/>
          <w:szCs w:val="20"/>
        </w:rPr>
        <w:t>do zarządzenia nr</w:t>
      </w:r>
      <w:r w:rsidR="006C4F2D" w:rsidRPr="0066000C">
        <w:rPr>
          <w:rFonts w:ascii="Arial" w:hAnsi="Arial" w:cs="Arial"/>
          <w:sz w:val="20"/>
          <w:szCs w:val="20"/>
        </w:rPr>
        <w:t xml:space="preserve"> 12</w:t>
      </w:r>
      <w:r w:rsidR="003E2E41" w:rsidRPr="0066000C">
        <w:rPr>
          <w:rFonts w:ascii="Arial" w:hAnsi="Arial" w:cs="Arial"/>
          <w:sz w:val="20"/>
          <w:szCs w:val="20"/>
        </w:rPr>
        <w:t>/13 GIP</w:t>
      </w:r>
      <w:r w:rsidRPr="0066000C">
        <w:rPr>
          <w:rFonts w:ascii="Arial" w:hAnsi="Arial" w:cs="Arial"/>
          <w:sz w:val="20"/>
          <w:szCs w:val="20"/>
        </w:rPr>
        <w:t xml:space="preserve"> </w:t>
      </w:r>
      <w:r w:rsidR="003E2E41" w:rsidRPr="0066000C">
        <w:rPr>
          <w:rFonts w:ascii="Arial" w:hAnsi="Arial" w:cs="Arial"/>
          <w:sz w:val="20"/>
          <w:szCs w:val="20"/>
        </w:rPr>
        <w:t xml:space="preserve"> z dnia </w:t>
      </w:r>
      <w:r w:rsidR="006C4F2D" w:rsidRPr="0066000C">
        <w:rPr>
          <w:rFonts w:ascii="Arial" w:hAnsi="Arial" w:cs="Arial"/>
          <w:sz w:val="20"/>
          <w:szCs w:val="20"/>
        </w:rPr>
        <w:t xml:space="preserve">  27 czerwca  </w:t>
      </w:r>
      <w:r w:rsidR="003E2E41" w:rsidRPr="0066000C">
        <w:rPr>
          <w:rFonts w:ascii="Arial" w:hAnsi="Arial" w:cs="Arial"/>
          <w:sz w:val="20"/>
          <w:szCs w:val="20"/>
        </w:rPr>
        <w:t>2013 r..</w:t>
      </w:r>
    </w:p>
    <w:p w:rsidR="00D02D26" w:rsidRPr="0066000C" w:rsidRDefault="00D02D26">
      <w:pPr>
        <w:pStyle w:val="Tekstpodstawowy3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02D26" w:rsidRPr="0066000C" w:rsidRDefault="00D02D26">
      <w:pPr>
        <w:pStyle w:val="Nagwek1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66000C">
        <w:rPr>
          <w:rFonts w:ascii="Arial" w:hAnsi="Arial" w:cs="Arial"/>
          <w:sz w:val="20"/>
          <w:szCs w:val="20"/>
        </w:rPr>
        <w:t>WYKAZ</w:t>
      </w:r>
    </w:p>
    <w:p w:rsidR="00D02D26" w:rsidRPr="0066000C" w:rsidRDefault="00D02D26" w:rsidP="009078C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6000C">
        <w:rPr>
          <w:rFonts w:ascii="Arial" w:hAnsi="Arial" w:cs="Arial"/>
          <w:b/>
          <w:bCs/>
          <w:sz w:val="20"/>
          <w:szCs w:val="20"/>
        </w:rPr>
        <w:t xml:space="preserve">dyrektyw nowego podejścia oraz </w:t>
      </w:r>
      <w:r w:rsidR="00B1464E" w:rsidRPr="0066000C">
        <w:rPr>
          <w:rFonts w:ascii="Arial" w:hAnsi="Arial" w:cs="Arial"/>
          <w:b/>
          <w:bCs/>
          <w:sz w:val="20"/>
          <w:szCs w:val="20"/>
        </w:rPr>
        <w:t>krajowych aktów prawnych implementujących przepisy tych dyrek</w:t>
      </w:r>
      <w:r w:rsidR="00C0727F" w:rsidRPr="0066000C">
        <w:rPr>
          <w:rFonts w:ascii="Arial" w:hAnsi="Arial" w:cs="Arial"/>
          <w:b/>
          <w:bCs/>
          <w:sz w:val="20"/>
          <w:szCs w:val="20"/>
        </w:rPr>
        <w:t>tyw</w:t>
      </w:r>
      <w:r w:rsidRPr="0066000C">
        <w:rPr>
          <w:rFonts w:ascii="Arial" w:hAnsi="Arial" w:cs="Arial"/>
          <w:b/>
          <w:bCs/>
          <w:sz w:val="20"/>
          <w:szCs w:val="20"/>
        </w:rPr>
        <w:t xml:space="preserve"> sprawie wymagań zasadniczych lub innych dla wyrobów wprowadzonych do obrotu lub oddanych do użytku, podlegających kontroli Państwowej Inspekcji Pracy</w:t>
      </w:r>
    </w:p>
    <w:p w:rsidR="00D02D26" w:rsidRPr="0066000C" w:rsidRDefault="00D02D26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00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830"/>
        <w:gridCol w:w="3600"/>
      </w:tblGrid>
      <w:tr w:rsidR="00D02D26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02D26" w:rsidRPr="0066000C" w:rsidRDefault="00D02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  <w:p w:rsidR="00D02D26" w:rsidRPr="0066000C" w:rsidRDefault="00D02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02D26" w:rsidRPr="0066000C" w:rsidRDefault="00D02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DYREKTYWA NOWEGO PODEJŚCIA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02D26" w:rsidRPr="0066000C" w:rsidRDefault="008973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Krajowe </w:t>
            </w:r>
            <w:r w:rsidR="00B912AD"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akty prawne</w:t>
            </w:r>
          </w:p>
          <w:p w:rsidR="00D02D26" w:rsidRPr="0066000C" w:rsidRDefault="00D02D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D26" w:rsidRPr="0066000C">
        <w:trPr>
          <w:trHeight w:val="1749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 1.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 w:rsidP="0066000C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 xml:space="preserve">dyrektywa 2006/95/WE (d. 73/23/EWG) z dnia 1 grudnia 2006 r. w sprawie harmonizacji ustawodawstw Państw Członkowskich odnoszących się do </w:t>
            </w:r>
            <w:r w:rsidR="002240AD" w:rsidRPr="0066000C">
              <w:rPr>
                <w:rFonts w:ascii="Arial" w:hAnsi="Arial" w:cs="Arial"/>
                <w:bCs/>
                <w:sz w:val="20"/>
                <w:szCs w:val="20"/>
              </w:rPr>
              <w:t>sprzętu</w:t>
            </w:r>
            <w:r w:rsidRPr="0066000C">
              <w:rPr>
                <w:rFonts w:ascii="Arial" w:hAnsi="Arial" w:cs="Arial"/>
                <w:sz w:val="20"/>
                <w:szCs w:val="20"/>
              </w:rPr>
              <w:t xml:space="preserve"> elektrycznego przewidzianego do stosowania w niektórych granicach napięcia (Dz. Urz. WE L 374 z 27.12.2006; Dz.</w:t>
            </w:r>
            <w:r w:rsidR="0066000C">
              <w:rPr>
                <w:rFonts w:ascii="Arial" w:hAnsi="Arial" w:cs="Arial"/>
                <w:sz w:val="20"/>
                <w:szCs w:val="20"/>
              </w:rPr>
              <w:t> </w:t>
            </w:r>
            <w:r w:rsidRPr="0066000C">
              <w:rPr>
                <w:rFonts w:ascii="Arial" w:hAnsi="Arial" w:cs="Arial"/>
                <w:sz w:val="20"/>
                <w:szCs w:val="20"/>
              </w:rPr>
              <w:t>Urz.</w:t>
            </w:r>
            <w:r w:rsidR="0066000C">
              <w:rPr>
                <w:rFonts w:ascii="Arial" w:hAnsi="Arial" w:cs="Arial"/>
                <w:sz w:val="20"/>
                <w:szCs w:val="20"/>
              </w:rPr>
              <w:t> </w:t>
            </w:r>
            <w:r w:rsidRPr="0066000C">
              <w:rPr>
                <w:rFonts w:ascii="Arial" w:hAnsi="Arial" w:cs="Arial"/>
                <w:sz w:val="20"/>
                <w:szCs w:val="20"/>
              </w:rPr>
              <w:t>UE  Polski</w:t>
            </w:r>
            <w:r w:rsidR="003123E1" w:rsidRPr="0066000C">
              <w:rPr>
                <w:rFonts w:ascii="Arial" w:hAnsi="Arial" w:cs="Arial"/>
                <w:sz w:val="20"/>
                <w:szCs w:val="20"/>
              </w:rPr>
              <w:t>e wydanie specjalne, str.. 10</w:t>
            </w:r>
            <w:r w:rsidRPr="0066000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Rozporządzenie Ministra Gospodarki z dnia 21 sierpnia 2007 r. w sprawie zasadniczych wymagań dla sprzętu elektrycznego (Dz. U. Nr 155, poz. 1089)</w:t>
            </w:r>
          </w:p>
        </w:tc>
      </w:tr>
      <w:tr w:rsidR="00D02D26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 2.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87/404/EWG z dnia 25 czerwca 1987 r. w sprawie harmonizacji ustawodawstw Państw Członkowskich odnoszących się do prostych zbiorników ciśnieniowych (Dz.</w:t>
            </w:r>
            <w:r w:rsidR="0066000C">
              <w:rPr>
                <w:rFonts w:ascii="Arial" w:hAnsi="Arial" w:cs="Arial"/>
                <w:sz w:val="20"/>
                <w:szCs w:val="20"/>
              </w:rPr>
              <w:t> </w:t>
            </w:r>
            <w:r w:rsidRPr="0066000C">
              <w:rPr>
                <w:rFonts w:ascii="Arial" w:hAnsi="Arial" w:cs="Arial"/>
                <w:sz w:val="20"/>
                <w:szCs w:val="20"/>
              </w:rPr>
              <w:t>Urz. WE L 220 z 08.08.1987, z późn. zm.; Dz.</w:t>
            </w:r>
            <w:r w:rsidR="0066000C">
              <w:rPr>
                <w:rFonts w:ascii="Arial" w:hAnsi="Arial" w:cs="Arial"/>
                <w:sz w:val="20"/>
                <w:szCs w:val="20"/>
              </w:rPr>
              <w:t> </w:t>
            </w:r>
            <w:r w:rsidRPr="0066000C">
              <w:rPr>
                <w:rFonts w:ascii="Arial" w:hAnsi="Arial" w:cs="Arial"/>
                <w:sz w:val="20"/>
                <w:szCs w:val="20"/>
              </w:rPr>
              <w:t>Urz. UE  Polskie wydanie specjalne, rozdz. 13, t. 8, str. 334); </w:t>
            </w:r>
          </w:p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90/488/EWG z dnia 17 września 1990 r. zmieniającej dyrektywę 87/404/EWG w sprawie harmo</w:t>
            </w:r>
            <w:r w:rsidRPr="0066000C">
              <w:rPr>
                <w:rFonts w:ascii="Arial" w:hAnsi="Arial" w:cs="Arial"/>
                <w:sz w:val="20"/>
                <w:szCs w:val="20"/>
              </w:rPr>
              <w:softHyphen/>
              <w:t>nizacji ustawodawstw Państw Członkowskich odno</w:t>
            </w:r>
            <w:r w:rsidRPr="0066000C">
              <w:rPr>
                <w:rFonts w:ascii="Arial" w:hAnsi="Arial" w:cs="Arial"/>
                <w:sz w:val="20"/>
                <w:szCs w:val="20"/>
              </w:rPr>
              <w:softHyphen/>
              <w:t>szących się do prostych zbiorników ciśnieniowych (Dz. Urz. WE L 270 z 02.10.1990; Dz. Urz. UE  Polskie wydanie specjalne, rozdz. 13, t. 10, str. 190)</w:t>
            </w:r>
          </w:p>
          <w:p w:rsidR="004D49B5" w:rsidRPr="0066000C" w:rsidRDefault="004D49B5" w:rsidP="004D49B5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</w:t>
            </w:r>
            <w:r w:rsidR="002240AD" w:rsidRPr="0066000C">
              <w:rPr>
                <w:rFonts w:ascii="Arial" w:hAnsi="Arial" w:cs="Arial"/>
                <w:sz w:val="20"/>
                <w:szCs w:val="20"/>
              </w:rPr>
              <w:t xml:space="preserve"> 2009/105/WE</w:t>
            </w:r>
            <w:r w:rsidRPr="0066000C">
              <w:rPr>
                <w:rFonts w:ascii="Arial" w:hAnsi="Arial" w:cs="Arial"/>
                <w:sz w:val="20"/>
                <w:szCs w:val="20"/>
              </w:rPr>
              <w:t xml:space="preserve"> z dnia 16 września 2009 r. odnosząca się do prostych zbiorników ciśnieniowych (wersja ujednolicona) Dz. Urz. WE L 264 z 08.10.2009; Dz. Urz. UE Polskie wydanie specjalne, str. </w:t>
            </w:r>
            <w:r w:rsidR="003123E1" w:rsidRPr="0066000C">
              <w:rPr>
                <w:rFonts w:ascii="Arial" w:hAnsi="Arial" w:cs="Arial"/>
                <w:sz w:val="20"/>
                <w:szCs w:val="20"/>
              </w:rPr>
              <w:t>12</w:t>
            </w:r>
            <w:r w:rsidRPr="0066000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2240AD" w:rsidRPr="0066000C" w:rsidRDefault="002240AD" w:rsidP="004D49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Rozporządzenie Ministra Gospodarki z dnia 23 grudnia 2005 r. w sprawie zasadniczych wymagań dla prostych zbiorników ciśnieniowych (Dz. U. Nr 259, poz. 2171)</w:t>
            </w:r>
          </w:p>
        </w:tc>
      </w:tr>
      <w:tr w:rsidR="00D02D26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 3.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89/686/EWG z dnia 21 grudnia 1989 r. w sprawie zbliżen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>ia ustawodawstw Państw Członkow</w:t>
            </w:r>
            <w:r w:rsidRPr="0066000C">
              <w:rPr>
                <w:rFonts w:ascii="Arial" w:hAnsi="Arial" w:cs="Arial"/>
                <w:sz w:val="20"/>
                <w:szCs w:val="20"/>
              </w:rPr>
              <w:t>skich odnoszących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 xml:space="preserve"> się do wyposażenia ochrony oso</w:t>
            </w:r>
            <w:r w:rsidRPr="0066000C">
              <w:rPr>
                <w:rFonts w:ascii="Arial" w:hAnsi="Arial" w:cs="Arial"/>
                <w:sz w:val="20"/>
                <w:szCs w:val="20"/>
              </w:rPr>
              <w:t>bistej (Dz.Urz. WE L 399 z 30.12.1989; Dz. Urz. UE  Polskie wydanie specjalne, rozdz. 13, t. 10, str. 98);</w:t>
            </w:r>
          </w:p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93/95/EWG z dnia 29 października 1993 r. zmieniającej dyrektywę 89/686/EWG w sprawie zbli</w:t>
            </w:r>
            <w:r w:rsidRPr="0066000C">
              <w:rPr>
                <w:rFonts w:ascii="Arial" w:hAnsi="Arial" w:cs="Arial"/>
                <w:sz w:val="20"/>
                <w:szCs w:val="20"/>
              </w:rPr>
              <w:softHyphen/>
              <w:t>żenia ustawodaws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>tw Państw Członkowskich odnoszą</w:t>
            </w:r>
            <w:r w:rsidRPr="0066000C">
              <w:rPr>
                <w:rFonts w:ascii="Arial" w:hAnsi="Arial" w:cs="Arial"/>
                <w:sz w:val="20"/>
                <w:szCs w:val="20"/>
              </w:rPr>
              <w:t>cych się do wyposażenia ochrony osobistej (Dz. Urz. WE L 276 z 09.11.1993; Dz. Urz. UE  Polskie wydanie specjalne, rozdz. 13, t. 12, str. 248);</w:t>
            </w:r>
          </w:p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96/58/WE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 xml:space="preserve"> z dnia 3 września 1996 r. zmie</w:t>
            </w:r>
            <w:r w:rsidRPr="0066000C">
              <w:rPr>
                <w:rFonts w:ascii="Arial" w:hAnsi="Arial" w:cs="Arial"/>
                <w:sz w:val="20"/>
                <w:szCs w:val="20"/>
              </w:rPr>
              <w:t>niającej dyrektywę 89/686/EWG w sprawie zbliżenia ustawodawstw Państw Członkowskich odnoszących się do wyposażenia ochrony osobistej (Dz. Urz. WE L 236 z 18.09.1996; Dz. Urz. UE Polskie wydanie specjalne, rozdz. 13, t. 17, str. 172)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Rozporządzenie Ministra Gospodarki z dnia 21 grudnia 2005 r. w sprawie zasadniczych wymagań dla środków ochrony indywidualnej (Dz. U. Nr 259, poz. 2173)</w:t>
            </w:r>
          </w:p>
        </w:tc>
      </w:tr>
      <w:tr w:rsidR="00D02D26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 4.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90/396/EWG z dnia 29 czerwca 1990 r. w sprawie zbliżenia ustawodawstw Państw Członkow</w:t>
            </w:r>
            <w:r w:rsidRPr="0066000C">
              <w:rPr>
                <w:rFonts w:ascii="Arial" w:hAnsi="Arial" w:cs="Arial"/>
                <w:sz w:val="20"/>
                <w:szCs w:val="20"/>
              </w:rPr>
              <w:softHyphen/>
              <w:t>skich odnoszących się do urządzeń spalania paliw gazowych (Dz. Urz. WE L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 xml:space="preserve"> 196 z 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lastRenderedPageBreak/>
              <w:t xml:space="preserve">27.06.1990; Dz. Urz. UE </w:t>
            </w:r>
            <w:r w:rsidRPr="0066000C">
              <w:rPr>
                <w:rFonts w:ascii="Arial" w:hAnsi="Arial" w:cs="Arial"/>
                <w:sz w:val="20"/>
                <w:szCs w:val="20"/>
              </w:rPr>
              <w:t>Polskie wydanie specjalne, rozdz. 13, t. 10, str. 174) </w:t>
            </w:r>
          </w:p>
          <w:p w:rsidR="004D49B5" w:rsidRPr="0066000C" w:rsidRDefault="000B73A1" w:rsidP="000B73A1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 xml:space="preserve">dyrektywa 2009/142/WE </w:t>
            </w:r>
            <w:r w:rsidR="004D49B5" w:rsidRPr="0066000C">
              <w:rPr>
                <w:rFonts w:ascii="Arial" w:hAnsi="Arial" w:cs="Arial"/>
                <w:sz w:val="20"/>
                <w:szCs w:val="20"/>
              </w:rPr>
              <w:t xml:space="preserve">z dnia 30 listopada 2009 r. </w:t>
            </w:r>
          </w:p>
          <w:p w:rsidR="004D49B5" w:rsidRPr="0066000C" w:rsidRDefault="004D49B5" w:rsidP="004D49B5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odnosząca się do urządzeń spalających paliwa gazowe (wersja ujednolicona)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 xml:space="preserve"> Dz. Urz. WE L 330 z 16.12.2009; Dz. Urz. UE Polskie wydanie specjalne, str. 10) 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lastRenderedPageBreak/>
              <w:t xml:space="preserve">Rozporządzenie Ministra Gospodarki z dnia 21 grudnia 2005 r. w sprawie zasadniczych wymagań dla urządzeń spalających paliwa gazowe (Dz. U. Nr </w:t>
            </w:r>
            <w:r w:rsidRPr="0066000C">
              <w:rPr>
                <w:rFonts w:ascii="Arial" w:hAnsi="Arial" w:cs="Arial"/>
                <w:sz w:val="20"/>
                <w:szCs w:val="20"/>
              </w:rPr>
              <w:lastRenderedPageBreak/>
              <w:t>263, poz. 2201 )</w:t>
            </w:r>
          </w:p>
        </w:tc>
      </w:tr>
      <w:tr w:rsidR="00D02D26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ind w:left="24"/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 xml:space="preserve">dyrektywa 94/9/WE z dnia 23 marca 1994 r. w 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>sprawie zbliżenia ustawodawstw Państw Członkowskich doty</w:t>
            </w:r>
            <w:r w:rsidRPr="0066000C">
              <w:rPr>
                <w:rFonts w:ascii="Arial" w:hAnsi="Arial" w:cs="Arial"/>
                <w:sz w:val="20"/>
                <w:szCs w:val="20"/>
              </w:rPr>
              <w:t>czących urządzeń i syste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>mów ochronnych przezna</w:t>
            </w:r>
            <w:r w:rsidRPr="0066000C">
              <w:rPr>
                <w:rFonts w:ascii="Arial" w:hAnsi="Arial" w:cs="Arial"/>
                <w:sz w:val="20"/>
                <w:szCs w:val="20"/>
              </w:rPr>
              <w:t>czonych do użytku w przestrzeniach zagrożonych wybuchem (Dz. Urz. WE L 100 z 19.04.1994; Dz. Urz. UE  Polskie wydanie specjalne, rozdz. 13, t. 13, str. 144)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 xml:space="preserve">Rozporządzenie Ministra Gospodarki z dnia 22 grudnia 2005 r. w sprawie zasadniczych wymagań dla urządzeń i systemów ochronnych przeznaczonych do użytku w przestrzeniach zagrożonych wybuchem (Dz. U. 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>Nr 263</w:t>
            </w:r>
            <w:r w:rsidRPr="0066000C">
              <w:rPr>
                <w:rFonts w:ascii="Arial" w:hAnsi="Arial" w:cs="Arial"/>
                <w:sz w:val="20"/>
                <w:szCs w:val="20"/>
              </w:rPr>
              <w:t>, poz. 2203)</w:t>
            </w:r>
          </w:p>
        </w:tc>
      </w:tr>
      <w:tr w:rsidR="00D02D26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95/16/WE z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 xml:space="preserve"> dnia 29 czerwca 1995 r. w spra</w:t>
            </w:r>
            <w:r w:rsidRPr="0066000C">
              <w:rPr>
                <w:rFonts w:ascii="Arial" w:hAnsi="Arial" w:cs="Arial"/>
                <w:sz w:val="20"/>
                <w:szCs w:val="20"/>
              </w:rPr>
              <w:t>wie zbliżenia ustawodawstw Państw Członkowskich dotyczących dźwigów (Dz. Urz. WE L 213 z 07.09.1995 z późn. zm.; Dz. Urz. UE  Polskie wydanie specjalne, rozdz. 13, t. 15, str. 187)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Rozporządzenie Ministra z dnia 8 grudnia 2005 r. w sprawie zasadniczych wymagań dla dźwigów i ich elementów bezpieczeństwa (Dz. U. Nr 263, poz. 2198</w:t>
            </w:r>
            <w:r w:rsidR="003123E1" w:rsidRPr="0066000C">
              <w:rPr>
                <w:rFonts w:ascii="Arial" w:hAnsi="Arial" w:cs="Arial"/>
                <w:sz w:val="20"/>
                <w:szCs w:val="20"/>
              </w:rPr>
              <w:t xml:space="preserve"> z późn. zm.</w:t>
            </w:r>
            <w:r w:rsidRPr="0066000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02D26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97/23/WE z dnia 29 maja 1997 r. w sprawie zbliżania ustawod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>awstw Państw Członkowskich doty</w:t>
            </w:r>
            <w:r w:rsidRPr="0066000C">
              <w:rPr>
                <w:rFonts w:ascii="Arial" w:hAnsi="Arial" w:cs="Arial"/>
                <w:sz w:val="20"/>
                <w:szCs w:val="20"/>
              </w:rPr>
              <w:t>czących urządzeń ciśnieniowych (Dz. Urz. WE L 181 z 09.07.1997; Dz. Urz. UE  Polskie wydanie specjalne, rozdz. 13, t. 19, str. 86)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Rozporządzenie Ministra</w:t>
            </w:r>
            <w:r w:rsidR="000B73A1" w:rsidRPr="0066000C">
              <w:rPr>
                <w:rFonts w:ascii="Arial" w:hAnsi="Arial" w:cs="Arial"/>
                <w:sz w:val="20"/>
                <w:szCs w:val="20"/>
              </w:rPr>
              <w:t xml:space="preserve"> Gospodarki  z dnia 21 grudnia </w:t>
            </w:r>
            <w:r w:rsidRPr="0066000C">
              <w:rPr>
                <w:rFonts w:ascii="Arial" w:hAnsi="Arial" w:cs="Arial"/>
                <w:sz w:val="20"/>
                <w:szCs w:val="20"/>
              </w:rPr>
              <w:t>2005 r. w sprawie zasadniczych wymagań dla urządzeń ciśnieniowych i zespołów urządzeń ciśnieniowych (Dz. U. Nr 263, poz. 2200)</w:t>
            </w:r>
          </w:p>
        </w:tc>
      </w:tr>
      <w:tr w:rsidR="00D02D26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98/37/WE z dnia 22 czerwca 1998 r. w sprawie zbliżenia ustawodawstw Państw Członkow</w:t>
            </w:r>
            <w:r w:rsidRPr="0066000C">
              <w:rPr>
                <w:rFonts w:ascii="Arial" w:hAnsi="Arial" w:cs="Arial"/>
                <w:sz w:val="20"/>
                <w:szCs w:val="20"/>
              </w:rPr>
              <w:softHyphen/>
              <w:t xml:space="preserve">skich odnoszących się do maszyn (Dz. Urz. WE L 207 z 23.07.1998; Dz. Urz. UE  Polskie wydanie specjalne, rozdz. 13, t. 20, str. 349) - </w:t>
            </w:r>
            <w:r w:rsidRPr="0066000C">
              <w:rPr>
                <w:rFonts w:ascii="Arial" w:hAnsi="Arial" w:cs="Arial"/>
                <w:i/>
                <w:sz w:val="20"/>
                <w:szCs w:val="20"/>
              </w:rPr>
              <w:t>w zakresie maszyn wprowadzanych do obrotu lub oddawanych do użytku do 29.12.2009 r.;</w:t>
            </w:r>
          </w:p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 xml:space="preserve">dyrektywa 2006/42/WE z dnia 17 maja 2006 r. w sprawie maszyn, zmieniająca dyrektywę  95/16/WE (przekształcenie) </w:t>
            </w:r>
            <w:r w:rsidR="003123E1" w:rsidRPr="0066000C">
              <w:rPr>
                <w:rFonts w:ascii="Arial" w:hAnsi="Arial" w:cs="Arial"/>
                <w:sz w:val="20"/>
                <w:szCs w:val="20"/>
              </w:rPr>
              <w:t xml:space="preserve">(Dz. Urz. WE L 157 z 9.06.2006; Dz. Urz. UE Polskie wydanie specjalne, str. 24) </w:t>
            </w:r>
            <w:r w:rsidRPr="0066000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6000C">
              <w:rPr>
                <w:rFonts w:ascii="Arial" w:hAnsi="Arial" w:cs="Arial"/>
                <w:i/>
                <w:sz w:val="20"/>
                <w:szCs w:val="20"/>
              </w:rPr>
              <w:t>w zakresie maszyn wprowadzanych do obrotu lub oddawanych do użytku po 29.12.2009 r.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Rozporządzenie Ministra Gospodarki z dnia 20 grudnia 2005 r. w sprawie zasadniczych wymagań dla maszyn i elementów bezpieczeństwa (Dz. U. Nr 259, poz. 2170);</w:t>
            </w:r>
          </w:p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3123E1" w:rsidRPr="0066000C" w:rsidRDefault="003123E1">
            <w:pPr>
              <w:rPr>
                <w:rFonts w:ascii="Arial" w:hAnsi="Arial" w:cs="Arial"/>
                <w:sz w:val="20"/>
                <w:szCs w:val="20"/>
              </w:rPr>
            </w:pPr>
          </w:p>
          <w:p w:rsidR="003123E1" w:rsidRPr="0066000C" w:rsidRDefault="003123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D26" w:rsidRPr="0066000C" w:rsidRDefault="00D02D26">
            <w:pPr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Rozporządzenie Ministra Gospodarki z dnia 21 października 2008 r. w sprawie zasadniczych wymagań dla maszyn (Dz. U. nr 199, poz. 1228</w:t>
            </w:r>
            <w:r w:rsidR="003123E1" w:rsidRPr="0066000C">
              <w:rPr>
                <w:rFonts w:ascii="Arial" w:hAnsi="Arial" w:cs="Arial"/>
                <w:sz w:val="20"/>
                <w:szCs w:val="20"/>
              </w:rPr>
              <w:t xml:space="preserve"> z późn. zm</w:t>
            </w:r>
            <w:r w:rsidR="0013064E" w:rsidRPr="0066000C">
              <w:rPr>
                <w:rFonts w:ascii="Arial" w:hAnsi="Arial" w:cs="Arial"/>
                <w:sz w:val="20"/>
                <w:szCs w:val="20"/>
              </w:rPr>
              <w:t>.</w:t>
            </w:r>
            <w:r w:rsidRPr="0066000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3064E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4E" w:rsidRPr="0066000C" w:rsidRDefault="0013064E" w:rsidP="00D02D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4E" w:rsidRPr="0066000C" w:rsidRDefault="0013064E" w:rsidP="00D02D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>dyrektywa 2000/14/WE z dnia 8 maja 2000 r. w sprawie zbliżenia ustawodawstw Państw Członkowskich odnoszących się do emisji hałasu do środowiska przez urządzenia używane na zewnątrz pomieszczeń (Dz. Urz. WE L 162 z </w:t>
            </w:r>
            <w:r w:rsidRPr="0066000C">
              <w:rPr>
                <w:rFonts w:ascii="Arial" w:eastAsia="EUAlbertina-Regular-Identity-H" w:hAnsi="Arial" w:cs="Arial"/>
                <w:sz w:val="20"/>
                <w:szCs w:val="20"/>
              </w:rPr>
              <w:t>3.07.2000</w:t>
            </w:r>
            <w:r w:rsidRPr="0066000C">
              <w:rPr>
                <w:rFonts w:ascii="Arial" w:hAnsi="Arial" w:cs="Arial"/>
                <w:sz w:val="20"/>
                <w:szCs w:val="20"/>
              </w:rPr>
              <w:t>; Dz. Urz. UE  Polskie wydanie specjalne, rozdz. 13, t. 25, str. 287)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4E" w:rsidRPr="0066000C" w:rsidRDefault="0013064E" w:rsidP="00D02D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bCs/>
                <w:sz w:val="20"/>
                <w:szCs w:val="20"/>
              </w:rPr>
              <w:t xml:space="preserve">Rozporządzenie Ministra Gospodarki </w:t>
            </w:r>
            <w:r w:rsidRPr="0066000C">
              <w:rPr>
                <w:rFonts w:ascii="Arial" w:hAnsi="Arial" w:cs="Arial"/>
                <w:sz w:val="20"/>
                <w:szCs w:val="20"/>
              </w:rPr>
              <w:t xml:space="preserve">z dnia 21 grudnia 2005 r. </w:t>
            </w:r>
            <w:r w:rsidRPr="0066000C">
              <w:rPr>
                <w:rFonts w:ascii="Arial" w:hAnsi="Arial" w:cs="Arial"/>
                <w:bCs/>
                <w:sz w:val="20"/>
                <w:szCs w:val="20"/>
              </w:rPr>
              <w:t>w sprawie zasadniczych wymagań dla urządzeń używanych na zewnątrz pomieszczeń w zakresie emisji hałasu do środowiska</w:t>
            </w:r>
            <w:r w:rsidRPr="0066000C">
              <w:rPr>
                <w:rFonts w:ascii="Arial" w:hAnsi="Arial" w:cs="Arial"/>
                <w:sz w:val="20"/>
                <w:szCs w:val="20"/>
              </w:rPr>
              <w:t xml:space="preserve"> (Dz. U. Nr 263, poz. 2202 z późn. zm.)</w:t>
            </w:r>
          </w:p>
        </w:tc>
      </w:tr>
      <w:tr w:rsidR="0013064E" w:rsidRPr="0066000C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4E" w:rsidRPr="0066000C" w:rsidRDefault="001306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000C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4E" w:rsidRPr="0066000C" w:rsidRDefault="0013064E" w:rsidP="001306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6000C">
              <w:rPr>
                <w:rFonts w:ascii="Arial" w:hAnsi="Arial" w:cs="Arial"/>
                <w:sz w:val="20"/>
                <w:szCs w:val="20"/>
              </w:rPr>
              <w:t xml:space="preserve">dyrektywa 2007/23/WE z </w:t>
            </w:r>
            <w:r w:rsidRPr="0066000C">
              <w:rPr>
                <w:rFonts w:ascii="Arial" w:hAnsi="Arial" w:cs="Arial"/>
                <w:bCs/>
                <w:sz w:val="20"/>
                <w:szCs w:val="20"/>
              </w:rPr>
              <w:t>dnia 23 maja 2007 r.</w:t>
            </w:r>
            <w:r w:rsidR="00B114CC" w:rsidRPr="0066000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6000C">
              <w:rPr>
                <w:rFonts w:ascii="Arial" w:hAnsi="Arial" w:cs="Arial"/>
                <w:bCs/>
                <w:sz w:val="20"/>
                <w:szCs w:val="20"/>
              </w:rPr>
              <w:t xml:space="preserve">w sprawie wprowadzania do obrotu wyrobów pirotechnicznych </w:t>
            </w:r>
            <w:r w:rsidRPr="0066000C">
              <w:rPr>
                <w:rFonts w:ascii="Arial" w:hAnsi="Arial" w:cs="Arial"/>
                <w:sz w:val="20"/>
                <w:szCs w:val="20"/>
              </w:rPr>
              <w:t>(Dz. Urz. L 154 z 14.06.2007; Dz. Urz. UE Polskie wydanie specjalne, str. 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4E" w:rsidRPr="0066000C" w:rsidRDefault="00B912A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6000C">
              <w:rPr>
                <w:rFonts w:ascii="Arial" w:hAnsi="Arial" w:cs="Arial"/>
                <w:bCs/>
                <w:sz w:val="20"/>
                <w:szCs w:val="20"/>
              </w:rPr>
              <w:t>Ustawa</w:t>
            </w:r>
            <w:r w:rsidR="008B00B7" w:rsidRPr="0066000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3064E" w:rsidRPr="0066000C">
              <w:rPr>
                <w:rFonts w:ascii="Arial" w:hAnsi="Arial" w:cs="Arial"/>
                <w:sz w:val="20"/>
                <w:szCs w:val="20"/>
              </w:rPr>
              <w:t>z dnia 22 lipca 2010 r.</w:t>
            </w:r>
            <w:r w:rsidR="008B00B7" w:rsidRPr="006600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064E" w:rsidRPr="0066000C">
              <w:rPr>
                <w:rFonts w:ascii="Arial" w:hAnsi="Arial" w:cs="Arial"/>
                <w:bCs/>
                <w:sz w:val="20"/>
                <w:szCs w:val="20"/>
              </w:rPr>
              <w:t>o zmianie ustawy o materiałach wybuchowych przeznaczonych do użytku cywilnego oraz ustawy o wykonywaniu działalności gospodarczej w zakresie wytwarzania i obrotu materiałami wybuchowymi, bronią, amunicją oraz wyrobami i technologią o przeznaczeniu wojskowym lub policyjnym</w:t>
            </w:r>
            <w:r w:rsidRPr="0066000C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Pr="0066000C">
              <w:rPr>
                <w:rFonts w:ascii="Arial" w:hAnsi="Arial" w:cs="Arial"/>
                <w:sz w:val="20"/>
                <w:szCs w:val="20"/>
              </w:rPr>
              <w:t>Dz. U. Nr 155, poz. 1039)</w:t>
            </w:r>
          </w:p>
        </w:tc>
      </w:tr>
    </w:tbl>
    <w:p w:rsidR="00D02D26" w:rsidRDefault="00D02D26">
      <w:pPr>
        <w:pStyle w:val="Nagwek5"/>
        <w:spacing w:before="0" w:beforeAutospacing="0" w:after="0" w:afterAutospacing="0"/>
        <w:rPr>
          <w:rFonts w:ascii="Arial" w:hAnsi="Arial" w:cs="Arial"/>
        </w:rPr>
      </w:pPr>
    </w:p>
    <w:p w:rsidR="0066000C" w:rsidRPr="0066000C" w:rsidRDefault="006600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6000C" w:rsidRPr="0066000C" w:rsidSect="007B47F9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BB" w:rsidRDefault="00891CBB">
      <w:r>
        <w:separator/>
      </w:r>
    </w:p>
  </w:endnote>
  <w:endnote w:type="continuationSeparator" w:id="0">
    <w:p w:rsidR="00891CBB" w:rsidRDefault="0089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CA" w:rsidRDefault="00ED2A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202C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2CA" w:rsidRDefault="00F202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CA" w:rsidRDefault="00ED2A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202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000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202CA" w:rsidRDefault="00F202C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BB" w:rsidRDefault="00891CBB">
      <w:r>
        <w:separator/>
      </w:r>
    </w:p>
  </w:footnote>
  <w:footnote w:type="continuationSeparator" w:id="0">
    <w:p w:rsidR="00891CBB" w:rsidRDefault="00891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8"/>
  </w:num>
  <w:num w:numId="3">
    <w:abstractNumId w:val="9"/>
  </w:num>
  <w:num w:numId="4">
    <w:abstractNumId w:val="33"/>
  </w:num>
  <w:num w:numId="5">
    <w:abstractNumId w:val="26"/>
  </w:num>
  <w:num w:numId="6">
    <w:abstractNumId w:val="12"/>
  </w:num>
  <w:num w:numId="7">
    <w:abstractNumId w:val="30"/>
  </w:num>
  <w:num w:numId="8">
    <w:abstractNumId w:val="17"/>
  </w:num>
  <w:num w:numId="9">
    <w:abstractNumId w:val="10"/>
  </w:num>
  <w:num w:numId="10">
    <w:abstractNumId w:val="16"/>
  </w:num>
  <w:num w:numId="11">
    <w:abstractNumId w:val="31"/>
  </w:num>
  <w:num w:numId="12">
    <w:abstractNumId w:val="14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18"/>
  </w:num>
  <w:num w:numId="18">
    <w:abstractNumId w:val="8"/>
  </w:num>
  <w:num w:numId="19">
    <w:abstractNumId w:val="3"/>
  </w:num>
  <w:num w:numId="20">
    <w:abstractNumId w:val="0"/>
  </w:num>
  <w:num w:numId="21">
    <w:abstractNumId w:val="23"/>
  </w:num>
  <w:num w:numId="22">
    <w:abstractNumId w:val="27"/>
  </w:num>
  <w:num w:numId="23">
    <w:abstractNumId w:val="29"/>
  </w:num>
  <w:num w:numId="24">
    <w:abstractNumId w:val="32"/>
  </w:num>
  <w:num w:numId="25">
    <w:abstractNumId w:val="22"/>
  </w:num>
  <w:num w:numId="26">
    <w:abstractNumId w:val="21"/>
  </w:num>
  <w:num w:numId="27">
    <w:abstractNumId w:val="5"/>
  </w:num>
  <w:num w:numId="28">
    <w:abstractNumId w:val="19"/>
  </w:num>
  <w:num w:numId="29">
    <w:abstractNumId w:val="4"/>
  </w:num>
  <w:num w:numId="30">
    <w:abstractNumId w:val="6"/>
  </w:num>
  <w:num w:numId="31">
    <w:abstractNumId w:val="11"/>
  </w:num>
  <w:num w:numId="32">
    <w:abstractNumId w:val="24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99E"/>
    <w:rsid w:val="00016B2F"/>
    <w:rsid w:val="000B73A1"/>
    <w:rsid w:val="000C6908"/>
    <w:rsid w:val="000E299E"/>
    <w:rsid w:val="0013064E"/>
    <w:rsid w:val="00162737"/>
    <w:rsid w:val="002065D1"/>
    <w:rsid w:val="002240AD"/>
    <w:rsid w:val="00236E0E"/>
    <w:rsid w:val="002B3897"/>
    <w:rsid w:val="002B6DF7"/>
    <w:rsid w:val="002D0F39"/>
    <w:rsid w:val="003123E1"/>
    <w:rsid w:val="003A4D96"/>
    <w:rsid w:val="003C14CD"/>
    <w:rsid w:val="003E2E41"/>
    <w:rsid w:val="0046660C"/>
    <w:rsid w:val="004D1BD2"/>
    <w:rsid w:val="004D49B5"/>
    <w:rsid w:val="004E1707"/>
    <w:rsid w:val="00543770"/>
    <w:rsid w:val="00561E13"/>
    <w:rsid w:val="006253F8"/>
    <w:rsid w:val="0066000C"/>
    <w:rsid w:val="00686B72"/>
    <w:rsid w:val="006A5C2E"/>
    <w:rsid w:val="006C4F2D"/>
    <w:rsid w:val="0074556E"/>
    <w:rsid w:val="00756FBE"/>
    <w:rsid w:val="007B47F9"/>
    <w:rsid w:val="008251F0"/>
    <w:rsid w:val="00891CBB"/>
    <w:rsid w:val="00897397"/>
    <w:rsid w:val="008B00B7"/>
    <w:rsid w:val="008C4A95"/>
    <w:rsid w:val="008E017E"/>
    <w:rsid w:val="008F310E"/>
    <w:rsid w:val="009078C8"/>
    <w:rsid w:val="0091223E"/>
    <w:rsid w:val="00A41FE5"/>
    <w:rsid w:val="00B114CC"/>
    <w:rsid w:val="00B1464E"/>
    <w:rsid w:val="00B912AD"/>
    <w:rsid w:val="00BB3EA3"/>
    <w:rsid w:val="00C0195F"/>
    <w:rsid w:val="00C0727F"/>
    <w:rsid w:val="00C2227C"/>
    <w:rsid w:val="00C22870"/>
    <w:rsid w:val="00C74B74"/>
    <w:rsid w:val="00CF6851"/>
    <w:rsid w:val="00D02D26"/>
    <w:rsid w:val="00D57D46"/>
    <w:rsid w:val="00DD518C"/>
    <w:rsid w:val="00DD6CFE"/>
    <w:rsid w:val="00DE0146"/>
    <w:rsid w:val="00ED2AC0"/>
    <w:rsid w:val="00EE76AA"/>
    <w:rsid w:val="00F202CA"/>
    <w:rsid w:val="00F92353"/>
    <w:rsid w:val="00F97030"/>
    <w:rsid w:val="00FB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B47F9"/>
    <w:rPr>
      <w:sz w:val="24"/>
      <w:szCs w:val="24"/>
    </w:rPr>
  </w:style>
  <w:style w:type="paragraph" w:styleId="Nagwek1">
    <w:name w:val="heading 1"/>
    <w:basedOn w:val="Normalny"/>
    <w:qFormat/>
    <w:rsid w:val="007B47F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7B47F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7B47F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qFormat/>
    <w:rsid w:val="007B47F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B47F9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rsid w:val="007B47F9"/>
    <w:pPr>
      <w:spacing w:after="60"/>
    </w:pPr>
  </w:style>
  <w:style w:type="character" w:styleId="Odwoanieprzypisudolnego">
    <w:name w:val="footnote reference"/>
    <w:basedOn w:val="Domylnaczcionkaakapitu"/>
    <w:semiHidden/>
    <w:rsid w:val="007B47F9"/>
  </w:style>
  <w:style w:type="paragraph" w:styleId="Tekstpodstawowy3">
    <w:name w:val="Body Text 3"/>
    <w:basedOn w:val="Normalny"/>
    <w:rsid w:val="007B47F9"/>
    <w:pPr>
      <w:spacing w:after="60"/>
    </w:pPr>
  </w:style>
  <w:style w:type="paragraph" w:styleId="Tekstpodstawowywcity">
    <w:name w:val="Body Text Indent"/>
    <w:basedOn w:val="Normalny"/>
    <w:rsid w:val="007B47F9"/>
    <w:pPr>
      <w:spacing w:after="60"/>
    </w:pPr>
  </w:style>
  <w:style w:type="paragraph" w:styleId="Tekstprzypisudolnego">
    <w:name w:val="footnote text"/>
    <w:basedOn w:val="Normalny"/>
    <w:semiHidden/>
    <w:rsid w:val="007B47F9"/>
    <w:pPr>
      <w:spacing w:after="60"/>
    </w:pPr>
  </w:style>
  <w:style w:type="paragraph" w:styleId="NormalnyWeb">
    <w:name w:val="Normal (Web)"/>
    <w:basedOn w:val="Normalny"/>
    <w:rsid w:val="007B47F9"/>
    <w:pPr>
      <w:spacing w:after="60"/>
    </w:pPr>
  </w:style>
  <w:style w:type="paragraph" w:customStyle="1" w:styleId="Default">
    <w:name w:val="Default"/>
    <w:rsid w:val="002240A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Adresatdokumentu">
    <w:name w:val="Adresat dokumentu"/>
    <w:basedOn w:val="Normalny"/>
    <w:rsid w:val="007B47F9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rsid w:val="007B47F9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rsid w:val="007B47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B47F9"/>
  </w:style>
  <w:style w:type="paragraph" w:customStyle="1" w:styleId="CM4">
    <w:name w:val="CM4"/>
    <w:basedOn w:val="Default"/>
    <w:next w:val="Default"/>
    <w:rsid w:val="004D49B5"/>
    <w:rPr>
      <w:rFonts w:cs="Times New Roman"/>
      <w:color w:val="auto"/>
    </w:rPr>
  </w:style>
  <w:style w:type="paragraph" w:styleId="Tekstdymka">
    <w:name w:val="Balloon Text"/>
    <w:basedOn w:val="Normalny"/>
    <w:semiHidden/>
    <w:rsid w:val="00B11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950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</dc:creator>
  <cp:lastModifiedBy>Danuta Szot</cp:lastModifiedBy>
  <cp:revision>3</cp:revision>
  <cp:lastPrinted>2013-07-01T11:13:00Z</cp:lastPrinted>
  <dcterms:created xsi:type="dcterms:W3CDTF">2013-07-01T11:13:00Z</dcterms:created>
  <dcterms:modified xsi:type="dcterms:W3CDTF">2013-07-01T11:35:00Z</dcterms:modified>
</cp:coreProperties>
</file>